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0A2" w:rsidRPr="002E6370" w:rsidRDefault="00B960A2" w:rsidP="00B960A2">
      <w:pPr>
        <w:jc w:val="center"/>
        <w:rPr>
          <w:rStyle w:val="Emphasis"/>
          <w:b/>
          <w:i w:val="0"/>
          <w:color w:val="C00000"/>
          <w:sz w:val="32"/>
          <w:szCs w:val="32"/>
          <w:u w:val="single"/>
        </w:rPr>
      </w:pPr>
      <w:r w:rsidRPr="002E6370">
        <w:rPr>
          <w:rStyle w:val="Emphasis"/>
          <w:b/>
          <w:i w:val="0"/>
          <w:color w:val="C00000"/>
          <w:sz w:val="32"/>
          <w:szCs w:val="32"/>
          <w:u w:val="single"/>
        </w:rPr>
        <w:t>Belief</w:t>
      </w:r>
      <w:r w:rsidR="00BE2B5D">
        <w:rPr>
          <w:rStyle w:val="Emphasis"/>
          <w:b/>
          <w:i w:val="0"/>
          <w:color w:val="C00000"/>
          <w:sz w:val="32"/>
          <w:szCs w:val="32"/>
          <w:u w:val="single"/>
        </w:rPr>
        <w:t>s</w:t>
      </w:r>
      <w:r w:rsidRPr="002E6370">
        <w:rPr>
          <w:rStyle w:val="Emphasis"/>
          <w:b/>
          <w:i w:val="0"/>
          <w:color w:val="C00000"/>
          <w:sz w:val="32"/>
          <w:szCs w:val="32"/>
          <w:u w:val="single"/>
        </w:rPr>
        <w:t xml:space="preserve"> - Funnies</w:t>
      </w:r>
    </w:p>
    <w:p w:rsidR="00B960A2" w:rsidRPr="002E6370" w:rsidRDefault="00B960A2" w:rsidP="00046697">
      <w:pPr>
        <w:rPr>
          <w:rStyle w:val="Emphasis"/>
          <w:b/>
          <w:color w:val="C00000"/>
          <w:sz w:val="28"/>
          <w:szCs w:val="28"/>
        </w:rPr>
      </w:pPr>
    </w:p>
    <w:p w:rsidR="002E6370" w:rsidRDefault="002E6370" w:rsidP="002E6370">
      <w:pPr>
        <w:rPr>
          <w:rStyle w:val="Emphasis"/>
          <w:b/>
          <w:color w:val="000000"/>
          <w:sz w:val="28"/>
          <w:szCs w:val="28"/>
        </w:rPr>
      </w:pPr>
      <w:r>
        <w:rPr>
          <w:b/>
          <w:color w:val="000000"/>
          <w:sz w:val="28"/>
          <w:szCs w:val="28"/>
        </w:rPr>
        <w:t xml:space="preserve">My daughter, Judy, had a doll back in the '50s that lost a leg, leaving her in tears. That night, after Judy was in bed, I sat down and fashioned a new leg for the doll. I then laid the doll beside Judy as she slept. The next morning, Judy came out of her room hugging her doll, her eyes shining with happiness. “I didn't used to believe in the </w:t>
      </w:r>
      <w:r w:rsidRPr="002E6370">
        <w:rPr>
          <w:b/>
          <w:color w:val="C00000"/>
          <w:sz w:val="28"/>
          <w:szCs w:val="28"/>
        </w:rPr>
        <w:t>Good Fairy</w:t>
      </w:r>
      <w:r>
        <w:rPr>
          <w:b/>
          <w:color w:val="000000"/>
          <w:sz w:val="28"/>
          <w:szCs w:val="28"/>
        </w:rPr>
        <w:t xml:space="preserve">," she said. “But now I do because you can't sew this good.” </w:t>
      </w:r>
      <w:r>
        <w:rPr>
          <w:rStyle w:val="Emphasis"/>
          <w:b/>
          <w:color w:val="000000"/>
          <w:sz w:val="28"/>
          <w:szCs w:val="28"/>
        </w:rPr>
        <w:t xml:space="preserve">(Betsy Sharrow, in </w:t>
      </w:r>
      <w:r>
        <w:rPr>
          <w:rStyle w:val="Emphasis"/>
          <w:b/>
          <w:color w:val="000000"/>
          <w:sz w:val="28"/>
          <w:szCs w:val="28"/>
          <w:u w:val="single"/>
        </w:rPr>
        <w:t>Reminisce</w:t>
      </w:r>
      <w:r>
        <w:rPr>
          <w:rStyle w:val="Emphasis"/>
          <w:b/>
          <w:color w:val="000000"/>
          <w:sz w:val="28"/>
          <w:szCs w:val="28"/>
        </w:rPr>
        <w:t xml:space="preserve"> magazine)</w:t>
      </w:r>
    </w:p>
    <w:p w:rsidR="002E6370" w:rsidRDefault="002E6370" w:rsidP="002E6370">
      <w:pPr>
        <w:rPr>
          <w:rStyle w:val="Emphasis"/>
          <w:b/>
          <w:color w:val="000000"/>
          <w:sz w:val="28"/>
          <w:szCs w:val="28"/>
        </w:rPr>
      </w:pPr>
    </w:p>
    <w:p w:rsidR="002E6370" w:rsidRPr="002E6370" w:rsidRDefault="002E6370" w:rsidP="002E6370">
      <w:pPr>
        <w:rPr>
          <w:b/>
          <w:iCs/>
          <w:color w:val="000000"/>
          <w:sz w:val="28"/>
          <w:szCs w:val="28"/>
        </w:rPr>
      </w:pPr>
      <w:r w:rsidRPr="00B960A2">
        <w:rPr>
          <w:rStyle w:val="Emphasis"/>
          <w:b/>
          <w:i w:val="0"/>
          <w:color w:val="000000"/>
          <w:sz w:val="28"/>
          <w:szCs w:val="28"/>
        </w:rPr>
        <w:t xml:space="preserve">King Henry VI banned </w:t>
      </w:r>
      <w:r w:rsidRPr="002E6370">
        <w:rPr>
          <w:rStyle w:val="Emphasis"/>
          <w:b/>
          <w:i w:val="0"/>
          <w:color w:val="C00000"/>
          <w:sz w:val="28"/>
          <w:szCs w:val="28"/>
        </w:rPr>
        <w:t>kissing</w:t>
      </w:r>
      <w:r w:rsidRPr="00B960A2">
        <w:rPr>
          <w:rStyle w:val="Emphasis"/>
          <w:b/>
          <w:i w:val="0"/>
          <w:color w:val="000000"/>
          <w:sz w:val="28"/>
          <w:szCs w:val="28"/>
        </w:rPr>
        <w:t xml:space="preserve"> in England in 1439 because he thought it spread disease</w:t>
      </w:r>
      <w:r>
        <w:rPr>
          <w:rStyle w:val="Emphasis"/>
          <w:b/>
          <w:color w:val="000000"/>
          <w:sz w:val="28"/>
          <w:szCs w:val="28"/>
        </w:rPr>
        <w:t xml:space="preserve">. </w:t>
      </w:r>
      <w:r>
        <w:rPr>
          <w:b/>
          <w:color w:val="000000"/>
          <w:sz w:val="28"/>
          <w:szCs w:val="28"/>
        </w:rPr>
        <w:t>(</w:t>
      </w:r>
      <w:r>
        <w:rPr>
          <w:b/>
          <w:i/>
          <w:color w:val="000000"/>
          <w:sz w:val="28"/>
          <w:szCs w:val="28"/>
        </w:rPr>
        <w:t>Uncle John’s Bathroom Reader: Extraordinary Book of Facts, p. 65)</w:t>
      </w:r>
    </w:p>
    <w:p w:rsidR="00B960A2" w:rsidRDefault="00B960A2" w:rsidP="00B960A2">
      <w:pPr>
        <w:pStyle w:val="NormalWeb"/>
        <w:rPr>
          <w:b/>
          <w:i/>
          <w:color w:val="000000"/>
          <w:sz w:val="28"/>
          <w:szCs w:val="28"/>
        </w:rPr>
      </w:pPr>
      <w:r>
        <w:rPr>
          <w:rStyle w:val="Emphasis"/>
          <w:b/>
          <w:i w:val="0"/>
          <w:color w:val="000000"/>
          <w:sz w:val="28"/>
          <w:szCs w:val="28"/>
        </w:rPr>
        <w:t xml:space="preserve">Among the pilgrims who joined the First Crusade in the spring of 1096 was a group from the Rhineland who dutifully </w:t>
      </w:r>
      <w:r w:rsidRPr="002E6370">
        <w:rPr>
          <w:rStyle w:val="Emphasis"/>
          <w:b/>
          <w:i w:val="0"/>
          <w:color w:val="C00000"/>
          <w:sz w:val="28"/>
          <w:szCs w:val="28"/>
        </w:rPr>
        <w:t>marched behind a goose and a goat</w:t>
      </w:r>
      <w:r>
        <w:rPr>
          <w:rStyle w:val="Emphasis"/>
          <w:b/>
          <w:i w:val="0"/>
          <w:color w:val="000000"/>
          <w:sz w:val="28"/>
          <w:szCs w:val="28"/>
        </w:rPr>
        <w:t xml:space="preserve"> in the belief that the creatures had been filled with the Holy Spirit and would guide them to </w:t>
      </w:r>
      <w:smartTag w:uri="urn:schemas-microsoft-com:office:smarttags" w:element="place">
        <w:smartTag w:uri="urn:schemas-microsoft-com:office:smarttags" w:element="City">
          <w:r>
            <w:rPr>
              <w:rStyle w:val="Emphasis"/>
              <w:b/>
              <w:i w:val="0"/>
              <w:color w:val="000000"/>
              <w:sz w:val="28"/>
              <w:szCs w:val="28"/>
            </w:rPr>
            <w:t>Jerusalem</w:t>
          </w:r>
        </w:smartTag>
      </w:smartTag>
      <w:r>
        <w:rPr>
          <w:rStyle w:val="Emphasis"/>
          <w:b/>
          <w:i w:val="0"/>
          <w:color w:val="000000"/>
          <w:sz w:val="28"/>
          <w:szCs w:val="28"/>
        </w:rPr>
        <w:t xml:space="preserve">. Perhaps their zeal was understandable since one of the leading crusaders, Peter the Hermit, had an almost reverential love for his donkey. </w:t>
      </w:r>
      <w:r>
        <w:rPr>
          <w:b/>
          <w:i/>
          <w:color w:val="000000"/>
          <w:sz w:val="28"/>
          <w:szCs w:val="28"/>
        </w:rPr>
        <w:t xml:space="preserve">(Geoff Tibballs, in </w:t>
      </w:r>
      <w:r>
        <w:rPr>
          <w:b/>
          <w:i/>
          <w:color w:val="000000"/>
          <w:sz w:val="28"/>
          <w:szCs w:val="28"/>
          <w:u w:val="single"/>
        </w:rPr>
        <w:t>The Giant Bathroom Book of Dumbology</w:t>
      </w:r>
      <w:r>
        <w:rPr>
          <w:b/>
          <w:i/>
          <w:color w:val="000000"/>
          <w:sz w:val="28"/>
          <w:szCs w:val="28"/>
        </w:rPr>
        <w:t>, p. 200)</w:t>
      </w:r>
    </w:p>
    <w:p w:rsidR="003C5D44" w:rsidRDefault="003C5D44" w:rsidP="003C5D44">
      <w:pPr>
        <w:rPr>
          <w:b/>
          <w:i/>
          <w:color w:val="000000"/>
          <w:sz w:val="28"/>
          <w:szCs w:val="28"/>
        </w:rPr>
      </w:pPr>
      <w:r>
        <w:rPr>
          <w:rStyle w:val="Emphasis"/>
          <w:b/>
          <w:i w:val="0"/>
          <w:color w:val="000000"/>
          <w:sz w:val="28"/>
          <w:szCs w:val="28"/>
        </w:rPr>
        <w:t xml:space="preserve">Two people were killed and nearly 50 injured by spent bullets in 1972 when hundreds of Cambodian troops open fire at the moon to prevent its destruction by a </w:t>
      </w:r>
      <w:r w:rsidRPr="003C5D44">
        <w:rPr>
          <w:rStyle w:val="Emphasis"/>
          <w:b/>
          <w:i w:val="0"/>
          <w:color w:val="C00000"/>
          <w:sz w:val="28"/>
          <w:szCs w:val="28"/>
        </w:rPr>
        <w:t>mythical giant frog</w:t>
      </w:r>
      <w:r>
        <w:rPr>
          <w:rStyle w:val="Emphasis"/>
          <w:b/>
          <w:i w:val="0"/>
          <w:color w:val="000000"/>
          <w:sz w:val="28"/>
          <w:szCs w:val="28"/>
        </w:rPr>
        <w:t xml:space="preserve">. Ancient Cambodian legend has it that the moon is under threat of being eaten by an outsize amphibian called Reahou, so at each eclipse the soldiers fire into the sky to stop the frog in its tracks. </w:t>
      </w:r>
      <w:r>
        <w:rPr>
          <w:b/>
          <w:i/>
          <w:color w:val="000000"/>
          <w:sz w:val="28"/>
          <w:szCs w:val="28"/>
        </w:rPr>
        <w:t xml:space="preserve">(Geoff Tibballs, in </w:t>
      </w:r>
      <w:r>
        <w:rPr>
          <w:b/>
          <w:i/>
          <w:color w:val="000000"/>
          <w:sz w:val="28"/>
          <w:szCs w:val="28"/>
          <w:u w:val="single"/>
        </w:rPr>
        <w:t>The Giant Bathroom Book of Dumbology</w:t>
      </w:r>
      <w:r>
        <w:rPr>
          <w:b/>
          <w:i/>
          <w:color w:val="000000"/>
          <w:sz w:val="28"/>
          <w:szCs w:val="28"/>
        </w:rPr>
        <w:t>, p. 200)</w:t>
      </w:r>
    </w:p>
    <w:p w:rsidR="003C5D44" w:rsidRPr="003C5D44" w:rsidRDefault="003C5D44" w:rsidP="003C5D44">
      <w:pPr>
        <w:rPr>
          <w:b/>
          <w:i/>
          <w:color w:val="000000"/>
          <w:sz w:val="28"/>
          <w:szCs w:val="28"/>
        </w:rPr>
      </w:pPr>
    </w:p>
    <w:p w:rsidR="002E6370" w:rsidRDefault="002E6370" w:rsidP="002E6370">
      <w:pPr>
        <w:rPr>
          <w:rStyle w:val="Emphasis"/>
          <w:b/>
          <w:color w:val="000000"/>
          <w:sz w:val="28"/>
          <w:szCs w:val="28"/>
        </w:rPr>
      </w:pPr>
      <w:r w:rsidRPr="00B960A2">
        <w:rPr>
          <w:rStyle w:val="Emphasis"/>
          <w:b/>
          <w:i w:val="0"/>
          <w:color w:val="000000"/>
          <w:sz w:val="28"/>
          <w:szCs w:val="28"/>
        </w:rPr>
        <w:t xml:space="preserve">There is a folk belief that if you bury a </w:t>
      </w:r>
      <w:r w:rsidRPr="002E6370">
        <w:rPr>
          <w:rStyle w:val="Emphasis"/>
          <w:b/>
          <w:i w:val="0"/>
          <w:color w:val="C00000"/>
          <w:sz w:val="28"/>
          <w:szCs w:val="28"/>
        </w:rPr>
        <w:t>statue of St. Joseph</w:t>
      </w:r>
      <w:r w:rsidRPr="00B960A2">
        <w:rPr>
          <w:rStyle w:val="Emphasis"/>
          <w:b/>
          <w:i w:val="0"/>
          <w:color w:val="000000"/>
          <w:sz w:val="28"/>
          <w:szCs w:val="28"/>
        </w:rPr>
        <w:t xml:space="preserve"> on a piece of property, it will be sold more quickly. When I was getting ready to move, I took the St. Joseph from my Nativity scene and buried him near my front door. A few days later a woman made an offer. Since she had to sell her property I suggested she enlist the help of the saint as well. After a month of burying the statue all over her lawn, she had no nibbles and in disgust put the statue out in her trash. A week later she opened her local paper and read: “Town Sells Landfill to Private Developer.”</w:t>
      </w:r>
      <w:r>
        <w:rPr>
          <w:rStyle w:val="Emphasis"/>
          <w:b/>
          <w:color w:val="000000"/>
          <w:sz w:val="28"/>
          <w:szCs w:val="28"/>
        </w:rPr>
        <w:t xml:space="preserve"> (Frances Lacasse, in </w:t>
      </w:r>
      <w:r>
        <w:rPr>
          <w:rStyle w:val="Emphasis"/>
          <w:b/>
          <w:color w:val="000000"/>
          <w:sz w:val="28"/>
          <w:szCs w:val="28"/>
          <w:u w:val="single"/>
        </w:rPr>
        <w:t>Reader’s Digest</w:t>
      </w:r>
      <w:r>
        <w:rPr>
          <w:rStyle w:val="Emphasis"/>
          <w:b/>
          <w:color w:val="000000"/>
          <w:sz w:val="28"/>
          <w:szCs w:val="28"/>
        </w:rPr>
        <w:t>)</w:t>
      </w:r>
    </w:p>
    <w:p w:rsidR="003C5D44" w:rsidRDefault="003C5D44" w:rsidP="002E6370">
      <w:pPr>
        <w:rPr>
          <w:rStyle w:val="Emphasis"/>
          <w:b/>
          <w:color w:val="000000"/>
          <w:sz w:val="28"/>
          <w:szCs w:val="28"/>
        </w:rPr>
      </w:pPr>
    </w:p>
    <w:p w:rsidR="003C5D44" w:rsidRDefault="003C5D44" w:rsidP="003C5D44">
      <w:pPr>
        <w:rPr>
          <w:rStyle w:val="Emphasis"/>
          <w:b/>
          <w:color w:val="000000"/>
          <w:sz w:val="28"/>
          <w:szCs w:val="28"/>
        </w:rPr>
      </w:pPr>
      <w:r w:rsidRPr="00975C84">
        <w:rPr>
          <w:rStyle w:val="Emphasis"/>
          <w:b/>
          <w:i w:val="0"/>
          <w:color w:val="C00000"/>
          <w:sz w:val="28"/>
          <w:szCs w:val="28"/>
        </w:rPr>
        <w:t>Tell someone</w:t>
      </w:r>
      <w:r w:rsidRPr="00975C84">
        <w:rPr>
          <w:rStyle w:val="Emphasis"/>
          <w:b/>
          <w:i w:val="0"/>
          <w:color w:val="000000"/>
          <w:sz w:val="28"/>
          <w:szCs w:val="28"/>
        </w:rPr>
        <w:t xml:space="preserve"> there are 300 billion </w:t>
      </w:r>
      <w:r w:rsidRPr="00975C84">
        <w:rPr>
          <w:rStyle w:val="Emphasis"/>
          <w:b/>
          <w:i w:val="0"/>
          <w:sz w:val="28"/>
          <w:szCs w:val="28"/>
        </w:rPr>
        <w:t>stars</w:t>
      </w:r>
      <w:r w:rsidRPr="00975C84">
        <w:rPr>
          <w:rStyle w:val="Emphasis"/>
          <w:b/>
          <w:i w:val="0"/>
          <w:color w:val="000000"/>
          <w:sz w:val="28"/>
          <w:szCs w:val="28"/>
        </w:rPr>
        <w:t xml:space="preserve"> in the universe and he'll believe you. But tell him a bench has just been painted and he has to touch it to be sure.</w:t>
      </w:r>
      <w:r>
        <w:rPr>
          <w:rStyle w:val="Emphasis"/>
          <w:b/>
          <w:color w:val="000000"/>
          <w:sz w:val="28"/>
          <w:szCs w:val="28"/>
        </w:rPr>
        <w:t xml:space="preserve"> (Edna McCann, in </w:t>
      </w:r>
      <w:r>
        <w:rPr>
          <w:rStyle w:val="Emphasis"/>
          <w:b/>
          <w:color w:val="000000"/>
          <w:sz w:val="28"/>
          <w:szCs w:val="28"/>
          <w:u w:val="single"/>
        </w:rPr>
        <w:t>The Heritage Book</w:t>
      </w:r>
      <w:r>
        <w:rPr>
          <w:rStyle w:val="Emphasis"/>
          <w:b/>
          <w:color w:val="000000"/>
          <w:sz w:val="28"/>
          <w:szCs w:val="28"/>
        </w:rPr>
        <w:t>)</w:t>
      </w:r>
    </w:p>
    <w:p w:rsidR="003C5D44" w:rsidRDefault="003C5D44" w:rsidP="003C5D44">
      <w:pPr>
        <w:rPr>
          <w:rStyle w:val="Emphasis"/>
          <w:b/>
          <w:color w:val="000000"/>
          <w:sz w:val="28"/>
          <w:szCs w:val="28"/>
        </w:rPr>
      </w:pPr>
    </w:p>
    <w:p w:rsidR="00B960A2" w:rsidRPr="00B960A2" w:rsidRDefault="00B960A2" w:rsidP="00B960A2">
      <w:pPr>
        <w:rPr>
          <w:color w:val="000000"/>
          <w:sz w:val="28"/>
          <w:szCs w:val="28"/>
        </w:rPr>
      </w:pPr>
      <w:r>
        <w:rPr>
          <w:rStyle w:val="Emphasis"/>
          <w:i w:val="0"/>
          <w:color w:val="000000"/>
          <w:sz w:val="28"/>
          <w:szCs w:val="28"/>
        </w:rPr>
        <w:t>******************************************************************</w:t>
      </w:r>
    </w:p>
    <w:p w:rsidR="00B960A2" w:rsidRDefault="00B960A2" w:rsidP="00B960A2">
      <w:pPr>
        <w:rPr>
          <w:b/>
          <w:color w:val="000000"/>
          <w:sz w:val="28"/>
          <w:szCs w:val="28"/>
        </w:rPr>
      </w:pPr>
      <w:r>
        <w:rPr>
          <w:b/>
          <w:color w:val="000000"/>
          <w:sz w:val="28"/>
          <w:szCs w:val="28"/>
        </w:rPr>
        <w:t> </w:t>
      </w:r>
    </w:p>
    <w:p w:rsidR="005B265C" w:rsidRDefault="005B265C"/>
    <w:sectPr w:rsidR="005B265C" w:rsidSect="005B265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2CF" w:rsidRDefault="005C62CF" w:rsidP="00B960A2">
      <w:r>
        <w:separator/>
      </w:r>
    </w:p>
  </w:endnote>
  <w:endnote w:type="continuationSeparator" w:id="1">
    <w:p w:rsidR="005C62CF" w:rsidRDefault="005C62CF" w:rsidP="00B960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2" w:rsidRDefault="00B960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1417620016"/>
      <w:docPartObj>
        <w:docPartGallery w:val="Page Numbers (Bottom of Page)"/>
        <w:docPartUnique/>
      </w:docPartObj>
    </w:sdtPr>
    <w:sdtContent>
      <w:p w:rsidR="00B960A2" w:rsidRPr="00B960A2" w:rsidRDefault="00B960A2" w:rsidP="00B960A2">
        <w:pPr>
          <w:pStyle w:val="Footer"/>
          <w:jc w:val="center"/>
          <w:rPr>
            <w:b/>
            <w:color w:val="C00000"/>
            <w:sz w:val="28"/>
            <w:szCs w:val="28"/>
            <w:u w:val="single"/>
          </w:rPr>
        </w:pPr>
        <w:r w:rsidRPr="00B960A2">
          <w:rPr>
            <w:b/>
            <w:color w:val="C00000"/>
            <w:sz w:val="28"/>
            <w:szCs w:val="28"/>
            <w:u w:val="single"/>
          </w:rPr>
          <w:t>Belief</w:t>
        </w:r>
        <w:r w:rsidR="00BE2B5D">
          <w:rPr>
            <w:b/>
            <w:color w:val="C00000"/>
            <w:sz w:val="28"/>
            <w:szCs w:val="28"/>
            <w:u w:val="single"/>
          </w:rPr>
          <w:t>s</w:t>
        </w:r>
        <w:r w:rsidRPr="00B960A2">
          <w:rPr>
            <w:b/>
            <w:color w:val="C00000"/>
            <w:sz w:val="28"/>
            <w:szCs w:val="28"/>
            <w:u w:val="single"/>
          </w:rPr>
          <w:t xml:space="preserve"> - Funnies - </w:t>
        </w:r>
        <w:r w:rsidR="00F470D5" w:rsidRPr="00B960A2">
          <w:rPr>
            <w:b/>
            <w:color w:val="C00000"/>
            <w:sz w:val="28"/>
            <w:szCs w:val="28"/>
            <w:u w:val="single"/>
          </w:rPr>
          <w:fldChar w:fldCharType="begin"/>
        </w:r>
        <w:r w:rsidRPr="00B960A2">
          <w:rPr>
            <w:b/>
            <w:color w:val="C00000"/>
            <w:sz w:val="28"/>
            <w:szCs w:val="28"/>
            <w:u w:val="single"/>
          </w:rPr>
          <w:instrText xml:space="preserve"> PAGE   \* MERGEFORMAT </w:instrText>
        </w:r>
        <w:r w:rsidR="00F470D5" w:rsidRPr="00B960A2">
          <w:rPr>
            <w:b/>
            <w:color w:val="C00000"/>
            <w:sz w:val="28"/>
            <w:szCs w:val="28"/>
            <w:u w:val="single"/>
          </w:rPr>
          <w:fldChar w:fldCharType="separate"/>
        </w:r>
        <w:r w:rsidR="00BE2B5D">
          <w:rPr>
            <w:b/>
            <w:noProof/>
            <w:color w:val="C00000"/>
            <w:sz w:val="28"/>
            <w:szCs w:val="28"/>
            <w:u w:val="single"/>
          </w:rPr>
          <w:t>1</w:t>
        </w:r>
        <w:r w:rsidR="00F470D5" w:rsidRPr="00B960A2">
          <w:rPr>
            <w:b/>
            <w:color w:val="C00000"/>
            <w:sz w:val="28"/>
            <w:szCs w:val="28"/>
            <w:u w:val="single"/>
          </w:rPr>
          <w:fldChar w:fldCharType="end"/>
        </w:r>
      </w:p>
    </w:sdtContent>
  </w:sdt>
  <w:p w:rsidR="00B960A2" w:rsidRDefault="00B960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2" w:rsidRDefault="00B96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2CF" w:rsidRDefault="005C62CF" w:rsidP="00B960A2">
      <w:r>
        <w:separator/>
      </w:r>
    </w:p>
  </w:footnote>
  <w:footnote w:type="continuationSeparator" w:id="1">
    <w:p w:rsidR="005C62CF" w:rsidRDefault="005C62CF" w:rsidP="00B96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2" w:rsidRDefault="00B960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2" w:rsidRDefault="00B960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0A2" w:rsidRDefault="00B960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46697"/>
    <w:rsid w:val="00046697"/>
    <w:rsid w:val="002E6370"/>
    <w:rsid w:val="00341859"/>
    <w:rsid w:val="003C5D44"/>
    <w:rsid w:val="005B265C"/>
    <w:rsid w:val="005C62CF"/>
    <w:rsid w:val="007E0BFA"/>
    <w:rsid w:val="00975C84"/>
    <w:rsid w:val="009D0709"/>
    <w:rsid w:val="00AF6E09"/>
    <w:rsid w:val="00B960A2"/>
    <w:rsid w:val="00BC237E"/>
    <w:rsid w:val="00BE2B5D"/>
    <w:rsid w:val="00C14257"/>
    <w:rsid w:val="00D15AB8"/>
    <w:rsid w:val="00E62FB0"/>
    <w:rsid w:val="00F47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46697"/>
    <w:rPr>
      <w:i/>
      <w:iCs/>
    </w:rPr>
  </w:style>
  <w:style w:type="paragraph" w:styleId="NormalWeb">
    <w:name w:val="Normal (Web)"/>
    <w:basedOn w:val="Normal"/>
    <w:semiHidden/>
    <w:unhideWhenUsed/>
    <w:rsid w:val="00B960A2"/>
    <w:pPr>
      <w:spacing w:before="100" w:beforeAutospacing="1" w:after="100" w:afterAutospacing="1"/>
    </w:pPr>
  </w:style>
  <w:style w:type="paragraph" w:styleId="Header">
    <w:name w:val="header"/>
    <w:basedOn w:val="Normal"/>
    <w:link w:val="HeaderChar"/>
    <w:uiPriority w:val="99"/>
    <w:semiHidden/>
    <w:unhideWhenUsed/>
    <w:rsid w:val="00B960A2"/>
    <w:pPr>
      <w:tabs>
        <w:tab w:val="center" w:pos="4680"/>
        <w:tab w:val="right" w:pos="9360"/>
      </w:tabs>
    </w:pPr>
  </w:style>
  <w:style w:type="character" w:customStyle="1" w:styleId="HeaderChar">
    <w:name w:val="Header Char"/>
    <w:basedOn w:val="DefaultParagraphFont"/>
    <w:link w:val="Header"/>
    <w:uiPriority w:val="99"/>
    <w:semiHidden/>
    <w:rsid w:val="00B960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60A2"/>
    <w:pPr>
      <w:tabs>
        <w:tab w:val="center" w:pos="4680"/>
        <w:tab w:val="right" w:pos="9360"/>
      </w:tabs>
    </w:pPr>
  </w:style>
  <w:style w:type="character" w:customStyle="1" w:styleId="FooterChar">
    <w:name w:val="Footer Char"/>
    <w:basedOn w:val="DefaultParagraphFont"/>
    <w:link w:val="Footer"/>
    <w:uiPriority w:val="99"/>
    <w:rsid w:val="00B960A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510451">
      <w:bodyDiv w:val="1"/>
      <w:marLeft w:val="0"/>
      <w:marRight w:val="0"/>
      <w:marTop w:val="0"/>
      <w:marBottom w:val="0"/>
      <w:divBdr>
        <w:top w:val="none" w:sz="0" w:space="0" w:color="auto"/>
        <w:left w:val="none" w:sz="0" w:space="0" w:color="auto"/>
        <w:bottom w:val="none" w:sz="0" w:space="0" w:color="auto"/>
        <w:right w:val="none" w:sz="0" w:space="0" w:color="auto"/>
      </w:divBdr>
    </w:div>
    <w:div w:id="1362827916">
      <w:bodyDiv w:val="1"/>
      <w:marLeft w:val="0"/>
      <w:marRight w:val="0"/>
      <w:marTop w:val="0"/>
      <w:marBottom w:val="0"/>
      <w:divBdr>
        <w:top w:val="none" w:sz="0" w:space="0" w:color="auto"/>
        <w:left w:val="none" w:sz="0" w:space="0" w:color="auto"/>
        <w:bottom w:val="none" w:sz="0" w:space="0" w:color="auto"/>
        <w:right w:val="none" w:sz="0" w:space="0" w:color="auto"/>
      </w:divBdr>
    </w:div>
    <w:div w:id="152328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359</Words>
  <Characters>2052</Characters>
  <Application>Microsoft Office Word</Application>
  <DocSecurity>0</DocSecurity>
  <Lines>17</Lines>
  <Paragraphs>4</Paragraphs>
  <ScaleCrop>false</ScaleCrop>
  <Company>Toshiba</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2015-05-07T21:46:00Z</dcterms:created>
  <dcterms:modified xsi:type="dcterms:W3CDTF">2015-05-08T01:20:00Z</dcterms:modified>
</cp:coreProperties>
</file>