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D6" w:rsidRPr="002D5DD6" w:rsidRDefault="002D5DD6" w:rsidP="002D5DD6">
      <w:pPr>
        <w:ind w:firstLine="20"/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Fools - </w:t>
      </w:r>
      <w:r w:rsidRPr="002D5DD6">
        <w:rPr>
          <w:color w:val="FF0000"/>
          <w:sz w:val="32"/>
          <w:szCs w:val="32"/>
          <w:u w:val="single"/>
        </w:rPr>
        <w:t>Funnies</w:t>
      </w:r>
    </w:p>
    <w:p w:rsidR="002D5DD6" w:rsidRPr="002D5DD6" w:rsidRDefault="002D5DD6" w:rsidP="002D5DD6">
      <w:pPr>
        <w:ind w:firstLine="20"/>
        <w:jc w:val="center"/>
        <w:rPr>
          <w:color w:val="C00000"/>
          <w:u w:val="single"/>
        </w:rPr>
      </w:pPr>
    </w:p>
    <w:p w:rsidR="002D5DD6" w:rsidRPr="002D5DD6" w:rsidRDefault="002D5DD6" w:rsidP="002D5DD6">
      <w:pPr>
        <w:ind w:firstLine="20"/>
        <w:rPr>
          <w:color w:val="000000"/>
        </w:rPr>
      </w:pPr>
      <w:r>
        <w:rPr>
          <w:color w:val="000000"/>
          <w:u w:val="single"/>
        </w:rPr>
        <w:t xml:space="preserve">Boy making </w:t>
      </w:r>
      <w:r>
        <w:rPr>
          <w:color w:val="FF0000"/>
          <w:u w:val="single"/>
        </w:rPr>
        <w:t>announcement</w:t>
      </w:r>
      <w:r>
        <w:rPr>
          <w:color w:val="000000"/>
          <w:u w:val="single"/>
        </w:rPr>
        <w:t xml:space="preserve"> at home</w:t>
      </w:r>
      <w:r>
        <w:rPr>
          <w:color w:val="000000"/>
        </w:rPr>
        <w:t xml:space="preserve">: “Everyone in this house please be advised that I have made a complete </w:t>
      </w:r>
      <w:r>
        <w:rPr>
          <w:bCs w:val="0"/>
          <w:color w:val="auto"/>
        </w:rPr>
        <w:t>fool</w:t>
      </w:r>
      <w:r>
        <w:rPr>
          <w:color w:val="000000"/>
        </w:rPr>
        <w:t xml:space="preserve"> of myself in sex-education class by repeating stories concerning storks told to me by certain parties residing herein.” </w:t>
      </w:r>
      <w:r>
        <w:rPr>
          <w:i/>
          <w:iCs/>
          <w:color w:val="000000"/>
        </w:rPr>
        <w:t>(Shust)</w:t>
      </w:r>
    </w:p>
    <w:p w:rsidR="002D5DD6" w:rsidRDefault="002D5DD6" w:rsidP="002D5DD6">
      <w:pPr>
        <w:ind w:firstLine="20"/>
        <w:rPr>
          <w:i/>
          <w:iCs/>
          <w:color w:val="000000"/>
        </w:rPr>
      </w:pPr>
    </w:p>
    <w:p w:rsidR="002D5DD6" w:rsidRDefault="002D5DD6" w:rsidP="002D5DD6">
      <w:pPr>
        <w:rPr>
          <w:i/>
          <w:color w:val="auto"/>
        </w:rPr>
      </w:pPr>
      <w:r>
        <w:rPr>
          <w:color w:val="auto"/>
        </w:rPr>
        <w:t xml:space="preserve">An enterprising salesman was trying to persuade a </w:t>
      </w:r>
      <w:r>
        <w:rPr>
          <w:color w:val="FF0000"/>
        </w:rPr>
        <w:t>farmer</w:t>
      </w:r>
      <w:r>
        <w:rPr>
          <w:color w:val="auto"/>
        </w:rPr>
        <w:t xml:space="preserve"> to buy a bicycle. The farmer thought for a while and then said, “I’d rather spend my money on a cow.” “But think,” insisted the salesman. “What a fool you’d look like riding a cow.” “Not half the fool I’d look like trying to milk a bicycle,” the farmer replied. </w:t>
      </w:r>
      <w:r>
        <w:rPr>
          <w:i/>
          <w:color w:val="auto"/>
        </w:rPr>
        <w:t xml:space="preserve">(Marianna Schwartz, in </w:t>
      </w:r>
      <w:r>
        <w:rPr>
          <w:i/>
          <w:color w:val="auto"/>
          <w:u w:val="single"/>
        </w:rPr>
        <w:t>Country</w:t>
      </w:r>
      <w:r>
        <w:rPr>
          <w:i/>
          <w:color w:val="auto"/>
        </w:rPr>
        <w:t xml:space="preserve"> magazine)</w:t>
      </w:r>
    </w:p>
    <w:p w:rsidR="00D220B6" w:rsidRDefault="00D220B6" w:rsidP="002D5DD6">
      <w:pPr>
        <w:rPr>
          <w:i/>
          <w:color w:val="auto"/>
        </w:rPr>
      </w:pPr>
    </w:p>
    <w:p w:rsidR="00D220B6" w:rsidRPr="00D220B6" w:rsidRDefault="00D220B6" w:rsidP="002D5DD6">
      <w:pPr>
        <w:rPr>
          <w:i/>
          <w:color w:val="auto"/>
        </w:rPr>
      </w:pPr>
      <w:r>
        <w:rPr>
          <w:color w:val="auto"/>
        </w:rPr>
        <w:t xml:space="preserve">You can’t fool all the people all the time, but those </w:t>
      </w:r>
      <w:r w:rsidRPr="00D220B6">
        <w:rPr>
          <w:color w:val="FF0000"/>
        </w:rPr>
        <w:t>highway interchange signs</w:t>
      </w:r>
      <w:r>
        <w:rPr>
          <w:color w:val="auto"/>
        </w:rPr>
        <w:t xml:space="preserve"> come pretty close. </w:t>
      </w:r>
      <w:r>
        <w:rPr>
          <w:i/>
          <w:color w:val="auto"/>
        </w:rPr>
        <w:t>(Country Extra magazine)</w:t>
      </w:r>
    </w:p>
    <w:p w:rsidR="002D5DD6" w:rsidRDefault="002D5DD6" w:rsidP="002D5DD6">
      <w:pPr>
        <w:rPr>
          <w:i/>
          <w:color w:val="auto"/>
        </w:rPr>
      </w:pPr>
    </w:p>
    <w:p w:rsidR="002D5DD6" w:rsidRDefault="002D5DD6" w:rsidP="002D5DD6">
      <w:pPr>
        <w:rPr>
          <w:rStyle w:val="HTMLCite"/>
        </w:rPr>
      </w:pPr>
      <w:r>
        <w:rPr>
          <w:color w:val="auto"/>
        </w:rPr>
        <w:t xml:space="preserve">I like writing </w:t>
      </w:r>
      <w:r w:rsidRPr="002D5DD6">
        <w:rPr>
          <w:rStyle w:val="Strong"/>
          <w:b/>
          <w:color w:val="FF0000"/>
        </w:rPr>
        <w:t>poetry</w:t>
      </w:r>
      <w:r>
        <w:rPr>
          <w:color w:val="auto"/>
        </w:rPr>
        <w:t xml:space="preserve">, and I am often asked to come up with a poem on special occasions. When Neil, a colleague at the school where I teach, retired, another teacher suggested that I read an original poem at his retirement party. I agreed and then said, “Why don't you say a few words about Neil at the party also?” “Oh, no,” she quickly replied. “I don't like to stand up in front of people and make a fool of myself.” “You just told me to get up and make a fool of myself!” I reminded her. “Yes," she said, “but you're so good at it.” </w:t>
      </w:r>
      <w:r>
        <w:rPr>
          <w:rStyle w:val="HTMLCite"/>
          <w:color w:val="auto"/>
        </w:rPr>
        <w:t xml:space="preserve">(Pat Hughes, in </w:t>
      </w:r>
      <w:r>
        <w:rPr>
          <w:rStyle w:val="HTMLCite"/>
          <w:color w:val="auto"/>
          <w:u w:val="single"/>
        </w:rPr>
        <w:t>Reader's Digest</w:t>
      </w:r>
      <w:r>
        <w:rPr>
          <w:rStyle w:val="HTMLCite"/>
          <w:color w:val="auto"/>
        </w:rPr>
        <w:t>)</w:t>
      </w:r>
    </w:p>
    <w:p w:rsidR="002D5DD6" w:rsidRDefault="002D5DD6" w:rsidP="002D5DD6">
      <w:pPr>
        <w:rPr>
          <w:rStyle w:val="HTMLCite"/>
          <w:color w:val="auto"/>
        </w:rPr>
      </w:pPr>
    </w:p>
    <w:p w:rsidR="008C0FCE" w:rsidRDefault="002D5DD6" w:rsidP="002D5DD6">
      <w:pPr>
        <w:rPr>
          <w:i/>
          <w:color w:val="000000"/>
        </w:rPr>
      </w:pPr>
      <w:r>
        <w:rPr>
          <w:iCs/>
          <w:color w:val="000000"/>
        </w:rPr>
        <w:t xml:space="preserve">Muckle John, the fool of Charles I, was probably the last official </w:t>
      </w:r>
      <w:r>
        <w:rPr>
          <w:iCs/>
          <w:color w:val="FF0000"/>
        </w:rPr>
        <w:t>royal fool of England</w:t>
      </w:r>
      <w:r>
        <w:rPr>
          <w:iCs/>
          <w:color w:val="000000"/>
        </w:rPr>
        <w:t xml:space="preserve">. There have been none there since that time. There is a rumor, probably untrue, that all the rest of them came to the United States and ran for public office. </w:t>
      </w:r>
      <w:r>
        <w:rPr>
          <w:i/>
          <w:color w:val="000000"/>
        </w:rPr>
        <w:t xml:space="preserve">(Bernie Smith, in </w:t>
      </w:r>
      <w:r>
        <w:rPr>
          <w:i/>
          <w:color w:val="000000"/>
          <w:u w:val="single"/>
        </w:rPr>
        <w:t>The Joy of Trivia</w:t>
      </w:r>
      <w:r>
        <w:rPr>
          <w:i/>
          <w:color w:val="000000"/>
        </w:rPr>
        <w:t>, p. 55)</w:t>
      </w:r>
    </w:p>
    <w:p w:rsidR="00EF3AAC" w:rsidRDefault="00EF3AAC" w:rsidP="002D5DD6">
      <w:pPr>
        <w:rPr>
          <w:i/>
          <w:color w:val="000000"/>
        </w:rPr>
      </w:pPr>
    </w:p>
    <w:p w:rsidR="00EF3AAC" w:rsidRPr="00EF3AAC" w:rsidRDefault="00EF3AAC" w:rsidP="002D5DD6">
      <w:pPr>
        <w:rPr>
          <w:i/>
          <w:color w:val="000000"/>
        </w:rPr>
      </w:pPr>
      <w:r w:rsidRPr="00EF3AAC">
        <w:rPr>
          <w:color w:val="000000"/>
          <w:u w:val="single"/>
        </w:rPr>
        <w:t xml:space="preserve">I'm not denyin' the </w:t>
      </w:r>
      <w:r w:rsidRPr="00EF3AAC">
        <w:rPr>
          <w:color w:val="FF0000"/>
          <w:u w:val="single"/>
        </w:rPr>
        <w:t>women are foolish</w:t>
      </w:r>
      <w:r>
        <w:rPr>
          <w:color w:val="000000"/>
        </w:rPr>
        <w:t xml:space="preserve">:  God Almighty made 'em to match the men. </w:t>
      </w:r>
      <w:r w:rsidRPr="00EF3AAC">
        <w:rPr>
          <w:i/>
          <w:color w:val="000000"/>
        </w:rPr>
        <w:t>(George Eliot)</w:t>
      </w:r>
    </w:p>
    <w:p w:rsidR="002D5DD6" w:rsidRDefault="002D5DD6" w:rsidP="002D5DD6">
      <w:pPr>
        <w:rPr>
          <w:iCs/>
          <w:color w:val="000000"/>
        </w:rPr>
      </w:pPr>
    </w:p>
    <w:p w:rsidR="008D73B9" w:rsidRPr="002D5DD6" w:rsidRDefault="002D5DD6">
      <w:pPr>
        <w:rPr>
          <w:b w:val="0"/>
          <w:color w:val="auto"/>
        </w:rPr>
      </w:pPr>
      <w:r>
        <w:rPr>
          <w:b w:val="0"/>
          <w:color w:val="auto"/>
        </w:rPr>
        <w:t>******************************************************************</w:t>
      </w:r>
    </w:p>
    <w:sectPr w:rsidR="008D73B9" w:rsidRPr="002D5DD6" w:rsidSect="008D73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F1" w:rsidRDefault="00347DF1" w:rsidP="002D5DD6">
      <w:r>
        <w:separator/>
      </w:r>
    </w:p>
  </w:endnote>
  <w:endnote w:type="continuationSeparator" w:id="1">
    <w:p w:rsidR="00347DF1" w:rsidRDefault="00347DF1" w:rsidP="002D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D6" w:rsidRDefault="002D5D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  <w:u w:val="single"/>
      </w:rPr>
      <w:id w:val="722435344"/>
      <w:docPartObj>
        <w:docPartGallery w:val="Page Numbers (Bottom of Page)"/>
        <w:docPartUnique/>
      </w:docPartObj>
    </w:sdtPr>
    <w:sdtContent>
      <w:p w:rsidR="002D5DD6" w:rsidRPr="002D5DD6" w:rsidRDefault="002D5DD6" w:rsidP="002D5DD6">
        <w:pPr>
          <w:pStyle w:val="Footer"/>
          <w:jc w:val="center"/>
          <w:rPr>
            <w:color w:val="FF0000"/>
            <w:u w:val="single"/>
          </w:rPr>
        </w:pPr>
        <w:r w:rsidRPr="002D5DD6">
          <w:rPr>
            <w:color w:val="FF0000"/>
            <w:u w:val="single"/>
          </w:rPr>
          <w:t xml:space="preserve">Fools - Funnies - </w:t>
        </w:r>
        <w:r w:rsidR="00D040F1" w:rsidRPr="002D5DD6">
          <w:rPr>
            <w:color w:val="FF0000"/>
            <w:u w:val="single"/>
          </w:rPr>
          <w:fldChar w:fldCharType="begin"/>
        </w:r>
        <w:r w:rsidRPr="002D5DD6">
          <w:rPr>
            <w:color w:val="FF0000"/>
            <w:u w:val="single"/>
          </w:rPr>
          <w:instrText xml:space="preserve"> PAGE   \* MERGEFORMAT </w:instrText>
        </w:r>
        <w:r w:rsidR="00D040F1" w:rsidRPr="002D5DD6">
          <w:rPr>
            <w:color w:val="FF0000"/>
            <w:u w:val="single"/>
          </w:rPr>
          <w:fldChar w:fldCharType="separate"/>
        </w:r>
        <w:r w:rsidR="00EF3AAC">
          <w:rPr>
            <w:noProof/>
            <w:color w:val="FF0000"/>
            <w:u w:val="single"/>
          </w:rPr>
          <w:t>1</w:t>
        </w:r>
        <w:r w:rsidR="00D040F1" w:rsidRPr="002D5DD6">
          <w:rPr>
            <w:color w:val="FF0000"/>
            <w:u w:val="single"/>
          </w:rPr>
          <w:fldChar w:fldCharType="end"/>
        </w:r>
      </w:p>
    </w:sdtContent>
  </w:sdt>
  <w:p w:rsidR="002D5DD6" w:rsidRDefault="002D5D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D6" w:rsidRDefault="002D5D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F1" w:rsidRDefault="00347DF1" w:rsidP="002D5DD6">
      <w:r>
        <w:separator/>
      </w:r>
    </w:p>
  </w:footnote>
  <w:footnote w:type="continuationSeparator" w:id="1">
    <w:p w:rsidR="00347DF1" w:rsidRDefault="00347DF1" w:rsidP="002D5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D6" w:rsidRDefault="002D5D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D6" w:rsidRDefault="002D5D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D6" w:rsidRDefault="002D5D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DD6"/>
    <w:rsid w:val="002D5DD6"/>
    <w:rsid w:val="002F47C0"/>
    <w:rsid w:val="00322F84"/>
    <w:rsid w:val="00347DF1"/>
    <w:rsid w:val="003C629E"/>
    <w:rsid w:val="00742754"/>
    <w:rsid w:val="008C0FCE"/>
    <w:rsid w:val="008D73B9"/>
    <w:rsid w:val="00937E3B"/>
    <w:rsid w:val="00B6029A"/>
    <w:rsid w:val="00D040F1"/>
    <w:rsid w:val="00D220B6"/>
    <w:rsid w:val="00EF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D6"/>
    <w:pPr>
      <w:spacing w:after="0" w:line="240" w:lineRule="auto"/>
    </w:pPr>
    <w:rPr>
      <w:rFonts w:ascii="Times New Roman" w:eastAsia="Times New Roman" w:hAnsi="Times New Roman" w:cs="Times New Roman"/>
      <w:b/>
      <w:bCs/>
      <w:color w:val="3366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D5DD6"/>
    <w:rPr>
      <w:b/>
      <w:bCs/>
    </w:rPr>
  </w:style>
  <w:style w:type="character" w:styleId="HTMLCite">
    <w:name w:val="HTML Cite"/>
    <w:basedOn w:val="DefaultParagraphFont"/>
    <w:semiHidden/>
    <w:unhideWhenUsed/>
    <w:rsid w:val="002D5DD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D5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DD6"/>
    <w:rPr>
      <w:rFonts w:ascii="Times New Roman" w:eastAsia="Times New Roman" w:hAnsi="Times New Roman" w:cs="Times New Roman"/>
      <w:b/>
      <w:bCs/>
      <w:color w:val="3366F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D5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DD6"/>
    <w:rPr>
      <w:rFonts w:ascii="Times New Roman" w:eastAsia="Times New Roman" w:hAnsi="Times New Roman" w:cs="Times New Roman"/>
      <w:b/>
      <w:bCs/>
      <w:color w:val="3366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1504</Characters>
  <Application>Microsoft Office Word</Application>
  <DocSecurity>0</DocSecurity>
  <Lines>12</Lines>
  <Paragraphs>3</Paragraphs>
  <ScaleCrop>false</ScaleCrop>
  <Company>Toshiba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2015-03-08T21:20:00Z</dcterms:created>
  <dcterms:modified xsi:type="dcterms:W3CDTF">2017-06-14T22:38:00Z</dcterms:modified>
</cp:coreProperties>
</file>