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E0" w:rsidRPr="00000EFF" w:rsidRDefault="00FB01E0" w:rsidP="00FB01E0">
      <w:pPr>
        <w:jc w:val="center"/>
        <w:rPr>
          <w:b/>
          <w:color w:val="FF0000"/>
          <w:sz w:val="32"/>
          <w:szCs w:val="32"/>
          <w:u w:val="single"/>
        </w:rPr>
      </w:pPr>
      <w:r w:rsidRPr="00000EFF">
        <w:rPr>
          <w:b/>
          <w:color w:val="FF0000"/>
          <w:sz w:val="32"/>
          <w:szCs w:val="32"/>
          <w:u w:val="single"/>
        </w:rPr>
        <w:t>Progress - Funnies</w:t>
      </w:r>
    </w:p>
    <w:p w:rsidR="00FB01E0" w:rsidRDefault="00FB01E0" w:rsidP="00FB01E0">
      <w:pPr>
        <w:rPr>
          <w:b/>
          <w:sz w:val="28"/>
          <w:szCs w:val="28"/>
        </w:rPr>
      </w:pPr>
    </w:p>
    <w:p w:rsidR="00EF3F34" w:rsidRDefault="00EF3F34" w:rsidP="00EF3F34">
      <w:pPr>
        <w:rPr>
          <w:b/>
          <w:i/>
          <w:sz w:val="28"/>
          <w:szCs w:val="28"/>
        </w:rPr>
      </w:pPr>
      <w:r>
        <w:rPr>
          <w:b/>
          <w:iCs/>
          <w:sz w:val="28"/>
          <w:szCs w:val="28"/>
        </w:rPr>
        <w:t xml:space="preserve">When my job took me overseas for a six-month stint, I insisted that my 14-year-old daughter write to me frequently, and include a full report of her progress </w:t>
      </w:r>
      <w:r>
        <w:rPr>
          <w:b/>
          <w:iCs/>
          <w:color w:val="FF0000"/>
          <w:sz w:val="28"/>
          <w:szCs w:val="28"/>
        </w:rPr>
        <w:t>at school</w:t>
      </w:r>
      <w:r>
        <w:rPr>
          <w:b/>
          <w:iCs/>
          <w:sz w:val="28"/>
          <w:szCs w:val="28"/>
        </w:rPr>
        <w:t xml:space="preserve">. In her first letter, she enthusiastically reported, “In math class, four boys like me. Three like me in history, three in English, two in geography and one each in typing and shorthand. Total: 14 – up three from last semester.” </w:t>
      </w:r>
      <w:r>
        <w:rPr>
          <w:b/>
          <w:i/>
          <w:sz w:val="28"/>
          <w:szCs w:val="28"/>
        </w:rPr>
        <w:t xml:space="preserve">(Joseph L. Jones, in </w:t>
      </w:r>
      <w:r>
        <w:rPr>
          <w:b/>
          <w:i/>
          <w:sz w:val="28"/>
          <w:szCs w:val="28"/>
          <w:u w:val="single"/>
        </w:rPr>
        <w:t>Reader’s Digest</w:t>
      </w:r>
      <w:r>
        <w:rPr>
          <w:b/>
          <w:i/>
          <w:sz w:val="28"/>
          <w:szCs w:val="28"/>
        </w:rPr>
        <w:t>)</w:t>
      </w:r>
    </w:p>
    <w:p w:rsidR="00EF3F34" w:rsidRDefault="00EF3F34" w:rsidP="00FB01E0">
      <w:pPr>
        <w:rPr>
          <w:b/>
          <w:sz w:val="28"/>
          <w:szCs w:val="28"/>
        </w:rPr>
      </w:pPr>
    </w:p>
    <w:p w:rsidR="00FB01E0" w:rsidRDefault="00FB01E0" w:rsidP="00FB01E0">
      <w:pPr>
        <w:rPr>
          <w:b/>
          <w:i/>
          <w:sz w:val="28"/>
          <w:szCs w:val="28"/>
        </w:rPr>
      </w:pPr>
      <w:r>
        <w:rPr>
          <w:b/>
          <w:sz w:val="28"/>
          <w:szCs w:val="28"/>
        </w:rPr>
        <w:t xml:space="preserve">My </w:t>
      </w:r>
      <w:r>
        <w:rPr>
          <w:b/>
          <w:color w:val="FF0000"/>
          <w:sz w:val="28"/>
          <w:szCs w:val="28"/>
        </w:rPr>
        <w:t>golf</w:t>
      </w:r>
      <w:r>
        <w:rPr>
          <w:b/>
          <w:sz w:val="28"/>
          <w:szCs w:val="28"/>
        </w:rPr>
        <w:t xml:space="preserve"> instructor says I’m doing “just fine.” He says I’m missing the ball much closer than I used to. </w:t>
      </w:r>
      <w:r w:rsidR="000E1ECA">
        <w:rPr>
          <w:b/>
          <w:i/>
          <w:sz w:val="28"/>
          <w:szCs w:val="28"/>
        </w:rPr>
        <w:t>(Harvey Holman)</w:t>
      </w:r>
    </w:p>
    <w:p w:rsidR="003F5D3F" w:rsidRDefault="003F5D3F" w:rsidP="00FB01E0">
      <w:pPr>
        <w:rPr>
          <w:b/>
          <w:i/>
          <w:sz w:val="28"/>
          <w:szCs w:val="28"/>
        </w:rPr>
      </w:pPr>
    </w:p>
    <w:p w:rsidR="003F5D3F" w:rsidRPr="003F5D3F" w:rsidRDefault="003F5D3F" w:rsidP="00FB01E0">
      <w:pPr>
        <w:rPr>
          <w:i/>
          <w:color w:val="000000"/>
        </w:rPr>
      </w:pPr>
      <w:r>
        <w:rPr>
          <w:b/>
          <w:color w:val="000000"/>
          <w:sz w:val="28"/>
          <w:szCs w:val="28"/>
          <w:u w:val="single"/>
        </w:rPr>
        <w:t>Progress</w:t>
      </w:r>
      <w:r>
        <w:rPr>
          <w:b/>
          <w:color w:val="000000"/>
          <w:sz w:val="28"/>
          <w:szCs w:val="28"/>
        </w:rPr>
        <w:t xml:space="preserve">: 200 years as an </w:t>
      </w:r>
      <w:r w:rsidRPr="003F5D3F">
        <w:rPr>
          <w:b/>
          <w:color w:val="FF0000"/>
          <w:sz w:val="28"/>
          <w:szCs w:val="28"/>
        </w:rPr>
        <w:t>independent nation</w:t>
      </w:r>
      <w:r>
        <w:rPr>
          <w:b/>
          <w:color w:val="000000"/>
          <w:sz w:val="28"/>
          <w:szCs w:val="28"/>
        </w:rPr>
        <w:t xml:space="preserve">, and we're back on </w:t>
      </w:r>
      <w:r w:rsidRPr="003F5D3F">
        <w:rPr>
          <w:b/>
          <w:sz w:val="28"/>
          <w:szCs w:val="28"/>
        </w:rPr>
        <w:t>tea</w:t>
      </w:r>
      <w:r>
        <w:rPr>
          <w:b/>
          <w:color w:val="000000"/>
          <w:sz w:val="28"/>
          <w:szCs w:val="28"/>
        </w:rPr>
        <w:t xml:space="preserve">. </w:t>
      </w:r>
      <w:r>
        <w:rPr>
          <w:b/>
          <w:i/>
          <w:color w:val="000000"/>
          <w:sz w:val="28"/>
          <w:szCs w:val="28"/>
        </w:rPr>
        <w:t>(Bill Vaughan, NANA)</w:t>
      </w:r>
    </w:p>
    <w:p w:rsidR="00FB01E0" w:rsidRDefault="00FB01E0" w:rsidP="00FB01E0">
      <w:pPr>
        <w:rPr>
          <w:b/>
          <w:i/>
          <w:sz w:val="28"/>
          <w:szCs w:val="28"/>
        </w:rPr>
      </w:pPr>
    </w:p>
    <w:p w:rsidR="00FB01E0" w:rsidRDefault="00FB01E0" w:rsidP="00FB01E0">
      <w:pPr>
        <w:rPr>
          <w:b/>
          <w:bCs/>
          <w:i/>
          <w:color w:val="000000"/>
          <w:sz w:val="28"/>
          <w:szCs w:val="28"/>
        </w:rPr>
      </w:pPr>
      <w:r>
        <w:rPr>
          <w:b/>
          <w:bCs/>
          <w:color w:val="000000"/>
          <w:sz w:val="28"/>
          <w:szCs w:val="28"/>
          <w:u w:val="single"/>
        </w:rPr>
        <w:t>Marriage counselor to secretary</w:t>
      </w:r>
      <w:r>
        <w:rPr>
          <w:b/>
          <w:bCs/>
          <w:color w:val="000000"/>
          <w:sz w:val="28"/>
          <w:szCs w:val="28"/>
        </w:rPr>
        <w:t xml:space="preserve">: "I'm </w:t>
      </w:r>
      <w:r>
        <w:rPr>
          <w:b/>
          <w:bCs/>
          <w:color w:val="FF0000"/>
          <w:sz w:val="28"/>
          <w:szCs w:val="28"/>
        </w:rPr>
        <w:t>making progress</w:t>
      </w:r>
      <w:r>
        <w:rPr>
          <w:b/>
          <w:bCs/>
          <w:color w:val="000000"/>
          <w:sz w:val="28"/>
          <w:szCs w:val="28"/>
        </w:rPr>
        <w:t xml:space="preserve"> with the Lockhorns. They're both leaving in the same taxi." </w:t>
      </w:r>
      <w:r>
        <w:rPr>
          <w:b/>
          <w:bCs/>
          <w:i/>
          <w:color w:val="000000"/>
          <w:sz w:val="28"/>
          <w:szCs w:val="28"/>
        </w:rPr>
        <w:t>(Hoest, King Features)</w:t>
      </w:r>
    </w:p>
    <w:p w:rsidR="00FB01E0" w:rsidRDefault="00FB01E0" w:rsidP="00FB01E0">
      <w:pPr>
        <w:rPr>
          <w:b/>
          <w:bCs/>
          <w:i/>
          <w:color w:val="000000"/>
          <w:sz w:val="28"/>
          <w:szCs w:val="28"/>
        </w:rPr>
      </w:pPr>
    </w:p>
    <w:p w:rsidR="00FB01E0" w:rsidRDefault="00FB01E0" w:rsidP="00FB01E0">
      <w:pPr>
        <w:rPr>
          <w:b/>
          <w:bCs/>
          <w:i/>
          <w:color w:val="000000"/>
          <w:sz w:val="28"/>
          <w:szCs w:val="28"/>
        </w:rPr>
      </w:pPr>
      <w:r>
        <w:rPr>
          <w:b/>
          <w:bCs/>
          <w:color w:val="000000"/>
          <w:sz w:val="28"/>
          <w:szCs w:val="28"/>
        </w:rPr>
        <w:t xml:space="preserve">What with camping trips, hand-cranked ice cream, river trips by canoe, home-canned preserves, backpacking, and back-yard vegetable gardens, it seems that progress is becoming a </w:t>
      </w:r>
      <w:r>
        <w:rPr>
          <w:b/>
          <w:bCs/>
          <w:color w:val="FF0000"/>
          <w:sz w:val="28"/>
          <w:szCs w:val="28"/>
        </w:rPr>
        <w:t>means</w:t>
      </w:r>
      <w:r>
        <w:rPr>
          <w:b/>
          <w:bCs/>
          <w:color w:val="000000"/>
          <w:sz w:val="28"/>
          <w:szCs w:val="28"/>
        </w:rPr>
        <w:t xml:space="preserve"> of creating more free time to enjoy doing things the old-fashioned hard way. </w:t>
      </w:r>
      <w:r>
        <w:rPr>
          <w:b/>
          <w:bCs/>
          <w:i/>
          <w:color w:val="000000"/>
          <w:sz w:val="28"/>
          <w:szCs w:val="28"/>
        </w:rPr>
        <w:t xml:space="preserve">(Stan Wolfe, in </w:t>
      </w:r>
      <w:r>
        <w:rPr>
          <w:b/>
          <w:bCs/>
          <w:i/>
          <w:color w:val="000000"/>
          <w:sz w:val="28"/>
          <w:szCs w:val="28"/>
          <w:u w:val="single"/>
        </w:rPr>
        <w:t>Reader's Digest</w:t>
      </w:r>
      <w:r>
        <w:rPr>
          <w:b/>
          <w:bCs/>
          <w:i/>
          <w:color w:val="000000"/>
          <w:sz w:val="28"/>
          <w:szCs w:val="28"/>
        </w:rPr>
        <w:t>)</w:t>
      </w:r>
    </w:p>
    <w:p w:rsidR="00FB01E0" w:rsidRDefault="00FB01E0" w:rsidP="00FB01E0">
      <w:pPr>
        <w:rPr>
          <w:b/>
          <w:bCs/>
          <w:color w:val="000000"/>
          <w:sz w:val="28"/>
          <w:szCs w:val="28"/>
        </w:rPr>
      </w:pPr>
    </w:p>
    <w:p w:rsidR="00FB01E0" w:rsidRDefault="00FB01E0" w:rsidP="00FB01E0">
      <w:pPr>
        <w:rPr>
          <w:b/>
          <w:i/>
          <w:color w:val="000000"/>
          <w:sz w:val="28"/>
          <w:szCs w:val="28"/>
        </w:rPr>
      </w:pPr>
      <w:r>
        <w:rPr>
          <w:b/>
          <w:iCs/>
          <w:color w:val="000000"/>
          <w:sz w:val="28"/>
          <w:szCs w:val="28"/>
        </w:rPr>
        <w:t xml:space="preserve">Great </w:t>
      </w:r>
      <w:r>
        <w:rPr>
          <w:b/>
          <w:iCs/>
          <w:color w:val="FF0000"/>
          <w:sz w:val="28"/>
          <w:szCs w:val="28"/>
        </w:rPr>
        <w:t>medical progress</w:t>
      </w:r>
      <w:r>
        <w:rPr>
          <w:b/>
          <w:iCs/>
          <w:color w:val="000000"/>
          <w:sz w:val="28"/>
          <w:szCs w:val="28"/>
        </w:rPr>
        <w:t xml:space="preserve"> has been made in the past generation. For instance, what used to be merely an itch is now an allergy. </w:t>
      </w:r>
      <w:r>
        <w:rPr>
          <w:b/>
          <w:i/>
          <w:color w:val="000000"/>
          <w:sz w:val="28"/>
          <w:szCs w:val="28"/>
        </w:rPr>
        <w:t xml:space="preserve">(Herm Albright, in </w:t>
      </w:r>
      <w:r>
        <w:rPr>
          <w:b/>
          <w:i/>
          <w:color w:val="000000"/>
          <w:sz w:val="28"/>
          <w:szCs w:val="28"/>
          <w:u w:val="single"/>
        </w:rPr>
        <w:t>The Saturday Evening Post</w:t>
      </w:r>
      <w:r>
        <w:rPr>
          <w:b/>
          <w:i/>
          <w:color w:val="000000"/>
          <w:sz w:val="28"/>
          <w:szCs w:val="28"/>
        </w:rPr>
        <w:t>)</w:t>
      </w:r>
    </w:p>
    <w:p w:rsidR="00FB01E0" w:rsidRDefault="00FB01E0" w:rsidP="00FB01E0">
      <w:pPr>
        <w:pStyle w:val="NormalWeb"/>
        <w:rPr>
          <w:b/>
          <w:i/>
          <w:color w:val="000000"/>
          <w:sz w:val="28"/>
          <w:szCs w:val="28"/>
        </w:rPr>
      </w:pPr>
      <w:r>
        <w:rPr>
          <w:b/>
          <w:iCs/>
          <w:color w:val="000000"/>
          <w:sz w:val="28"/>
          <w:szCs w:val="28"/>
        </w:rPr>
        <w:t xml:space="preserve">What we call progress is the exchange of one </w:t>
      </w:r>
      <w:r>
        <w:rPr>
          <w:b/>
          <w:iCs/>
          <w:color w:val="FF0000"/>
          <w:sz w:val="28"/>
          <w:szCs w:val="28"/>
        </w:rPr>
        <w:t>nuisance</w:t>
      </w:r>
      <w:r>
        <w:rPr>
          <w:b/>
          <w:iCs/>
          <w:color w:val="000000"/>
          <w:sz w:val="28"/>
          <w:szCs w:val="28"/>
        </w:rPr>
        <w:t xml:space="preserve"> for another nuisance. </w:t>
      </w:r>
      <w:r>
        <w:rPr>
          <w:b/>
          <w:i/>
          <w:color w:val="000000"/>
          <w:sz w:val="28"/>
          <w:szCs w:val="28"/>
        </w:rPr>
        <w:t>(Havelock Ellis, psychologist)</w:t>
      </w:r>
    </w:p>
    <w:p w:rsidR="00FB01E0" w:rsidRDefault="00FB01E0" w:rsidP="00FB01E0">
      <w:pPr>
        <w:rPr>
          <w:b/>
          <w:i/>
          <w:color w:val="000000"/>
          <w:sz w:val="28"/>
          <w:szCs w:val="28"/>
        </w:rPr>
      </w:pPr>
      <w:r>
        <w:rPr>
          <w:b/>
          <w:color w:val="000000"/>
          <w:sz w:val="28"/>
          <w:szCs w:val="28"/>
        </w:rPr>
        <w:t xml:space="preserve">An amateur </w:t>
      </w:r>
      <w:r>
        <w:rPr>
          <w:b/>
          <w:color w:val="FF0000"/>
          <w:sz w:val="28"/>
          <w:szCs w:val="28"/>
        </w:rPr>
        <w:t>pilot</w:t>
      </w:r>
      <w:r>
        <w:rPr>
          <w:b/>
          <w:color w:val="000000"/>
          <w:sz w:val="28"/>
          <w:szCs w:val="28"/>
        </w:rPr>
        <w:t xml:space="preserve"> wannabe, I knew I’d finally made progress with my flight training the day my instructor turned to me and said, “You know, you’re not as much fun since you stopped screaming. “</w:t>
      </w:r>
      <w:r>
        <w:rPr>
          <w:b/>
          <w:i/>
          <w:color w:val="000000"/>
          <w:sz w:val="28"/>
          <w:szCs w:val="28"/>
        </w:rPr>
        <w:t xml:space="preserve">(Barbara MacLean, in </w:t>
      </w:r>
      <w:r>
        <w:rPr>
          <w:b/>
          <w:i/>
          <w:color w:val="000000"/>
          <w:sz w:val="28"/>
          <w:szCs w:val="28"/>
          <w:u w:val="single"/>
        </w:rPr>
        <w:t>Reader’s Digest</w:t>
      </w:r>
      <w:r>
        <w:rPr>
          <w:b/>
          <w:i/>
          <w:color w:val="000000"/>
          <w:sz w:val="28"/>
          <w:szCs w:val="28"/>
        </w:rPr>
        <w:t>)</w:t>
      </w:r>
    </w:p>
    <w:p w:rsidR="00EF3F34" w:rsidRDefault="00EF3F34" w:rsidP="00FB01E0">
      <w:pPr>
        <w:rPr>
          <w:b/>
          <w:i/>
          <w:color w:val="000000"/>
          <w:sz w:val="28"/>
          <w:szCs w:val="28"/>
        </w:rPr>
      </w:pPr>
    </w:p>
    <w:p w:rsidR="00FB01E0" w:rsidRDefault="00FB01E0" w:rsidP="00FB01E0">
      <w:pPr>
        <w:rPr>
          <w:b/>
          <w:i/>
          <w:color w:val="000000"/>
          <w:sz w:val="28"/>
          <w:szCs w:val="28"/>
        </w:rPr>
      </w:pPr>
      <w:r>
        <w:rPr>
          <w:b/>
          <w:iCs/>
          <w:color w:val="000000"/>
          <w:sz w:val="28"/>
          <w:szCs w:val="28"/>
          <w:u w:val="single"/>
        </w:rPr>
        <w:t>Progress Report</w:t>
      </w:r>
      <w:r>
        <w:rPr>
          <w:b/>
          <w:iCs/>
          <w:color w:val="000000"/>
          <w:sz w:val="28"/>
          <w:szCs w:val="28"/>
        </w:rPr>
        <w:t xml:space="preserve">: The other day, our old </w:t>
      </w:r>
      <w:r>
        <w:rPr>
          <w:b/>
          <w:iCs/>
          <w:color w:val="FF0000"/>
          <w:sz w:val="28"/>
          <w:szCs w:val="28"/>
        </w:rPr>
        <w:t>toaster</w:t>
      </w:r>
      <w:r>
        <w:rPr>
          <w:b/>
          <w:iCs/>
          <w:color w:val="000000"/>
          <w:sz w:val="28"/>
          <w:szCs w:val="28"/>
        </w:rPr>
        <w:t xml:space="preserve"> finally gave up. I remember when we bought it, we had to pay extra because it had a wonderful feature – when the toast was done at just the right degree, it popped up! So we went shopping and purchased a new toaster. Again we had to pay extra because the new model also has a wonderful feature. It’s called a “Hold Warm Control.” </w:t>
      </w:r>
      <w:r>
        <w:rPr>
          <w:b/>
          <w:iCs/>
          <w:color w:val="000000"/>
          <w:sz w:val="28"/>
          <w:szCs w:val="28"/>
        </w:rPr>
        <w:lastRenderedPageBreak/>
        <w:t xml:space="preserve">When the toast is done to the right degree, it </w:t>
      </w:r>
      <w:r>
        <w:rPr>
          <w:b/>
          <w:iCs/>
          <w:color w:val="000000"/>
          <w:sz w:val="28"/>
          <w:szCs w:val="28"/>
          <w:u w:val="single"/>
        </w:rPr>
        <w:t>doesn’t</w:t>
      </w:r>
      <w:r>
        <w:rPr>
          <w:b/>
          <w:iCs/>
          <w:color w:val="000000"/>
          <w:sz w:val="28"/>
          <w:szCs w:val="28"/>
        </w:rPr>
        <w:t xml:space="preserve"> pop up! </w:t>
      </w:r>
      <w:r>
        <w:rPr>
          <w:b/>
          <w:i/>
          <w:color w:val="000000"/>
          <w:sz w:val="28"/>
          <w:szCs w:val="28"/>
        </w:rPr>
        <w:t xml:space="preserve">(Frank W. Schrader in a letter to Sarasota, Florida, </w:t>
      </w:r>
      <w:r>
        <w:rPr>
          <w:b/>
          <w:i/>
          <w:color w:val="000000"/>
          <w:sz w:val="28"/>
          <w:szCs w:val="28"/>
          <w:u w:val="single"/>
        </w:rPr>
        <w:t>Herald-Tribune</w:t>
      </w:r>
      <w:r>
        <w:rPr>
          <w:b/>
          <w:i/>
          <w:color w:val="000000"/>
          <w:sz w:val="28"/>
          <w:szCs w:val="28"/>
        </w:rPr>
        <w:t>)</w:t>
      </w:r>
    </w:p>
    <w:p w:rsidR="003F5D3F" w:rsidRDefault="003F5D3F" w:rsidP="00FB01E0">
      <w:pPr>
        <w:rPr>
          <w:b/>
          <w:color w:val="000000"/>
          <w:sz w:val="28"/>
          <w:szCs w:val="28"/>
          <w:u w:val="single"/>
        </w:rPr>
      </w:pPr>
    </w:p>
    <w:p w:rsidR="00FB01E0" w:rsidRDefault="00FB01E0" w:rsidP="00FB01E0">
      <w:pPr>
        <w:rPr>
          <w:b/>
          <w:i/>
          <w:color w:val="000000"/>
          <w:sz w:val="28"/>
          <w:szCs w:val="28"/>
        </w:rPr>
      </w:pPr>
      <w:r>
        <w:rPr>
          <w:b/>
          <w:color w:val="000000"/>
          <w:sz w:val="28"/>
          <w:szCs w:val="28"/>
          <w:u w:val="single"/>
        </w:rPr>
        <w:t>Wife</w:t>
      </w:r>
      <w:r>
        <w:rPr>
          <w:b/>
          <w:color w:val="000000"/>
          <w:sz w:val="28"/>
          <w:szCs w:val="28"/>
        </w:rPr>
        <w:t xml:space="preserve">: “Guess what I found. Your New Year's resolutions from </w:t>
      </w:r>
      <w:r>
        <w:rPr>
          <w:b/>
          <w:sz w:val="28"/>
          <w:szCs w:val="28"/>
        </w:rPr>
        <w:t>last year</w:t>
      </w:r>
      <w:r>
        <w:rPr>
          <w:b/>
          <w:color w:val="000000"/>
          <w:sz w:val="28"/>
          <w:szCs w:val="28"/>
        </w:rPr>
        <w:t xml:space="preserve">. Interesting reading. Number one, I will be more helpful around the house.” </w:t>
      </w:r>
      <w:r>
        <w:rPr>
          <w:b/>
          <w:color w:val="000000"/>
          <w:sz w:val="28"/>
          <w:szCs w:val="28"/>
          <w:u w:val="single"/>
        </w:rPr>
        <w:t>Husband</w:t>
      </w:r>
      <w:r>
        <w:rPr>
          <w:b/>
          <w:color w:val="000000"/>
          <w:sz w:val="28"/>
          <w:szCs w:val="28"/>
        </w:rPr>
        <w:t xml:space="preserve">: “I wasn't, was I?” </w:t>
      </w:r>
      <w:r>
        <w:rPr>
          <w:b/>
          <w:color w:val="000000"/>
          <w:sz w:val="28"/>
          <w:szCs w:val="28"/>
          <w:u w:val="single"/>
        </w:rPr>
        <w:t>Wife</w:t>
      </w:r>
      <w:r>
        <w:rPr>
          <w:b/>
          <w:color w:val="000000"/>
          <w:sz w:val="28"/>
          <w:szCs w:val="28"/>
        </w:rPr>
        <w:t xml:space="preserve">: “Two, I will bring home flowers for no special reason.” </w:t>
      </w:r>
      <w:r>
        <w:rPr>
          <w:b/>
          <w:color w:val="000000"/>
          <w:sz w:val="28"/>
          <w:szCs w:val="28"/>
          <w:u w:val="single"/>
        </w:rPr>
        <w:t>Husband</w:t>
      </w:r>
      <w:r>
        <w:rPr>
          <w:b/>
          <w:color w:val="000000"/>
          <w:sz w:val="28"/>
          <w:szCs w:val="28"/>
        </w:rPr>
        <w:t xml:space="preserve">: “I guess I didn't do that either.” </w:t>
      </w:r>
      <w:r>
        <w:rPr>
          <w:b/>
          <w:color w:val="000000"/>
          <w:sz w:val="28"/>
          <w:szCs w:val="28"/>
          <w:u w:val="single"/>
        </w:rPr>
        <w:t>Wife</w:t>
      </w:r>
      <w:r>
        <w:rPr>
          <w:b/>
          <w:color w:val="000000"/>
          <w:sz w:val="28"/>
          <w:szCs w:val="28"/>
        </w:rPr>
        <w:t xml:space="preserve">: “Three, I will lose ten pounds.” </w:t>
      </w:r>
      <w:r>
        <w:rPr>
          <w:b/>
          <w:color w:val="000000"/>
          <w:sz w:val="28"/>
          <w:szCs w:val="28"/>
          <w:u w:val="single"/>
        </w:rPr>
        <w:t>Husband</w:t>
      </w:r>
      <w:r>
        <w:rPr>
          <w:b/>
          <w:color w:val="000000"/>
          <w:sz w:val="28"/>
          <w:szCs w:val="28"/>
        </w:rPr>
        <w:t xml:space="preserve">: “Gained five.” </w:t>
      </w:r>
      <w:r>
        <w:rPr>
          <w:b/>
          <w:color w:val="000000"/>
          <w:sz w:val="28"/>
          <w:szCs w:val="28"/>
          <w:u w:val="single"/>
        </w:rPr>
        <w:t>Wife</w:t>
      </w:r>
      <w:r>
        <w:rPr>
          <w:b/>
          <w:color w:val="000000"/>
          <w:sz w:val="28"/>
          <w:szCs w:val="28"/>
        </w:rPr>
        <w:t xml:space="preserve">: “Four, I will spend more time talking to my wife and less time watching TV.” </w:t>
      </w:r>
      <w:r>
        <w:rPr>
          <w:b/>
          <w:color w:val="000000"/>
          <w:sz w:val="28"/>
          <w:szCs w:val="28"/>
          <w:u w:val="single"/>
        </w:rPr>
        <w:t>Husband</w:t>
      </w:r>
      <w:r>
        <w:rPr>
          <w:b/>
          <w:color w:val="000000"/>
          <w:sz w:val="28"/>
          <w:szCs w:val="28"/>
        </w:rPr>
        <w:t xml:space="preserve">: “Forgot about that one.” </w:t>
      </w:r>
      <w:r>
        <w:rPr>
          <w:b/>
          <w:color w:val="000000"/>
          <w:sz w:val="28"/>
          <w:szCs w:val="28"/>
          <w:u w:val="single"/>
        </w:rPr>
        <w:t>Wife</w:t>
      </w:r>
      <w:r>
        <w:rPr>
          <w:b/>
          <w:color w:val="000000"/>
          <w:sz w:val="28"/>
          <w:szCs w:val="28"/>
        </w:rPr>
        <w:t xml:space="preserve">: “I've got an idea. Why don't we just advance the date one year and try this all over again?” </w:t>
      </w:r>
      <w:r>
        <w:rPr>
          <w:b/>
          <w:color w:val="000000"/>
          <w:sz w:val="28"/>
          <w:szCs w:val="28"/>
          <w:u w:val="single"/>
        </w:rPr>
        <w:t>Husband</w:t>
      </w:r>
      <w:r>
        <w:rPr>
          <w:b/>
          <w:color w:val="000000"/>
          <w:sz w:val="28"/>
          <w:szCs w:val="28"/>
        </w:rPr>
        <w:t xml:space="preserve">: “Oh well. I'm a </w:t>
      </w:r>
      <w:r>
        <w:rPr>
          <w:b/>
          <w:color w:val="FF0000"/>
          <w:sz w:val="28"/>
          <w:szCs w:val="28"/>
        </w:rPr>
        <w:t>work in progress</w:t>
      </w:r>
      <w:r>
        <w:rPr>
          <w:b/>
          <w:color w:val="000000"/>
          <w:sz w:val="28"/>
          <w:szCs w:val="28"/>
        </w:rPr>
        <w:t xml:space="preserve">.” </w:t>
      </w:r>
      <w:r>
        <w:rPr>
          <w:b/>
          <w:color w:val="000000"/>
          <w:sz w:val="28"/>
          <w:szCs w:val="28"/>
          <w:u w:val="single"/>
        </w:rPr>
        <w:t>Wife</w:t>
      </w:r>
      <w:r>
        <w:rPr>
          <w:b/>
          <w:color w:val="000000"/>
          <w:sz w:val="28"/>
          <w:szCs w:val="28"/>
        </w:rPr>
        <w:t xml:space="preserve">: “Without the progress.” </w:t>
      </w:r>
      <w:r>
        <w:rPr>
          <w:b/>
          <w:i/>
          <w:iCs/>
          <w:color w:val="000000"/>
          <w:sz w:val="28"/>
          <w:szCs w:val="28"/>
        </w:rPr>
        <w:t xml:space="preserve">(J. P. Toomey, in </w:t>
      </w:r>
      <w:r>
        <w:rPr>
          <w:b/>
          <w:i/>
          <w:iCs/>
          <w:color w:val="000000"/>
          <w:sz w:val="28"/>
          <w:szCs w:val="28"/>
          <w:u w:val="single"/>
        </w:rPr>
        <w:t>Sherman's Lagoon</w:t>
      </w:r>
      <w:r>
        <w:rPr>
          <w:b/>
          <w:i/>
          <w:iCs/>
          <w:color w:val="000000"/>
          <w:sz w:val="28"/>
          <w:szCs w:val="28"/>
        </w:rPr>
        <w:t xml:space="preserve"> comic strip)</w:t>
      </w:r>
    </w:p>
    <w:p w:rsidR="00FB01E0" w:rsidRDefault="00FB01E0" w:rsidP="00FB01E0">
      <w:pPr>
        <w:rPr>
          <w:b/>
          <w:iCs/>
          <w:sz w:val="28"/>
          <w:szCs w:val="28"/>
        </w:rPr>
      </w:pPr>
    </w:p>
    <w:p w:rsidR="00B77100" w:rsidRPr="00FB01E0" w:rsidRDefault="00FB01E0">
      <w:pPr>
        <w:rPr>
          <w:sz w:val="28"/>
          <w:szCs w:val="28"/>
        </w:rPr>
      </w:pPr>
      <w:r>
        <w:rPr>
          <w:sz w:val="28"/>
          <w:szCs w:val="28"/>
        </w:rPr>
        <w:t>******************************************************************</w:t>
      </w:r>
    </w:p>
    <w:sectPr w:rsidR="00B77100" w:rsidRPr="00FB01E0" w:rsidSect="00B771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76A" w:rsidRDefault="0039376A" w:rsidP="00FB01E0">
      <w:r>
        <w:separator/>
      </w:r>
    </w:p>
  </w:endnote>
  <w:endnote w:type="continuationSeparator" w:id="1">
    <w:p w:rsidR="0039376A" w:rsidRDefault="0039376A" w:rsidP="00FB0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E0" w:rsidRDefault="00FB0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388936157"/>
      <w:docPartObj>
        <w:docPartGallery w:val="Page Numbers (Bottom of Page)"/>
        <w:docPartUnique/>
      </w:docPartObj>
    </w:sdtPr>
    <w:sdtContent>
      <w:p w:rsidR="00FB01E0" w:rsidRPr="00FB01E0" w:rsidRDefault="00FB01E0" w:rsidP="00FB01E0">
        <w:pPr>
          <w:pStyle w:val="Footer"/>
          <w:jc w:val="center"/>
          <w:rPr>
            <w:b/>
            <w:color w:val="FF0000"/>
            <w:sz w:val="28"/>
            <w:szCs w:val="28"/>
            <w:u w:val="single"/>
          </w:rPr>
        </w:pPr>
        <w:r w:rsidRPr="00FB01E0">
          <w:rPr>
            <w:b/>
            <w:color w:val="FF0000"/>
            <w:sz w:val="28"/>
            <w:szCs w:val="28"/>
            <w:u w:val="single"/>
          </w:rPr>
          <w:t xml:space="preserve">Progress - Funnies - </w:t>
        </w:r>
        <w:r w:rsidR="008C19E2" w:rsidRPr="00FB01E0">
          <w:rPr>
            <w:b/>
            <w:color w:val="FF0000"/>
            <w:sz w:val="28"/>
            <w:szCs w:val="28"/>
            <w:u w:val="single"/>
          </w:rPr>
          <w:fldChar w:fldCharType="begin"/>
        </w:r>
        <w:r w:rsidRPr="00FB01E0">
          <w:rPr>
            <w:b/>
            <w:color w:val="FF0000"/>
            <w:sz w:val="28"/>
            <w:szCs w:val="28"/>
            <w:u w:val="single"/>
          </w:rPr>
          <w:instrText xml:space="preserve"> PAGE   \* MERGEFORMAT </w:instrText>
        </w:r>
        <w:r w:rsidR="008C19E2" w:rsidRPr="00FB01E0">
          <w:rPr>
            <w:b/>
            <w:color w:val="FF0000"/>
            <w:sz w:val="28"/>
            <w:szCs w:val="28"/>
            <w:u w:val="single"/>
          </w:rPr>
          <w:fldChar w:fldCharType="separate"/>
        </w:r>
        <w:r w:rsidR="003F5D3F">
          <w:rPr>
            <w:b/>
            <w:noProof/>
            <w:color w:val="FF0000"/>
            <w:sz w:val="28"/>
            <w:szCs w:val="28"/>
            <w:u w:val="single"/>
          </w:rPr>
          <w:t>1</w:t>
        </w:r>
        <w:r w:rsidR="008C19E2" w:rsidRPr="00FB01E0">
          <w:rPr>
            <w:b/>
            <w:color w:val="FF0000"/>
            <w:sz w:val="28"/>
            <w:szCs w:val="28"/>
            <w:u w:val="single"/>
          </w:rPr>
          <w:fldChar w:fldCharType="end"/>
        </w:r>
      </w:p>
    </w:sdtContent>
  </w:sdt>
  <w:p w:rsidR="00FB01E0" w:rsidRPr="00FB01E0" w:rsidRDefault="00FB01E0" w:rsidP="00FB01E0">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E0" w:rsidRDefault="00FB0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76A" w:rsidRDefault="0039376A" w:rsidP="00FB01E0">
      <w:r>
        <w:separator/>
      </w:r>
    </w:p>
  </w:footnote>
  <w:footnote w:type="continuationSeparator" w:id="1">
    <w:p w:rsidR="0039376A" w:rsidRDefault="0039376A" w:rsidP="00FB0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E0" w:rsidRDefault="00FB01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E0" w:rsidRDefault="00FB01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E0" w:rsidRDefault="00FB01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01E0"/>
    <w:rsid w:val="00000EFF"/>
    <w:rsid w:val="000E1ECA"/>
    <w:rsid w:val="0039376A"/>
    <w:rsid w:val="003F5D3F"/>
    <w:rsid w:val="008C19E2"/>
    <w:rsid w:val="00AE3B7E"/>
    <w:rsid w:val="00B11586"/>
    <w:rsid w:val="00B77100"/>
    <w:rsid w:val="00CC0C5B"/>
    <w:rsid w:val="00CF43AF"/>
    <w:rsid w:val="00DF54BD"/>
    <w:rsid w:val="00EB6703"/>
    <w:rsid w:val="00EF3F34"/>
    <w:rsid w:val="00F1730C"/>
    <w:rsid w:val="00FB0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B01E0"/>
    <w:pPr>
      <w:spacing w:before="100" w:beforeAutospacing="1" w:after="100" w:afterAutospacing="1"/>
    </w:pPr>
  </w:style>
  <w:style w:type="paragraph" w:styleId="Header">
    <w:name w:val="header"/>
    <w:basedOn w:val="Normal"/>
    <w:link w:val="HeaderChar"/>
    <w:uiPriority w:val="99"/>
    <w:semiHidden/>
    <w:unhideWhenUsed/>
    <w:rsid w:val="00FB01E0"/>
    <w:pPr>
      <w:tabs>
        <w:tab w:val="center" w:pos="4680"/>
        <w:tab w:val="right" w:pos="9360"/>
      </w:tabs>
    </w:pPr>
  </w:style>
  <w:style w:type="character" w:customStyle="1" w:styleId="HeaderChar">
    <w:name w:val="Header Char"/>
    <w:basedOn w:val="DefaultParagraphFont"/>
    <w:link w:val="Header"/>
    <w:uiPriority w:val="99"/>
    <w:semiHidden/>
    <w:rsid w:val="00FB01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1E0"/>
    <w:pPr>
      <w:tabs>
        <w:tab w:val="center" w:pos="4680"/>
        <w:tab w:val="right" w:pos="9360"/>
      </w:tabs>
    </w:pPr>
  </w:style>
  <w:style w:type="character" w:customStyle="1" w:styleId="FooterChar">
    <w:name w:val="Footer Char"/>
    <w:basedOn w:val="DefaultParagraphFont"/>
    <w:link w:val="Footer"/>
    <w:uiPriority w:val="99"/>
    <w:rsid w:val="00FB01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366121">
      <w:bodyDiv w:val="1"/>
      <w:marLeft w:val="0"/>
      <w:marRight w:val="0"/>
      <w:marTop w:val="0"/>
      <w:marBottom w:val="0"/>
      <w:divBdr>
        <w:top w:val="none" w:sz="0" w:space="0" w:color="auto"/>
        <w:left w:val="none" w:sz="0" w:space="0" w:color="auto"/>
        <w:bottom w:val="none" w:sz="0" w:space="0" w:color="auto"/>
        <w:right w:val="none" w:sz="0" w:space="0" w:color="auto"/>
      </w:divBdr>
    </w:div>
    <w:div w:id="4883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2441</Characters>
  <Application>Microsoft Office Word</Application>
  <DocSecurity>0</DocSecurity>
  <Lines>20</Lines>
  <Paragraphs>5</Paragraphs>
  <ScaleCrop>false</ScaleCrop>
  <Company>Toshiba</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2015-01-21T00:29:00Z</dcterms:created>
  <dcterms:modified xsi:type="dcterms:W3CDTF">2018-09-25T23:01:00Z</dcterms:modified>
</cp:coreProperties>
</file>