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D1" w:rsidRPr="00632C94" w:rsidRDefault="00D031D1" w:rsidP="00D031D1">
      <w:pPr>
        <w:pStyle w:val="NormalWeb"/>
        <w:jc w:val="center"/>
        <w:rPr>
          <w:rStyle w:val="HTMLCite"/>
          <w:b/>
          <w:i w:val="0"/>
          <w:color w:val="FF0000"/>
          <w:sz w:val="32"/>
          <w:szCs w:val="32"/>
          <w:u w:val="single"/>
        </w:rPr>
      </w:pPr>
      <w:r w:rsidRPr="00632C94">
        <w:rPr>
          <w:rStyle w:val="HTMLCite"/>
          <w:b/>
          <w:i w:val="0"/>
          <w:color w:val="FF0000"/>
          <w:sz w:val="32"/>
          <w:szCs w:val="32"/>
          <w:u w:val="single"/>
        </w:rPr>
        <w:t>Reading - Funnies</w:t>
      </w:r>
    </w:p>
    <w:p w:rsidR="0098533D" w:rsidRDefault="0098533D" w:rsidP="0098533D">
      <w:pPr>
        <w:pStyle w:val="NormalWeb"/>
        <w:rPr>
          <w:rStyle w:val="HTMLCite"/>
          <w:b/>
          <w:sz w:val="28"/>
          <w:szCs w:val="28"/>
        </w:rPr>
      </w:pPr>
      <w:r w:rsidRPr="000A4F02">
        <w:rPr>
          <w:rStyle w:val="HTMLCite"/>
          <w:b/>
          <w:i w:val="0"/>
          <w:sz w:val="28"/>
          <w:szCs w:val="28"/>
          <w:u w:val="single"/>
        </w:rPr>
        <w:t>First man</w:t>
      </w:r>
      <w:r>
        <w:rPr>
          <w:rStyle w:val="HTMLCite"/>
          <w:b/>
          <w:i w:val="0"/>
          <w:sz w:val="28"/>
          <w:szCs w:val="28"/>
        </w:rPr>
        <w:t xml:space="preserve">: "You know, I thought if I sat here reading all evening, I might </w:t>
      </w:r>
      <w:r w:rsidRPr="00632C94">
        <w:rPr>
          <w:rStyle w:val="HTMLCite"/>
          <w:b/>
          <w:i w:val="0"/>
          <w:color w:val="FF0000"/>
          <w:sz w:val="28"/>
          <w:szCs w:val="28"/>
        </w:rPr>
        <w:t>attract the attention</w:t>
      </w:r>
      <w:r>
        <w:rPr>
          <w:rStyle w:val="HTMLCite"/>
          <w:b/>
          <w:i w:val="0"/>
          <w:sz w:val="28"/>
          <w:szCs w:val="28"/>
        </w:rPr>
        <w:t xml:space="preserve"> of an intellectual woman, but so far it hasn't worked." </w:t>
      </w:r>
      <w:r w:rsidRPr="000A4F02">
        <w:rPr>
          <w:rStyle w:val="HTMLCite"/>
          <w:b/>
          <w:i w:val="0"/>
          <w:sz w:val="28"/>
          <w:szCs w:val="28"/>
          <w:u w:val="single"/>
        </w:rPr>
        <w:t>Second man</w:t>
      </w:r>
      <w:r>
        <w:rPr>
          <w:rStyle w:val="HTMLCite"/>
          <w:b/>
          <w:i w:val="0"/>
          <w:sz w:val="28"/>
          <w:szCs w:val="28"/>
        </w:rPr>
        <w:t xml:space="preserve">: "Maybe that's because you're reading </w:t>
      </w:r>
      <w:r w:rsidRPr="000A4F02">
        <w:rPr>
          <w:rStyle w:val="HTMLCite"/>
          <w:b/>
          <w:i w:val="0"/>
          <w:sz w:val="28"/>
          <w:szCs w:val="28"/>
          <w:u w:val="single"/>
        </w:rPr>
        <w:t>TV Guide</w:t>
      </w:r>
      <w:r>
        <w:rPr>
          <w:rStyle w:val="HTMLCite"/>
          <w:b/>
          <w:i w:val="0"/>
          <w:sz w:val="28"/>
          <w:szCs w:val="28"/>
        </w:rPr>
        <w:t xml:space="preserve">." </w:t>
      </w:r>
      <w:r w:rsidRPr="000A4F02">
        <w:rPr>
          <w:rStyle w:val="HTMLCite"/>
          <w:b/>
          <w:sz w:val="28"/>
          <w:szCs w:val="28"/>
        </w:rPr>
        <w:t xml:space="preserve">(J. C. Duffy, in </w:t>
      </w:r>
      <w:r w:rsidRPr="000A4F02">
        <w:rPr>
          <w:rStyle w:val="HTMLCite"/>
          <w:b/>
          <w:sz w:val="28"/>
          <w:szCs w:val="28"/>
          <w:u w:val="single"/>
        </w:rPr>
        <w:t>The Fusco Brothers</w:t>
      </w:r>
      <w:r w:rsidRPr="000A4F02">
        <w:rPr>
          <w:rStyle w:val="HTMLCite"/>
          <w:b/>
          <w:sz w:val="28"/>
          <w:szCs w:val="28"/>
        </w:rPr>
        <w:t xml:space="preserve"> comic strip)</w:t>
      </w:r>
    </w:p>
    <w:p w:rsidR="00632C94" w:rsidRPr="00632C94" w:rsidRDefault="00632C94" w:rsidP="00632C94">
      <w:pPr>
        <w:rPr>
          <w:b/>
          <w:i/>
          <w:sz w:val="28"/>
          <w:szCs w:val="28"/>
        </w:rPr>
      </w:pPr>
      <w:r>
        <w:rPr>
          <w:b/>
          <w:sz w:val="28"/>
          <w:szCs w:val="28"/>
        </w:rPr>
        <w:t xml:space="preserve">As far as I can tell, </w:t>
      </w:r>
      <w:r w:rsidRPr="00632C94">
        <w:rPr>
          <w:b/>
          <w:sz w:val="28"/>
          <w:szCs w:val="28"/>
        </w:rPr>
        <w:t>a young-adult novel is a regular</w:t>
      </w:r>
      <w:r>
        <w:rPr>
          <w:b/>
          <w:sz w:val="28"/>
          <w:szCs w:val="28"/>
        </w:rPr>
        <w:t xml:space="preserve"> novel that people actually read. </w:t>
      </w:r>
      <w:r w:rsidRPr="006A1F0A">
        <w:rPr>
          <w:b/>
          <w:i/>
          <w:sz w:val="28"/>
          <w:szCs w:val="28"/>
        </w:rPr>
        <w:t>(</w:t>
      </w:r>
      <w:r w:rsidRPr="00632C94">
        <w:rPr>
          <w:b/>
          <w:i/>
          <w:color w:val="FF0000"/>
          <w:sz w:val="28"/>
          <w:szCs w:val="28"/>
        </w:rPr>
        <w:t>Stephen Colbert</w:t>
      </w:r>
      <w:r w:rsidRPr="006A1F0A">
        <w:rPr>
          <w:b/>
          <w:i/>
          <w:sz w:val="28"/>
          <w:szCs w:val="28"/>
        </w:rPr>
        <w:t>)</w:t>
      </w:r>
    </w:p>
    <w:p w:rsidR="0098533D" w:rsidRDefault="0098533D" w:rsidP="0098533D">
      <w:pPr>
        <w:pStyle w:val="default"/>
        <w:rPr>
          <w:b/>
          <w:i/>
          <w:iCs/>
          <w:sz w:val="28"/>
          <w:szCs w:val="28"/>
        </w:rPr>
      </w:pPr>
      <w:r>
        <w:rPr>
          <w:b/>
          <w:sz w:val="28"/>
          <w:szCs w:val="28"/>
        </w:rPr>
        <w:t xml:space="preserve">Did you hear about the </w:t>
      </w:r>
      <w:r w:rsidRPr="00632C94">
        <w:rPr>
          <w:b/>
          <w:color w:val="FF0000"/>
          <w:sz w:val="28"/>
          <w:szCs w:val="28"/>
        </w:rPr>
        <w:t>doctor</w:t>
      </w:r>
      <w:r>
        <w:rPr>
          <w:b/>
          <w:sz w:val="28"/>
          <w:szCs w:val="28"/>
        </w:rPr>
        <w:t xml:space="preserve"> that was shipwrecked on a deserted island? He stamped out “Help” on a clear area but he was never rescued. Nobody could read his writing. </w:t>
      </w:r>
      <w:r>
        <w:rPr>
          <w:b/>
          <w:i/>
          <w:iCs/>
          <w:sz w:val="28"/>
          <w:szCs w:val="28"/>
        </w:rPr>
        <w:t>(The PassTime Paper)</w:t>
      </w:r>
    </w:p>
    <w:p w:rsidR="0098533D" w:rsidRPr="00DC51CB" w:rsidRDefault="0098533D" w:rsidP="0098533D">
      <w:pPr>
        <w:pStyle w:val="default"/>
        <w:rPr>
          <w:b/>
          <w:i/>
          <w:iCs/>
          <w:sz w:val="28"/>
          <w:szCs w:val="28"/>
        </w:rPr>
      </w:pPr>
      <w:r>
        <w:rPr>
          <w:b/>
          <w:iCs/>
          <w:sz w:val="28"/>
          <w:szCs w:val="28"/>
        </w:rPr>
        <w:t xml:space="preserve">While working at a public library, I met a young emigrant from South America. When I explained how the library system worked, he gazed upon the shelves with an expression of awe. "You mean I can read all of these books for </w:t>
      </w:r>
      <w:r w:rsidRPr="00632C94">
        <w:rPr>
          <w:b/>
          <w:iCs/>
          <w:color w:val="FF0000"/>
          <w:sz w:val="28"/>
          <w:szCs w:val="28"/>
        </w:rPr>
        <w:t>free</w:t>
      </w:r>
      <w:r>
        <w:rPr>
          <w:b/>
          <w:iCs/>
          <w:sz w:val="28"/>
          <w:szCs w:val="28"/>
        </w:rPr>
        <w:t xml:space="preserve">?" he asked. When assured this was the case, he dropped into a nearby chair. "Well, I'm ready. Please bring me the first one." </w:t>
      </w:r>
      <w:r w:rsidRPr="00DC51CB">
        <w:rPr>
          <w:b/>
          <w:i/>
          <w:iCs/>
          <w:sz w:val="28"/>
          <w:szCs w:val="28"/>
        </w:rPr>
        <w:t xml:space="preserve">(Patricia Wahler, in </w:t>
      </w:r>
      <w:r w:rsidRPr="00DC51CB">
        <w:rPr>
          <w:b/>
          <w:i/>
          <w:iCs/>
          <w:sz w:val="28"/>
          <w:szCs w:val="28"/>
          <w:u w:val="single"/>
        </w:rPr>
        <w:t>Reader's Digest</w:t>
      </w:r>
      <w:r w:rsidRPr="00DC51CB">
        <w:rPr>
          <w:b/>
          <w:i/>
          <w:iCs/>
          <w:sz w:val="28"/>
          <w:szCs w:val="28"/>
        </w:rPr>
        <w:t>)</w:t>
      </w:r>
    </w:p>
    <w:p w:rsidR="0098533D" w:rsidRDefault="0098533D" w:rsidP="0098533D">
      <w:pPr>
        <w:pStyle w:val="default"/>
        <w:rPr>
          <w:b/>
          <w:i/>
          <w:iCs/>
          <w:sz w:val="28"/>
          <w:szCs w:val="28"/>
        </w:rPr>
      </w:pPr>
      <w:r>
        <w:rPr>
          <w:b/>
          <w:iCs/>
          <w:sz w:val="28"/>
          <w:szCs w:val="28"/>
        </w:rPr>
        <w:t xml:space="preserve">Two </w:t>
      </w:r>
      <w:r w:rsidRPr="00632C94">
        <w:rPr>
          <w:b/>
          <w:iCs/>
          <w:color w:val="FF0000"/>
          <w:sz w:val="28"/>
          <w:szCs w:val="28"/>
        </w:rPr>
        <w:t>goats in the desert</w:t>
      </w:r>
      <w:r>
        <w:rPr>
          <w:b/>
          <w:iCs/>
          <w:sz w:val="28"/>
          <w:szCs w:val="28"/>
        </w:rPr>
        <w:t xml:space="preserve"> found a tin of film. One of them nuzzled it until the lid came off. The film leader loosened around the spool, and the goat ate a few frames. The second goat ate some, too. Soon, they pulled all the film off the reel and consumed the whole of it. When nothing was left but the can and the spool, the first goat said, "Wasn't that great?" "Oh, I don't know," replied the second goat. "I thought the book was better." </w:t>
      </w:r>
      <w:r w:rsidRPr="00395B88">
        <w:rPr>
          <w:b/>
          <w:i/>
          <w:iCs/>
          <w:sz w:val="28"/>
          <w:szCs w:val="28"/>
        </w:rPr>
        <w:t xml:space="preserve">(Len Deighton, in </w:t>
      </w:r>
      <w:r w:rsidRPr="00395B88">
        <w:rPr>
          <w:b/>
          <w:i/>
          <w:iCs/>
          <w:sz w:val="28"/>
          <w:szCs w:val="28"/>
          <w:u w:val="single"/>
        </w:rPr>
        <w:t>Close-Up</w:t>
      </w:r>
      <w:r w:rsidRPr="00395B88">
        <w:rPr>
          <w:b/>
          <w:i/>
          <w:iCs/>
          <w:sz w:val="28"/>
          <w:szCs w:val="28"/>
        </w:rPr>
        <w:t>)</w:t>
      </w:r>
    </w:p>
    <w:p w:rsidR="0098533D" w:rsidRPr="009F5DA2" w:rsidRDefault="0098533D" w:rsidP="0098533D">
      <w:pPr>
        <w:pStyle w:val="NormalWeb"/>
        <w:rPr>
          <w:b/>
          <w:i/>
          <w:iCs/>
          <w:sz w:val="28"/>
          <w:szCs w:val="28"/>
        </w:rPr>
      </w:pPr>
      <w:r>
        <w:rPr>
          <w:b/>
          <w:iCs/>
          <w:sz w:val="28"/>
          <w:szCs w:val="28"/>
        </w:rPr>
        <w:t xml:space="preserve">There's a new book called "The </w:t>
      </w:r>
      <w:r w:rsidRPr="00632C94">
        <w:rPr>
          <w:b/>
          <w:iCs/>
          <w:color w:val="FF0000"/>
          <w:sz w:val="28"/>
          <w:szCs w:val="28"/>
        </w:rPr>
        <w:t>Hypochondriac's Handbook</w:t>
      </w:r>
      <w:r>
        <w:rPr>
          <w:b/>
          <w:iCs/>
          <w:sz w:val="28"/>
          <w:szCs w:val="28"/>
        </w:rPr>
        <w:t xml:space="preserve">" -- it's for the man who has everything. </w:t>
      </w:r>
      <w:r w:rsidRPr="009F5DA2">
        <w:rPr>
          <w:b/>
          <w:i/>
          <w:iCs/>
          <w:sz w:val="28"/>
          <w:szCs w:val="28"/>
        </w:rPr>
        <w:t xml:space="preserve">(Stuart L. Spiegel, in </w:t>
      </w:r>
      <w:r w:rsidRPr="009F5DA2">
        <w:rPr>
          <w:b/>
          <w:i/>
          <w:iCs/>
          <w:sz w:val="28"/>
          <w:szCs w:val="28"/>
          <w:u w:val="single"/>
        </w:rPr>
        <w:t>Reader's Digest</w:t>
      </w:r>
      <w:r w:rsidRPr="009F5DA2">
        <w:rPr>
          <w:b/>
          <w:i/>
          <w:iCs/>
          <w:sz w:val="28"/>
          <w:szCs w:val="28"/>
        </w:rPr>
        <w:t>)</w:t>
      </w:r>
    </w:p>
    <w:p w:rsidR="0098533D" w:rsidRDefault="0098533D" w:rsidP="0098533D">
      <w:pPr>
        <w:pStyle w:val="NormalWeb"/>
        <w:rPr>
          <w:rStyle w:val="HTMLCite"/>
          <w:b/>
          <w:sz w:val="28"/>
          <w:szCs w:val="28"/>
        </w:rPr>
      </w:pPr>
      <w:r>
        <w:rPr>
          <w:rStyle w:val="HTMLCite"/>
          <w:b/>
          <w:i w:val="0"/>
          <w:iCs w:val="0"/>
          <w:sz w:val="28"/>
          <w:szCs w:val="28"/>
        </w:rPr>
        <w:t xml:space="preserve">Always read stuff that will </w:t>
      </w:r>
      <w:r w:rsidRPr="00632C94">
        <w:rPr>
          <w:rStyle w:val="HTMLCite"/>
          <w:b/>
          <w:i w:val="0"/>
          <w:iCs w:val="0"/>
          <w:color w:val="FF0000"/>
          <w:sz w:val="28"/>
          <w:szCs w:val="28"/>
        </w:rPr>
        <w:t>make you look good</w:t>
      </w:r>
      <w:r>
        <w:rPr>
          <w:rStyle w:val="HTMLCite"/>
          <w:b/>
          <w:i w:val="0"/>
          <w:iCs w:val="0"/>
          <w:sz w:val="28"/>
          <w:szCs w:val="28"/>
        </w:rPr>
        <w:t xml:space="preserve"> if you die in the middle of it. </w:t>
      </w:r>
      <w:r>
        <w:rPr>
          <w:rStyle w:val="HTMLCite"/>
          <w:b/>
          <w:sz w:val="28"/>
          <w:szCs w:val="28"/>
        </w:rPr>
        <w:t>(Rocky Mountain News)</w:t>
      </w:r>
    </w:p>
    <w:p w:rsidR="00632C94" w:rsidRDefault="00632C94" w:rsidP="00632C94">
      <w:pPr>
        <w:rPr>
          <w:b/>
          <w:i/>
          <w:color w:val="000000"/>
          <w:sz w:val="28"/>
          <w:szCs w:val="28"/>
        </w:rPr>
      </w:pPr>
      <w:r w:rsidRPr="00632C94">
        <w:rPr>
          <w:b/>
          <w:sz w:val="28"/>
          <w:szCs w:val="28"/>
        </w:rPr>
        <w:t>Outside of a dog, a</w:t>
      </w:r>
      <w:r>
        <w:rPr>
          <w:b/>
          <w:color w:val="000000"/>
          <w:sz w:val="28"/>
          <w:szCs w:val="28"/>
        </w:rPr>
        <w:t xml:space="preserve"> book is man’s best friend; inside of a dog, it’s too dark to read. </w:t>
      </w:r>
      <w:r>
        <w:rPr>
          <w:b/>
          <w:i/>
          <w:color w:val="000000"/>
          <w:sz w:val="28"/>
          <w:szCs w:val="28"/>
        </w:rPr>
        <w:t>(</w:t>
      </w:r>
      <w:r w:rsidRPr="00632C94">
        <w:rPr>
          <w:b/>
          <w:i/>
          <w:color w:val="FF0000"/>
          <w:sz w:val="28"/>
          <w:szCs w:val="28"/>
        </w:rPr>
        <w:t>Groucho Marx</w:t>
      </w:r>
      <w:r>
        <w:rPr>
          <w:b/>
          <w:i/>
          <w:color w:val="000000"/>
          <w:sz w:val="28"/>
          <w:szCs w:val="28"/>
        </w:rPr>
        <w:t>)</w:t>
      </w:r>
    </w:p>
    <w:p w:rsidR="00ED5436" w:rsidRPr="00ED5436" w:rsidRDefault="00ED5436" w:rsidP="00ED5436">
      <w:pPr>
        <w:pStyle w:val="default"/>
        <w:rPr>
          <w:b/>
          <w:i/>
          <w:iCs/>
          <w:sz w:val="28"/>
          <w:szCs w:val="28"/>
        </w:rPr>
      </w:pPr>
      <w:r>
        <w:rPr>
          <w:b/>
          <w:iCs/>
          <w:sz w:val="28"/>
          <w:szCs w:val="28"/>
        </w:rPr>
        <w:t xml:space="preserve">The Department of Agriculture is </w:t>
      </w:r>
      <w:r w:rsidRPr="00ED5436">
        <w:rPr>
          <w:b/>
          <w:iCs/>
          <w:sz w:val="28"/>
          <w:szCs w:val="28"/>
        </w:rPr>
        <w:t>encouraging  grandparents</w:t>
      </w:r>
      <w:r>
        <w:rPr>
          <w:b/>
          <w:iCs/>
          <w:sz w:val="28"/>
          <w:szCs w:val="28"/>
        </w:rPr>
        <w:t xml:space="preserve"> to read their grandchildren </w:t>
      </w:r>
      <w:r w:rsidRPr="009B2E84">
        <w:rPr>
          <w:b/>
          <w:iCs/>
          <w:sz w:val="28"/>
          <w:szCs w:val="28"/>
        </w:rPr>
        <w:t>bedtime stories</w:t>
      </w:r>
      <w:r>
        <w:rPr>
          <w:b/>
          <w:iCs/>
          <w:sz w:val="28"/>
          <w:szCs w:val="28"/>
        </w:rPr>
        <w:t xml:space="preserve"> about nutrition. Stories like  "Goodnight Kale," "James and the Giant Organic Peach," and "The Little Engine That Could, Thanks to His High-Fiber Diet." </w:t>
      </w:r>
      <w:r w:rsidRPr="009B2E84">
        <w:rPr>
          <w:b/>
          <w:i/>
          <w:iCs/>
          <w:sz w:val="28"/>
          <w:szCs w:val="28"/>
        </w:rPr>
        <w:t>(</w:t>
      </w:r>
      <w:r w:rsidRPr="00ED5436">
        <w:rPr>
          <w:b/>
          <w:i/>
          <w:iCs/>
          <w:color w:val="FF0000"/>
          <w:sz w:val="28"/>
          <w:szCs w:val="28"/>
        </w:rPr>
        <w:t>Seth Meyers</w:t>
      </w:r>
      <w:r w:rsidRPr="009B2E84">
        <w:rPr>
          <w:b/>
          <w:i/>
          <w:iCs/>
          <w:sz w:val="28"/>
          <w:szCs w:val="28"/>
        </w:rPr>
        <w:t>)</w:t>
      </w:r>
    </w:p>
    <w:p w:rsidR="0098533D" w:rsidRDefault="0098533D" w:rsidP="0098533D">
      <w:pPr>
        <w:pStyle w:val="NormalWeb"/>
        <w:rPr>
          <w:rStyle w:val="HTMLCite"/>
          <w:b/>
          <w:sz w:val="28"/>
          <w:szCs w:val="28"/>
        </w:rPr>
      </w:pPr>
      <w:r>
        <w:rPr>
          <w:rStyle w:val="HTMLCite"/>
          <w:b/>
          <w:i w:val="0"/>
          <w:iCs w:val="0"/>
          <w:sz w:val="28"/>
          <w:szCs w:val="28"/>
        </w:rPr>
        <w:lastRenderedPageBreak/>
        <w:t xml:space="preserve">There’s </w:t>
      </w:r>
      <w:r w:rsidRPr="00632C94">
        <w:rPr>
          <w:rStyle w:val="HTMLCite"/>
          <w:b/>
          <w:i w:val="0"/>
          <w:iCs w:val="0"/>
          <w:color w:val="FF0000"/>
          <w:sz w:val="28"/>
          <w:szCs w:val="28"/>
        </w:rPr>
        <w:t>nothing to match</w:t>
      </w:r>
      <w:r>
        <w:rPr>
          <w:rStyle w:val="HTMLCite"/>
          <w:b/>
          <w:i w:val="0"/>
          <w:iCs w:val="0"/>
          <w:sz w:val="28"/>
          <w:szCs w:val="28"/>
        </w:rPr>
        <w:t xml:space="preserve"> curling up with a good book when there’s a repair job to be done around the house. </w:t>
      </w:r>
      <w:r>
        <w:rPr>
          <w:rStyle w:val="HTMLCite"/>
          <w:b/>
          <w:sz w:val="28"/>
          <w:szCs w:val="28"/>
        </w:rPr>
        <w:t>(Joe Ryan)</w:t>
      </w:r>
    </w:p>
    <w:p w:rsidR="0098533D" w:rsidRPr="009C5682" w:rsidRDefault="0098533D" w:rsidP="0098533D">
      <w:pPr>
        <w:rPr>
          <w:b/>
          <w:i/>
          <w:color w:val="000000"/>
          <w:sz w:val="28"/>
          <w:szCs w:val="28"/>
        </w:rPr>
      </w:pPr>
      <w:r w:rsidRPr="00632C94">
        <w:rPr>
          <w:b/>
          <w:color w:val="FF0000"/>
          <w:sz w:val="28"/>
          <w:szCs w:val="28"/>
          <w:u w:val="single"/>
        </w:rPr>
        <w:t>Rare book</w:t>
      </w:r>
      <w:r>
        <w:rPr>
          <w:b/>
          <w:color w:val="000000"/>
          <w:sz w:val="28"/>
          <w:szCs w:val="28"/>
        </w:rPr>
        <w:t xml:space="preserve">: One that comes back after you've lent it. </w:t>
      </w:r>
      <w:r w:rsidRPr="009C5682">
        <w:rPr>
          <w:b/>
          <w:i/>
          <w:color w:val="000000"/>
          <w:sz w:val="28"/>
          <w:szCs w:val="28"/>
        </w:rPr>
        <w:t xml:space="preserve">(A. Braithwaite, in </w:t>
      </w:r>
      <w:r w:rsidRPr="009C5682">
        <w:rPr>
          <w:b/>
          <w:i/>
          <w:color w:val="000000"/>
          <w:sz w:val="28"/>
          <w:szCs w:val="28"/>
          <w:u w:val="single"/>
        </w:rPr>
        <w:t>Reader's Diges</w:t>
      </w:r>
      <w:r w:rsidRPr="009C5682">
        <w:rPr>
          <w:b/>
          <w:i/>
          <w:color w:val="000000"/>
          <w:sz w:val="28"/>
          <w:szCs w:val="28"/>
        </w:rPr>
        <w:t>t)</w:t>
      </w:r>
    </w:p>
    <w:p w:rsidR="0098533D" w:rsidRDefault="0098533D" w:rsidP="0098533D">
      <w:pPr>
        <w:pStyle w:val="NormalWeb"/>
        <w:rPr>
          <w:rStyle w:val="HTMLCite"/>
          <w:b/>
          <w:sz w:val="28"/>
          <w:szCs w:val="28"/>
        </w:rPr>
      </w:pPr>
      <w:r>
        <w:rPr>
          <w:rStyle w:val="HTMLCite"/>
          <w:b/>
          <w:i w:val="0"/>
          <w:iCs w:val="0"/>
          <w:sz w:val="28"/>
          <w:szCs w:val="28"/>
          <w:u w:val="single"/>
        </w:rPr>
        <w:t xml:space="preserve">A baffling </w:t>
      </w:r>
      <w:r w:rsidRPr="00632C94">
        <w:rPr>
          <w:rStyle w:val="HTMLCite"/>
          <w:b/>
          <w:i w:val="0"/>
          <w:iCs w:val="0"/>
          <w:color w:val="FF0000"/>
          <w:sz w:val="28"/>
          <w:szCs w:val="28"/>
          <w:u w:val="single"/>
        </w:rPr>
        <w:t>sign</w:t>
      </w:r>
      <w:r>
        <w:rPr>
          <w:rStyle w:val="HTMLCite"/>
          <w:b/>
          <w:i w:val="0"/>
          <w:iCs w:val="0"/>
          <w:sz w:val="28"/>
          <w:szCs w:val="28"/>
          <w:u w:val="single"/>
        </w:rPr>
        <w:t xml:space="preserve"> on a school</w:t>
      </w:r>
      <w:r>
        <w:rPr>
          <w:rStyle w:val="HTMLCite"/>
          <w:b/>
          <w:i w:val="0"/>
          <w:iCs w:val="0"/>
          <w:sz w:val="28"/>
          <w:szCs w:val="28"/>
        </w:rPr>
        <w:t xml:space="preserve">: “Learn to read. Classes starting soon.” </w:t>
      </w:r>
      <w:r>
        <w:rPr>
          <w:rStyle w:val="HTMLCite"/>
          <w:b/>
          <w:sz w:val="28"/>
          <w:szCs w:val="28"/>
        </w:rPr>
        <w:t>(Catholic Digest)</w:t>
      </w:r>
    </w:p>
    <w:p w:rsidR="008E7C24" w:rsidRPr="00632C94" w:rsidRDefault="00632C94" w:rsidP="00632C94">
      <w:pPr>
        <w:pStyle w:val="default"/>
        <w:rPr>
          <w:b/>
          <w:i/>
          <w:iCs/>
          <w:sz w:val="28"/>
          <w:szCs w:val="28"/>
        </w:rPr>
      </w:pPr>
      <w:r w:rsidRPr="00632C94">
        <w:rPr>
          <w:b/>
          <w:iCs/>
          <w:sz w:val="28"/>
          <w:szCs w:val="28"/>
          <w:u w:val="single"/>
        </w:rPr>
        <w:t>Classic</w:t>
      </w:r>
      <w:r w:rsidRPr="00632C94">
        <w:rPr>
          <w:b/>
          <w:iCs/>
          <w:sz w:val="28"/>
          <w:szCs w:val="28"/>
        </w:rPr>
        <w:t>: a</w:t>
      </w:r>
      <w:r>
        <w:rPr>
          <w:b/>
          <w:iCs/>
          <w:sz w:val="28"/>
          <w:szCs w:val="28"/>
        </w:rPr>
        <w:t xml:space="preserve"> book which people praise and don't read. </w:t>
      </w:r>
      <w:r w:rsidRPr="00204335">
        <w:rPr>
          <w:b/>
          <w:i/>
          <w:iCs/>
          <w:sz w:val="28"/>
          <w:szCs w:val="28"/>
        </w:rPr>
        <w:t>(</w:t>
      </w:r>
      <w:r w:rsidRPr="00632C94">
        <w:rPr>
          <w:b/>
          <w:i/>
          <w:iCs/>
          <w:color w:val="FF0000"/>
          <w:sz w:val="28"/>
          <w:szCs w:val="28"/>
        </w:rPr>
        <w:t>Mark Twain</w:t>
      </w:r>
      <w:r w:rsidRPr="00204335">
        <w:rPr>
          <w:b/>
          <w:i/>
          <w:iCs/>
          <w:sz w:val="28"/>
          <w:szCs w:val="28"/>
        </w:rPr>
        <w:t>)</w:t>
      </w:r>
    </w:p>
    <w:p w:rsidR="0098533D" w:rsidRPr="0098533D" w:rsidRDefault="0098533D">
      <w:pPr>
        <w:rPr>
          <w:b/>
          <w:sz w:val="28"/>
          <w:szCs w:val="28"/>
        </w:rPr>
      </w:pPr>
      <w:r>
        <w:rPr>
          <w:b/>
          <w:sz w:val="28"/>
          <w:szCs w:val="28"/>
        </w:rPr>
        <w:t>******************************************************************</w:t>
      </w:r>
    </w:p>
    <w:sectPr w:rsidR="0098533D" w:rsidRPr="0098533D" w:rsidSect="008E7C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652" w:rsidRDefault="00FB0652" w:rsidP="0098533D">
      <w:r>
        <w:separator/>
      </w:r>
    </w:p>
  </w:endnote>
  <w:endnote w:type="continuationSeparator" w:id="1">
    <w:p w:rsidR="00FB0652" w:rsidRDefault="00FB0652" w:rsidP="00985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33D" w:rsidRDefault="00985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513234688"/>
      <w:docPartObj>
        <w:docPartGallery w:val="Page Numbers (Bottom of Page)"/>
        <w:docPartUnique/>
      </w:docPartObj>
    </w:sdtPr>
    <w:sdtContent>
      <w:p w:rsidR="0098533D" w:rsidRPr="00632C94" w:rsidRDefault="0098533D" w:rsidP="0098533D">
        <w:pPr>
          <w:pStyle w:val="Footer"/>
          <w:jc w:val="center"/>
          <w:rPr>
            <w:b/>
            <w:color w:val="FF0000"/>
            <w:sz w:val="28"/>
            <w:szCs w:val="28"/>
            <w:u w:val="single"/>
          </w:rPr>
        </w:pPr>
        <w:r w:rsidRPr="00632C94">
          <w:rPr>
            <w:b/>
            <w:color w:val="FF0000"/>
            <w:sz w:val="28"/>
            <w:szCs w:val="28"/>
            <w:u w:val="single"/>
          </w:rPr>
          <w:t xml:space="preserve">Reading - Funnies - </w:t>
        </w:r>
        <w:r w:rsidR="00B722C0" w:rsidRPr="00632C94">
          <w:rPr>
            <w:b/>
            <w:color w:val="FF0000"/>
            <w:sz w:val="28"/>
            <w:szCs w:val="28"/>
            <w:u w:val="single"/>
          </w:rPr>
          <w:fldChar w:fldCharType="begin"/>
        </w:r>
        <w:r w:rsidRPr="00632C94">
          <w:rPr>
            <w:b/>
            <w:color w:val="FF0000"/>
            <w:sz w:val="28"/>
            <w:szCs w:val="28"/>
            <w:u w:val="single"/>
          </w:rPr>
          <w:instrText xml:space="preserve"> PAGE   \* MERGEFORMAT </w:instrText>
        </w:r>
        <w:r w:rsidR="00B722C0" w:rsidRPr="00632C94">
          <w:rPr>
            <w:b/>
            <w:color w:val="FF0000"/>
            <w:sz w:val="28"/>
            <w:szCs w:val="28"/>
            <w:u w:val="single"/>
          </w:rPr>
          <w:fldChar w:fldCharType="separate"/>
        </w:r>
        <w:r w:rsidR="00ED5436">
          <w:rPr>
            <w:b/>
            <w:noProof/>
            <w:color w:val="FF0000"/>
            <w:sz w:val="28"/>
            <w:szCs w:val="28"/>
            <w:u w:val="single"/>
          </w:rPr>
          <w:t>2</w:t>
        </w:r>
        <w:r w:rsidR="00B722C0" w:rsidRPr="00632C94">
          <w:rPr>
            <w:b/>
            <w:color w:val="FF0000"/>
            <w:sz w:val="28"/>
            <w:szCs w:val="28"/>
            <w:u w:val="single"/>
          </w:rPr>
          <w:fldChar w:fldCharType="end"/>
        </w:r>
      </w:p>
    </w:sdtContent>
  </w:sdt>
  <w:p w:rsidR="0098533D" w:rsidRPr="0098533D" w:rsidRDefault="0098533D" w:rsidP="0098533D">
    <w:pPr>
      <w:pStyle w:val="Footer"/>
      <w:jc w:val="center"/>
      <w:rPr>
        <w:b/>
        <w:color w:val="C0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33D" w:rsidRDefault="00985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652" w:rsidRDefault="00FB0652" w:rsidP="0098533D">
      <w:r>
        <w:separator/>
      </w:r>
    </w:p>
  </w:footnote>
  <w:footnote w:type="continuationSeparator" w:id="1">
    <w:p w:rsidR="00FB0652" w:rsidRDefault="00FB0652" w:rsidP="00985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33D" w:rsidRDefault="009853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33D" w:rsidRDefault="009853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33D" w:rsidRDefault="009853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533D"/>
    <w:rsid w:val="000208A3"/>
    <w:rsid w:val="00250F5F"/>
    <w:rsid w:val="00573F37"/>
    <w:rsid w:val="00632C94"/>
    <w:rsid w:val="007049E8"/>
    <w:rsid w:val="008E7C24"/>
    <w:rsid w:val="0098533D"/>
    <w:rsid w:val="00B722C0"/>
    <w:rsid w:val="00D031D1"/>
    <w:rsid w:val="00EC0C56"/>
    <w:rsid w:val="00ED5436"/>
    <w:rsid w:val="00FB0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8533D"/>
    <w:pPr>
      <w:spacing w:before="100" w:beforeAutospacing="1" w:after="100" w:afterAutospacing="1"/>
    </w:pPr>
  </w:style>
  <w:style w:type="paragraph" w:customStyle="1" w:styleId="default">
    <w:name w:val="default"/>
    <w:basedOn w:val="Normal"/>
    <w:semiHidden/>
    <w:rsid w:val="0098533D"/>
    <w:pPr>
      <w:spacing w:before="100" w:beforeAutospacing="1" w:after="100" w:afterAutospacing="1"/>
    </w:pPr>
  </w:style>
  <w:style w:type="character" w:styleId="HTMLCite">
    <w:name w:val="HTML Cite"/>
    <w:basedOn w:val="DefaultParagraphFont"/>
    <w:semiHidden/>
    <w:unhideWhenUsed/>
    <w:rsid w:val="0098533D"/>
    <w:rPr>
      <w:i/>
      <w:iCs/>
    </w:rPr>
  </w:style>
  <w:style w:type="paragraph" w:styleId="Header">
    <w:name w:val="header"/>
    <w:basedOn w:val="Normal"/>
    <w:link w:val="HeaderChar"/>
    <w:uiPriority w:val="99"/>
    <w:semiHidden/>
    <w:unhideWhenUsed/>
    <w:rsid w:val="0098533D"/>
    <w:pPr>
      <w:tabs>
        <w:tab w:val="center" w:pos="4680"/>
        <w:tab w:val="right" w:pos="9360"/>
      </w:tabs>
    </w:pPr>
  </w:style>
  <w:style w:type="character" w:customStyle="1" w:styleId="HeaderChar">
    <w:name w:val="Header Char"/>
    <w:basedOn w:val="DefaultParagraphFont"/>
    <w:link w:val="Header"/>
    <w:uiPriority w:val="99"/>
    <w:semiHidden/>
    <w:rsid w:val="009853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533D"/>
    <w:pPr>
      <w:tabs>
        <w:tab w:val="center" w:pos="4680"/>
        <w:tab w:val="right" w:pos="9360"/>
      </w:tabs>
    </w:pPr>
  </w:style>
  <w:style w:type="character" w:customStyle="1" w:styleId="FooterChar">
    <w:name w:val="Footer Char"/>
    <w:basedOn w:val="DefaultParagraphFont"/>
    <w:link w:val="Footer"/>
    <w:uiPriority w:val="99"/>
    <w:rsid w:val="0098533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369</Words>
  <Characters>2104</Characters>
  <Application>Microsoft Office Word</Application>
  <DocSecurity>0</DocSecurity>
  <Lines>17</Lines>
  <Paragraphs>4</Paragraphs>
  <ScaleCrop>false</ScaleCrop>
  <Company>Toshiba</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2015-07-28T13:24:00Z</dcterms:created>
  <dcterms:modified xsi:type="dcterms:W3CDTF">2017-07-04T14:38:00Z</dcterms:modified>
</cp:coreProperties>
</file>