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CC5" w:rsidRPr="004B2CC5" w:rsidRDefault="004B2CC5" w:rsidP="004B2CC5">
      <w:pPr>
        <w:jc w:val="center"/>
        <w:rPr>
          <w:b/>
          <w:sz w:val="32"/>
          <w:szCs w:val="32"/>
          <w:u w:val="single"/>
        </w:rPr>
      </w:pPr>
      <w:r w:rsidRPr="004B2CC5">
        <w:rPr>
          <w:b/>
          <w:sz w:val="32"/>
          <w:szCs w:val="32"/>
          <w:u w:val="single"/>
        </w:rPr>
        <w:t>Resistance - Ponderings</w:t>
      </w:r>
    </w:p>
    <w:p w:rsidR="004B2CC5" w:rsidRDefault="004B2CC5" w:rsidP="004B2CC5">
      <w:pPr>
        <w:jc w:val="center"/>
        <w:rPr>
          <w:b/>
          <w:sz w:val="28"/>
          <w:szCs w:val="28"/>
        </w:rPr>
      </w:pPr>
    </w:p>
    <w:p w:rsidR="004B2CC5" w:rsidRDefault="004B2CC5" w:rsidP="004B2CC5">
      <w:pPr>
        <w:jc w:val="center"/>
        <w:rPr>
          <w:b/>
          <w:sz w:val="28"/>
          <w:szCs w:val="28"/>
        </w:rPr>
      </w:pPr>
      <w:r>
        <w:rPr>
          <w:b/>
          <w:sz w:val="28"/>
          <w:szCs w:val="28"/>
        </w:rPr>
        <w:t>But I say to you that you should not resist evil.</w:t>
      </w:r>
    </w:p>
    <w:p w:rsidR="004B2CC5" w:rsidRDefault="004B2CC5" w:rsidP="004B2CC5">
      <w:pPr>
        <w:jc w:val="center"/>
        <w:rPr>
          <w:b/>
          <w:i/>
          <w:sz w:val="28"/>
          <w:szCs w:val="28"/>
        </w:rPr>
      </w:pPr>
      <w:r>
        <w:rPr>
          <w:b/>
          <w:i/>
          <w:sz w:val="28"/>
          <w:szCs w:val="28"/>
        </w:rPr>
        <w:t>(</w:t>
      </w:r>
      <w:r>
        <w:rPr>
          <w:b/>
          <w:i/>
          <w:sz w:val="28"/>
          <w:szCs w:val="28"/>
          <w:u w:val="single"/>
        </w:rPr>
        <w:t>St. Matthew 5:39</w:t>
      </w:r>
      <w:r>
        <w:rPr>
          <w:b/>
          <w:i/>
          <w:sz w:val="28"/>
          <w:szCs w:val="28"/>
        </w:rPr>
        <w:t>)</w:t>
      </w:r>
    </w:p>
    <w:p w:rsidR="004B2CC5" w:rsidRDefault="004B2CC5" w:rsidP="004B2CC5">
      <w:pPr>
        <w:pStyle w:val="default"/>
        <w:rPr>
          <w:b/>
          <w:i/>
          <w:sz w:val="28"/>
          <w:szCs w:val="28"/>
        </w:rPr>
      </w:pPr>
      <w:r>
        <w:rPr>
          <w:b/>
          <w:sz w:val="28"/>
          <w:szCs w:val="28"/>
        </w:rPr>
        <w:t xml:space="preserve">Our </w:t>
      </w:r>
      <w:r w:rsidRPr="00692B4B">
        <w:rPr>
          <w:b/>
          <w:color w:val="0000FF"/>
          <w:sz w:val="28"/>
          <w:szCs w:val="28"/>
        </w:rPr>
        <w:t>antagonist</w:t>
      </w:r>
      <w:r>
        <w:rPr>
          <w:b/>
          <w:sz w:val="28"/>
          <w:szCs w:val="28"/>
        </w:rPr>
        <w:t xml:space="preserve"> is our helper. He that wrestles with us strengthens our muscles and sharpens our skills. </w:t>
      </w:r>
      <w:r>
        <w:rPr>
          <w:b/>
          <w:i/>
          <w:sz w:val="28"/>
          <w:szCs w:val="28"/>
        </w:rPr>
        <w:t>(Edmund Burke, Irish statesman)</w:t>
      </w:r>
    </w:p>
    <w:p w:rsidR="001B48A1" w:rsidRPr="001B48A1" w:rsidRDefault="001B48A1" w:rsidP="001B48A1">
      <w:pPr>
        <w:pStyle w:val="NormalWeb"/>
        <w:rPr>
          <w:b/>
          <w:i/>
          <w:iCs/>
          <w:color w:val="000000"/>
          <w:sz w:val="28"/>
          <w:szCs w:val="28"/>
        </w:rPr>
      </w:pPr>
      <w:r>
        <w:rPr>
          <w:b/>
          <w:color w:val="000000"/>
          <w:sz w:val="28"/>
          <w:szCs w:val="28"/>
        </w:rPr>
        <w:t xml:space="preserve">The thing that makes people and rivers </w:t>
      </w:r>
      <w:r>
        <w:rPr>
          <w:b/>
          <w:color w:val="0000FF"/>
          <w:sz w:val="28"/>
          <w:szCs w:val="28"/>
        </w:rPr>
        <w:t>crooked</w:t>
      </w:r>
      <w:r>
        <w:rPr>
          <w:b/>
          <w:color w:val="000000"/>
          <w:sz w:val="28"/>
          <w:szCs w:val="28"/>
        </w:rPr>
        <w:t xml:space="preserve">, is always following the line of least resistance. That is not always the best way. We are here to follow the line of letting our light shine. That is what following the path of Jesus Christ is. </w:t>
      </w:r>
      <w:r>
        <w:rPr>
          <w:b/>
          <w:i/>
          <w:color w:val="000000"/>
          <w:sz w:val="28"/>
          <w:szCs w:val="28"/>
        </w:rPr>
        <w:t>(Christopher Ian Chenoweth)</w:t>
      </w:r>
    </w:p>
    <w:p w:rsidR="004B2CC5" w:rsidRDefault="004B2CC5" w:rsidP="004B2CC5">
      <w:pPr>
        <w:pStyle w:val="NormalWeb"/>
        <w:rPr>
          <w:b/>
          <w:i/>
          <w:sz w:val="28"/>
          <w:szCs w:val="28"/>
        </w:rPr>
      </w:pPr>
      <w:r>
        <w:rPr>
          <w:b/>
          <w:sz w:val="28"/>
          <w:szCs w:val="28"/>
        </w:rPr>
        <w:t xml:space="preserve">Someday is not a day of the week. </w:t>
      </w:r>
      <w:r>
        <w:rPr>
          <w:b/>
          <w:sz w:val="28"/>
          <w:szCs w:val="28"/>
          <w:u w:val="single"/>
        </w:rPr>
        <w:t>Which reminds me of a fortune cookie</w:t>
      </w:r>
      <w:r>
        <w:rPr>
          <w:b/>
          <w:sz w:val="28"/>
          <w:szCs w:val="28"/>
        </w:rPr>
        <w:t xml:space="preserve">: You often find your </w:t>
      </w:r>
      <w:r w:rsidRPr="00692B4B">
        <w:rPr>
          <w:b/>
          <w:color w:val="0000FF"/>
          <w:sz w:val="28"/>
          <w:szCs w:val="28"/>
        </w:rPr>
        <w:t>destiny</w:t>
      </w:r>
      <w:r>
        <w:rPr>
          <w:b/>
          <w:sz w:val="28"/>
          <w:szCs w:val="28"/>
        </w:rPr>
        <w:t xml:space="preserve"> on the path you take to avoid it. </w:t>
      </w:r>
      <w:r>
        <w:rPr>
          <w:b/>
          <w:i/>
          <w:sz w:val="28"/>
          <w:szCs w:val="28"/>
        </w:rPr>
        <w:t>(Hector Elizondo)</w:t>
      </w:r>
    </w:p>
    <w:p w:rsidR="004B2CC5" w:rsidRDefault="004B2CC5" w:rsidP="004B2CC5">
      <w:pPr>
        <w:pStyle w:val="NormalWeb"/>
        <w:rPr>
          <w:b/>
          <w:i/>
          <w:sz w:val="28"/>
          <w:szCs w:val="28"/>
        </w:rPr>
      </w:pPr>
      <w:r>
        <w:rPr>
          <w:b/>
          <w:sz w:val="28"/>
          <w:szCs w:val="28"/>
        </w:rPr>
        <w:t xml:space="preserve">The more we resist a condition the more power we give it. Beware of “fighting a cold” or any other problem under the sun. </w:t>
      </w:r>
      <w:r w:rsidRPr="00692B4B">
        <w:rPr>
          <w:b/>
          <w:color w:val="0000FF"/>
          <w:sz w:val="28"/>
          <w:szCs w:val="28"/>
        </w:rPr>
        <w:t>Disease</w:t>
      </w:r>
      <w:r>
        <w:rPr>
          <w:b/>
          <w:sz w:val="28"/>
          <w:szCs w:val="28"/>
        </w:rPr>
        <w:t xml:space="preserve"> is simply nothing trying to act like something. It depends upon our belief in it to sustain it. </w:t>
      </w:r>
      <w:r>
        <w:rPr>
          <w:b/>
          <w:i/>
          <w:sz w:val="28"/>
          <w:szCs w:val="28"/>
        </w:rPr>
        <w:t>(Jack E. Addington)</w:t>
      </w:r>
    </w:p>
    <w:p w:rsidR="004B2CC5" w:rsidRDefault="004B2CC5" w:rsidP="004B2CC5">
      <w:pPr>
        <w:pStyle w:val="NormalWeb"/>
        <w:rPr>
          <w:b/>
          <w:i/>
          <w:sz w:val="28"/>
          <w:szCs w:val="28"/>
        </w:rPr>
      </w:pPr>
      <w:r>
        <w:rPr>
          <w:b/>
          <w:sz w:val="28"/>
          <w:szCs w:val="28"/>
        </w:rPr>
        <w:t xml:space="preserve">What we resist in life, we </w:t>
      </w:r>
      <w:r>
        <w:rPr>
          <w:b/>
          <w:color w:val="3366FF"/>
          <w:sz w:val="28"/>
          <w:szCs w:val="28"/>
        </w:rPr>
        <w:t>draw</w:t>
      </w:r>
      <w:r>
        <w:rPr>
          <w:b/>
          <w:sz w:val="28"/>
          <w:szCs w:val="28"/>
        </w:rPr>
        <w:t xml:space="preserve"> to ourselves. </w:t>
      </w:r>
      <w:r>
        <w:rPr>
          <w:b/>
          <w:i/>
          <w:sz w:val="28"/>
          <w:szCs w:val="28"/>
        </w:rPr>
        <w:t>(Susan Smith James)</w:t>
      </w:r>
    </w:p>
    <w:p w:rsidR="004B2CC5" w:rsidRDefault="004B2CC5" w:rsidP="004B2CC5">
      <w:pPr>
        <w:pStyle w:val="NormalWeb"/>
        <w:rPr>
          <w:b/>
          <w:i/>
          <w:sz w:val="28"/>
          <w:szCs w:val="28"/>
        </w:rPr>
      </w:pPr>
      <w:r>
        <w:rPr>
          <w:b/>
          <w:sz w:val="28"/>
          <w:szCs w:val="28"/>
        </w:rPr>
        <w:t xml:space="preserve">When we resist anything, we are </w:t>
      </w:r>
      <w:r w:rsidRPr="00692B4B">
        <w:rPr>
          <w:b/>
          <w:color w:val="0000FF"/>
          <w:sz w:val="28"/>
          <w:szCs w:val="28"/>
        </w:rPr>
        <w:t>dwelling</w:t>
      </w:r>
      <w:r>
        <w:rPr>
          <w:b/>
          <w:sz w:val="28"/>
          <w:szCs w:val="28"/>
        </w:rPr>
        <w:t xml:space="preserve"> only on the old limited ideas from our experience, environment and education; we are not “passing over” into a new consciousness, and our ability to use the imagination creatively is lost to us. </w:t>
      </w:r>
      <w:r>
        <w:rPr>
          <w:b/>
          <w:i/>
          <w:sz w:val="28"/>
          <w:szCs w:val="28"/>
        </w:rPr>
        <w:t>(Jack H. Holland)</w:t>
      </w:r>
    </w:p>
    <w:p w:rsidR="004B2CC5" w:rsidRDefault="004B2CC5" w:rsidP="004B2CC5">
      <w:pPr>
        <w:pStyle w:val="NormalWeb"/>
        <w:rPr>
          <w:b/>
          <w:i/>
          <w:sz w:val="28"/>
          <w:szCs w:val="28"/>
        </w:rPr>
      </w:pPr>
      <w:r>
        <w:rPr>
          <w:b/>
          <w:sz w:val="28"/>
          <w:szCs w:val="28"/>
        </w:rPr>
        <w:t xml:space="preserve">People who fight </w:t>
      </w:r>
      <w:r w:rsidRPr="00692B4B">
        <w:rPr>
          <w:b/>
          <w:color w:val="0000FF"/>
          <w:sz w:val="28"/>
          <w:szCs w:val="28"/>
        </w:rPr>
        <w:t>fire</w:t>
      </w:r>
      <w:r>
        <w:rPr>
          <w:b/>
          <w:sz w:val="28"/>
          <w:szCs w:val="28"/>
        </w:rPr>
        <w:t xml:space="preserve"> with fire usually end up with ashes. </w:t>
      </w:r>
      <w:r>
        <w:rPr>
          <w:b/>
          <w:i/>
          <w:sz w:val="28"/>
          <w:szCs w:val="28"/>
        </w:rPr>
        <w:t>(Abigail Van Buren, Chicago Tribune – New York News Syndicate)</w:t>
      </w:r>
    </w:p>
    <w:p w:rsidR="004B2CC5" w:rsidRDefault="004B2CC5" w:rsidP="004B2CC5">
      <w:pPr>
        <w:pStyle w:val="NormalWeb"/>
        <w:rPr>
          <w:b/>
          <w:i/>
          <w:sz w:val="28"/>
          <w:szCs w:val="28"/>
        </w:rPr>
      </w:pPr>
      <w:r>
        <w:rPr>
          <w:b/>
          <w:sz w:val="28"/>
          <w:szCs w:val="28"/>
        </w:rPr>
        <w:t xml:space="preserve">Old </w:t>
      </w:r>
      <w:r w:rsidRPr="00692B4B">
        <w:rPr>
          <w:b/>
          <w:color w:val="0000FF"/>
          <w:sz w:val="28"/>
          <w:szCs w:val="28"/>
        </w:rPr>
        <w:t>habits</w:t>
      </w:r>
      <w:r>
        <w:rPr>
          <w:b/>
          <w:sz w:val="28"/>
          <w:szCs w:val="28"/>
        </w:rPr>
        <w:t xml:space="preserve"> of inadequacy can be broken. They are not engraved in copper or sand-blasted into concrete, they are only old patterns that you have accepted for yourself. Oh, yes, you may find that when you reject them they will cry like banshees, but they are only screaming because they are dying. </w:t>
      </w:r>
      <w:r>
        <w:rPr>
          <w:b/>
          <w:i/>
          <w:sz w:val="28"/>
          <w:szCs w:val="28"/>
        </w:rPr>
        <w:t>(Jack E. Addington)</w:t>
      </w:r>
    </w:p>
    <w:p w:rsidR="004B2CC5" w:rsidRDefault="004B2CC5" w:rsidP="004B2CC5">
      <w:pPr>
        <w:pStyle w:val="NormalWeb"/>
        <w:rPr>
          <w:b/>
          <w:i/>
          <w:color w:val="000000"/>
          <w:sz w:val="28"/>
          <w:szCs w:val="28"/>
        </w:rPr>
      </w:pPr>
      <w:r>
        <w:rPr>
          <w:b/>
          <w:color w:val="000000"/>
          <w:sz w:val="28"/>
          <w:szCs w:val="28"/>
        </w:rPr>
        <w:t xml:space="preserve">The human mind treats a new </w:t>
      </w:r>
      <w:r w:rsidRPr="00692B4B">
        <w:rPr>
          <w:b/>
          <w:color w:val="0000FF"/>
          <w:sz w:val="28"/>
          <w:szCs w:val="28"/>
        </w:rPr>
        <w:t>idea</w:t>
      </w:r>
      <w:r>
        <w:rPr>
          <w:b/>
          <w:color w:val="000000"/>
          <w:sz w:val="28"/>
          <w:szCs w:val="28"/>
        </w:rPr>
        <w:t xml:space="preserve"> the same way the body treats a strange protein: It rejects it. </w:t>
      </w:r>
      <w:r>
        <w:rPr>
          <w:b/>
          <w:i/>
          <w:color w:val="000000"/>
          <w:sz w:val="28"/>
          <w:szCs w:val="28"/>
        </w:rPr>
        <w:t>(P. B. Medawar, immunologist)</w:t>
      </w:r>
    </w:p>
    <w:p w:rsidR="004B2CC5" w:rsidRDefault="004B2CC5" w:rsidP="004B2CC5">
      <w:pPr>
        <w:pStyle w:val="NormalWeb"/>
        <w:rPr>
          <w:b/>
          <w:i/>
          <w:color w:val="000000"/>
          <w:sz w:val="28"/>
          <w:szCs w:val="28"/>
        </w:rPr>
      </w:pPr>
      <w:r>
        <w:rPr>
          <w:b/>
          <w:color w:val="000000"/>
          <w:sz w:val="28"/>
          <w:szCs w:val="28"/>
        </w:rPr>
        <w:t xml:space="preserve">It is useless to send armies against </w:t>
      </w:r>
      <w:r w:rsidRPr="00692B4B">
        <w:rPr>
          <w:b/>
          <w:color w:val="0000FF"/>
          <w:sz w:val="28"/>
          <w:szCs w:val="28"/>
        </w:rPr>
        <w:t>ideas</w:t>
      </w:r>
      <w:r>
        <w:rPr>
          <w:b/>
          <w:color w:val="000000"/>
          <w:sz w:val="28"/>
          <w:szCs w:val="28"/>
        </w:rPr>
        <w:t xml:space="preserve">. </w:t>
      </w:r>
      <w:r>
        <w:rPr>
          <w:b/>
          <w:i/>
          <w:color w:val="000000"/>
          <w:sz w:val="28"/>
          <w:szCs w:val="28"/>
        </w:rPr>
        <w:t>(Georg Brandes)</w:t>
      </w:r>
    </w:p>
    <w:p w:rsidR="004B2CC5" w:rsidRDefault="004B2CC5" w:rsidP="004B2CC5">
      <w:pPr>
        <w:pStyle w:val="NormalWeb"/>
        <w:rPr>
          <w:b/>
          <w:i/>
          <w:color w:val="000000"/>
          <w:sz w:val="28"/>
          <w:szCs w:val="28"/>
        </w:rPr>
      </w:pPr>
      <w:r>
        <w:rPr>
          <w:b/>
          <w:color w:val="000000"/>
          <w:sz w:val="28"/>
          <w:szCs w:val="28"/>
        </w:rPr>
        <w:lastRenderedPageBreak/>
        <w:t xml:space="preserve">Any frontal attack on </w:t>
      </w:r>
      <w:r w:rsidRPr="00692B4B">
        <w:rPr>
          <w:b/>
          <w:color w:val="0000FF"/>
          <w:sz w:val="28"/>
          <w:szCs w:val="28"/>
        </w:rPr>
        <w:t>ignorance</w:t>
      </w:r>
      <w:r>
        <w:rPr>
          <w:b/>
          <w:color w:val="000000"/>
          <w:sz w:val="28"/>
          <w:szCs w:val="28"/>
        </w:rPr>
        <w:t xml:space="preserve"> is bound to fail because the masses are always ready to defend their most precious possession – their ignorance. </w:t>
      </w:r>
      <w:r>
        <w:rPr>
          <w:b/>
          <w:i/>
          <w:color w:val="000000"/>
          <w:sz w:val="28"/>
          <w:szCs w:val="28"/>
        </w:rPr>
        <w:t>(Hendrik Willem van Loon)</w:t>
      </w:r>
    </w:p>
    <w:p w:rsidR="004B2CC5" w:rsidRDefault="004B2CC5" w:rsidP="004B2CC5">
      <w:pPr>
        <w:pStyle w:val="default"/>
        <w:rPr>
          <w:b/>
          <w:i/>
          <w:sz w:val="28"/>
          <w:szCs w:val="28"/>
        </w:rPr>
      </w:pPr>
      <w:r>
        <w:rPr>
          <w:b/>
          <w:sz w:val="28"/>
          <w:szCs w:val="28"/>
        </w:rPr>
        <w:t xml:space="preserve">Argue your </w:t>
      </w:r>
      <w:r w:rsidRPr="00692B4B">
        <w:rPr>
          <w:b/>
          <w:color w:val="0000FF"/>
          <w:sz w:val="28"/>
          <w:szCs w:val="28"/>
        </w:rPr>
        <w:t>limitations</w:t>
      </w:r>
      <w:r>
        <w:rPr>
          <w:b/>
          <w:sz w:val="28"/>
          <w:szCs w:val="28"/>
        </w:rPr>
        <w:t xml:space="preserve"> and you get to keep them. </w:t>
      </w:r>
      <w:r>
        <w:rPr>
          <w:b/>
          <w:i/>
          <w:sz w:val="28"/>
          <w:szCs w:val="28"/>
        </w:rPr>
        <w:t>(Loretta Ivory)</w:t>
      </w:r>
    </w:p>
    <w:p w:rsidR="004B2CC5" w:rsidRDefault="004B2CC5" w:rsidP="004B2CC5">
      <w:pPr>
        <w:pStyle w:val="NormalWeb"/>
        <w:rPr>
          <w:b/>
          <w:i/>
          <w:color w:val="000000"/>
          <w:sz w:val="28"/>
          <w:szCs w:val="28"/>
        </w:rPr>
      </w:pPr>
      <w:r>
        <w:rPr>
          <w:b/>
          <w:color w:val="000000"/>
          <w:sz w:val="28"/>
          <w:szCs w:val="28"/>
        </w:rPr>
        <w:t xml:space="preserve">Nothing fixes a thing so intensely in the </w:t>
      </w:r>
      <w:r w:rsidRPr="00692B4B">
        <w:rPr>
          <w:b/>
          <w:color w:val="0000FF"/>
          <w:sz w:val="28"/>
          <w:szCs w:val="28"/>
        </w:rPr>
        <w:t>memory</w:t>
      </w:r>
      <w:r>
        <w:rPr>
          <w:b/>
          <w:color w:val="000000"/>
          <w:sz w:val="28"/>
          <w:szCs w:val="28"/>
        </w:rPr>
        <w:t xml:space="preserve"> as the wish to forget it. </w:t>
      </w:r>
      <w:r>
        <w:rPr>
          <w:b/>
          <w:i/>
          <w:color w:val="000000"/>
          <w:sz w:val="28"/>
          <w:szCs w:val="28"/>
        </w:rPr>
        <w:t>(Michel de Montaigne)</w:t>
      </w:r>
    </w:p>
    <w:p w:rsidR="004B2CC5" w:rsidRDefault="004B2CC5" w:rsidP="004B2CC5">
      <w:pPr>
        <w:pStyle w:val="NormalWeb"/>
        <w:rPr>
          <w:b/>
          <w:i/>
          <w:color w:val="000000"/>
          <w:sz w:val="28"/>
          <w:szCs w:val="28"/>
        </w:rPr>
      </w:pPr>
      <w:r>
        <w:rPr>
          <w:b/>
          <w:color w:val="000000"/>
          <w:sz w:val="28"/>
          <w:szCs w:val="28"/>
        </w:rPr>
        <w:t xml:space="preserve">New </w:t>
      </w:r>
      <w:r w:rsidRPr="00692B4B">
        <w:rPr>
          <w:b/>
          <w:color w:val="0000FF"/>
          <w:sz w:val="28"/>
          <w:szCs w:val="28"/>
        </w:rPr>
        <w:t>opinions</w:t>
      </w:r>
      <w:r>
        <w:rPr>
          <w:b/>
          <w:color w:val="000000"/>
          <w:sz w:val="28"/>
          <w:szCs w:val="28"/>
        </w:rPr>
        <w:t xml:space="preserve"> are always suspected, and usually opposed, without any other reason but because they are not already common. </w:t>
      </w:r>
      <w:r>
        <w:rPr>
          <w:b/>
          <w:i/>
          <w:color w:val="000000"/>
          <w:sz w:val="28"/>
          <w:szCs w:val="28"/>
        </w:rPr>
        <w:t>(John Locke, English philosopher)</w:t>
      </w:r>
    </w:p>
    <w:p w:rsidR="004B2CC5" w:rsidRDefault="004B2CC5" w:rsidP="004B2CC5">
      <w:pPr>
        <w:pStyle w:val="NormalWeb"/>
        <w:rPr>
          <w:b/>
          <w:i/>
          <w:color w:val="000000"/>
          <w:sz w:val="28"/>
          <w:szCs w:val="28"/>
        </w:rPr>
      </w:pPr>
      <w:r>
        <w:rPr>
          <w:b/>
          <w:color w:val="000000"/>
          <w:sz w:val="28"/>
          <w:szCs w:val="28"/>
        </w:rPr>
        <w:t xml:space="preserve">The </w:t>
      </w:r>
      <w:r w:rsidRPr="00692B4B">
        <w:rPr>
          <w:b/>
          <w:color w:val="0000FF"/>
          <w:sz w:val="28"/>
          <w:szCs w:val="28"/>
        </w:rPr>
        <w:t>outer cannot resist</w:t>
      </w:r>
      <w:r>
        <w:rPr>
          <w:b/>
          <w:color w:val="000000"/>
          <w:sz w:val="28"/>
          <w:szCs w:val="28"/>
        </w:rPr>
        <w:t xml:space="preserve"> because it is only the reflection of the inner. </w:t>
      </w:r>
      <w:r>
        <w:rPr>
          <w:b/>
          <w:i/>
          <w:color w:val="000000"/>
          <w:sz w:val="28"/>
          <w:szCs w:val="28"/>
        </w:rPr>
        <w:t>(Dr. Jack Addington)</w:t>
      </w:r>
    </w:p>
    <w:p w:rsidR="004B2CC5" w:rsidRDefault="004B2CC5" w:rsidP="004B2CC5">
      <w:pPr>
        <w:pStyle w:val="NormalWeb"/>
        <w:rPr>
          <w:b/>
          <w:i/>
          <w:color w:val="000000"/>
          <w:sz w:val="28"/>
          <w:szCs w:val="28"/>
        </w:rPr>
      </w:pPr>
      <w:r>
        <w:rPr>
          <w:b/>
          <w:color w:val="000000"/>
          <w:sz w:val="28"/>
          <w:szCs w:val="28"/>
        </w:rPr>
        <w:t xml:space="preserve">Who </w:t>
      </w:r>
      <w:r w:rsidRPr="00692B4B">
        <w:rPr>
          <w:b/>
          <w:color w:val="0000FF"/>
          <w:sz w:val="28"/>
          <w:szCs w:val="28"/>
        </w:rPr>
        <w:t>overcomes by force</w:t>
      </w:r>
      <w:r>
        <w:rPr>
          <w:b/>
          <w:color w:val="000000"/>
          <w:sz w:val="28"/>
          <w:szCs w:val="28"/>
        </w:rPr>
        <w:t xml:space="preserve"> hath overcome but half his foe. </w:t>
      </w:r>
      <w:r>
        <w:rPr>
          <w:b/>
          <w:i/>
          <w:color w:val="000000"/>
          <w:sz w:val="28"/>
          <w:szCs w:val="28"/>
        </w:rPr>
        <w:t>(John Milton)</w:t>
      </w:r>
    </w:p>
    <w:p w:rsidR="004B2CC5" w:rsidRDefault="004B2CC5" w:rsidP="004B2CC5">
      <w:pPr>
        <w:pStyle w:val="default"/>
        <w:rPr>
          <w:b/>
          <w:i/>
          <w:iCs/>
          <w:sz w:val="28"/>
          <w:szCs w:val="28"/>
        </w:rPr>
      </w:pPr>
      <w:r>
        <w:rPr>
          <w:b/>
          <w:iCs/>
          <w:sz w:val="28"/>
          <w:szCs w:val="28"/>
        </w:rPr>
        <w:t xml:space="preserve">Every time you try to </w:t>
      </w:r>
      <w:r w:rsidRPr="00692B4B">
        <w:rPr>
          <w:b/>
          <w:iCs/>
          <w:color w:val="0000FF"/>
          <w:sz w:val="28"/>
          <w:szCs w:val="28"/>
        </w:rPr>
        <w:t>smother a truth</w:t>
      </w:r>
      <w:r>
        <w:rPr>
          <w:b/>
          <w:iCs/>
          <w:sz w:val="28"/>
          <w:szCs w:val="28"/>
        </w:rPr>
        <w:t xml:space="preserve">, two others get their breath. </w:t>
      </w:r>
      <w:r>
        <w:rPr>
          <w:b/>
          <w:i/>
          <w:iCs/>
          <w:sz w:val="28"/>
          <w:szCs w:val="28"/>
        </w:rPr>
        <w:t>(Bill Copeland)</w:t>
      </w:r>
    </w:p>
    <w:p w:rsidR="004B2CC5" w:rsidRDefault="004B2CC5" w:rsidP="004B2CC5">
      <w:pPr>
        <w:pStyle w:val="default"/>
        <w:rPr>
          <w:b/>
          <w:i/>
          <w:iCs/>
          <w:sz w:val="28"/>
          <w:szCs w:val="28"/>
        </w:rPr>
      </w:pPr>
      <w:r>
        <w:rPr>
          <w:b/>
          <w:iCs/>
          <w:sz w:val="28"/>
          <w:szCs w:val="28"/>
        </w:rPr>
        <w:t xml:space="preserve">What disturbs us in this world is not </w:t>
      </w:r>
      <w:r w:rsidRPr="00692B4B">
        <w:rPr>
          <w:b/>
          <w:iCs/>
          <w:color w:val="0000FF"/>
          <w:sz w:val="28"/>
          <w:szCs w:val="28"/>
        </w:rPr>
        <w:t>trouble</w:t>
      </w:r>
      <w:r>
        <w:rPr>
          <w:b/>
          <w:iCs/>
          <w:sz w:val="28"/>
          <w:szCs w:val="28"/>
        </w:rPr>
        <w:t xml:space="preserve">, but our opposition to trouble. The true source of all that frets and irritates and wears away our lives is not in external things but in the resistance of our wills to the will of God expressed by eternal things. </w:t>
      </w:r>
      <w:r>
        <w:rPr>
          <w:b/>
          <w:i/>
          <w:iCs/>
          <w:sz w:val="28"/>
          <w:szCs w:val="28"/>
        </w:rPr>
        <w:t>(Alexander Maclaren)</w:t>
      </w:r>
    </w:p>
    <w:p w:rsidR="00E64FD1" w:rsidRPr="00692B4B" w:rsidRDefault="00692B4B">
      <w:pPr>
        <w:rPr>
          <w:b/>
          <w:sz w:val="28"/>
          <w:szCs w:val="28"/>
        </w:rPr>
      </w:pPr>
      <w:r>
        <w:rPr>
          <w:b/>
          <w:sz w:val="28"/>
          <w:szCs w:val="28"/>
        </w:rPr>
        <w:t>******************************************************************</w:t>
      </w:r>
    </w:p>
    <w:sectPr w:rsidR="00E64FD1" w:rsidRPr="00692B4B" w:rsidSect="00E64FD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917" w:rsidRDefault="00823917" w:rsidP="004B2CC5">
      <w:r>
        <w:separator/>
      </w:r>
    </w:p>
  </w:endnote>
  <w:endnote w:type="continuationSeparator" w:id="1">
    <w:p w:rsidR="00823917" w:rsidRDefault="00823917" w:rsidP="004B2C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CC5" w:rsidRDefault="004B2C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3319344"/>
      <w:docPartObj>
        <w:docPartGallery w:val="Page Numbers (Bottom of Page)"/>
        <w:docPartUnique/>
      </w:docPartObj>
    </w:sdtPr>
    <w:sdtContent>
      <w:p w:rsidR="004B2CC5" w:rsidRDefault="004B2CC5" w:rsidP="004B2CC5">
        <w:pPr>
          <w:pStyle w:val="Footer"/>
          <w:jc w:val="center"/>
        </w:pPr>
        <w:r w:rsidRPr="004B2CC5">
          <w:rPr>
            <w:b/>
            <w:sz w:val="28"/>
            <w:szCs w:val="28"/>
            <w:u w:val="single"/>
          </w:rPr>
          <w:t xml:space="preserve">Resistance - Ponderings - </w:t>
        </w:r>
        <w:r w:rsidR="00D9125A" w:rsidRPr="004B2CC5">
          <w:rPr>
            <w:b/>
            <w:sz w:val="28"/>
            <w:szCs w:val="28"/>
            <w:u w:val="single"/>
          </w:rPr>
          <w:fldChar w:fldCharType="begin"/>
        </w:r>
        <w:r w:rsidRPr="004B2CC5">
          <w:rPr>
            <w:b/>
            <w:sz w:val="28"/>
            <w:szCs w:val="28"/>
            <w:u w:val="single"/>
          </w:rPr>
          <w:instrText xml:space="preserve"> PAGE   \* MERGEFORMAT </w:instrText>
        </w:r>
        <w:r w:rsidR="00D9125A" w:rsidRPr="004B2CC5">
          <w:rPr>
            <w:b/>
            <w:sz w:val="28"/>
            <w:szCs w:val="28"/>
            <w:u w:val="single"/>
          </w:rPr>
          <w:fldChar w:fldCharType="separate"/>
        </w:r>
        <w:r w:rsidR="00692B4B">
          <w:rPr>
            <w:b/>
            <w:noProof/>
            <w:sz w:val="28"/>
            <w:szCs w:val="28"/>
            <w:u w:val="single"/>
          </w:rPr>
          <w:t>1</w:t>
        </w:r>
        <w:r w:rsidR="00D9125A" w:rsidRPr="004B2CC5">
          <w:rPr>
            <w:b/>
            <w:sz w:val="28"/>
            <w:szCs w:val="28"/>
            <w:u w:val="single"/>
          </w:rPr>
          <w:fldChar w:fldCharType="end"/>
        </w:r>
      </w:p>
    </w:sdtContent>
  </w:sdt>
  <w:p w:rsidR="004B2CC5" w:rsidRDefault="004B2CC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CC5" w:rsidRDefault="004B2C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917" w:rsidRDefault="00823917" w:rsidP="004B2CC5">
      <w:r>
        <w:separator/>
      </w:r>
    </w:p>
  </w:footnote>
  <w:footnote w:type="continuationSeparator" w:id="1">
    <w:p w:rsidR="00823917" w:rsidRDefault="00823917" w:rsidP="004B2C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CC5" w:rsidRDefault="004B2C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CC5" w:rsidRDefault="004B2CC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CC5" w:rsidRDefault="004B2CC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B2CC5"/>
    <w:rsid w:val="001B48A1"/>
    <w:rsid w:val="00256911"/>
    <w:rsid w:val="003A70D0"/>
    <w:rsid w:val="004B2CC5"/>
    <w:rsid w:val="00692B4B"/>
    <w:rsid w:val="00823917"/>
    <w:rsid w:val="00A33395"/>
    <w:rsid w:val="00D9125A"/>
    <w:rsid w:val="00E64F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C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4B2CC5"/>
    <w:pPr>
      <w:spacing w:before="100" w:beforeAutospacing="1" w:after="100" w:afterAutospacing="1"/>
    </w:pPr>
  </w:style>
  <w:style w:type="paragraph" w:customStyle="1" w:styleId="default">
    <w:name w:val="default"/>
    <w:basedOn w:val="Normal"/>
    <w:rsid w:val="004B2CC5"/>
    <w:pPr>
      <w:spacing w:before="100" w:beforeAutospacing="1" w:after="100" w:afterAutospacing="1"/>
    </w:pPr>
  </w:style>
  <w:style w:type="paragraph" w:styleId="Header">
    <w:name w:val="header"/>
    <w:basedOn w:val="Normal"/>
    <w:link w:val="HeaderChar"/>
    <w:uiPriority w:val="99"/>
    <w:semiHidden/>
    <w:unhideWhenUsed/>
    <w:rsid w:val="004B2CC5"/>
    <w:pPr>
      <w:tabs>
        <w:tab w:val="center" w:pos="4680"/>
        <w:tab w:val="right" w:pos="9360"/>
      </w:tabs>
    </w:pPr>
  </w:style>
  <w:style w:type="character" w:customStyle="1" w:styleId="HeaderChar">
    <w:name w:val="Header Char"/>
    <w:basedOn w:val="DefaultParagraphFont"/>
    <w:link w:val="Header"/>
    <w:uiPriority w:val="99"/>
    <w:semiHidden/>
    <w:rsid w:val="004B2CC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B2CC5"/>
    <w:pPr>
      <w:tabs>
        <w:tab w:val="center" w:pos="4680"/>
        <w:tab w:val="right" w:pos="9360"/>
      </w:tabs>
    </w:pPr>
  </w:style>
  <w:style w:type="character" w:customStyle="1" w:styleId="FooterChar">
    <w:name w:val="Footer Char"/>
    <w:basedOn w:val="DefaultParagraphFont"/>
    <w:link w:val="Footer"/>
    <w:uiPriority w:val="99"/>
    <w:rsid w:val="004B2CC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7960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436</Words>
  <Characters>2489</Characters>
  <Application>Microsoft Office Word</Application>
  <DocSecurity>0</DocSecurity>
  <Lines>20</Lines>
  <Paragraphs>5</Paragraphs>
  <ScaleCrop>false</ScaleCrop>
  <Company>Toshiba</Company>
  <LinksUpToDate>false</LinksUpToDate>
  <CharactersWithSpaces>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cp:revision>
  <dcterms:created xsi:type="dcterms:W3CDTF">2015-04-28T01:44:00Z</dcterms:created>
  <dcterms:modified xsi:type="dcterms:W3CDTF">2015-04-28T02:13:00Z</dcterms:modified>
</cp:coreProperties>
</file>