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29" w:rsidRDefault="009C4429" w:rsidP="009C4429">
      <w:pPr>
        <w:pStyle w:val="default"/>
        <w:jc w:val="center"/>
        <w:rPr>
          <w:b/>
          <w:bCs/>
          <w:sz w:val="32"/>
          <w:szCs w:val="32"/>
          <w:u w:val="single"/>
        </w:rPr>
      </w:pPr>
      <w:r>
        <w:rPr>
          <w:b/>
          <w:bCs/>
          <w:sz w:val="32"/>
          <w:szCs w:val="32"/>
          <w:u w:val="single"/>
        </w:rPr>
        <w:t xml:space="preserve">Trust </w:t>
      </w:r>
    </w:p>
    <w:p w:rsidR="009C4429" w:rsidRDefault="009C4429" w:rsidP="009C4429">
      <w:pPr>
        <w:jc w:val="center"/>
        <w:rPr>
          <w:b/>
          <w:bCs/>
          <w:sz w:val="28"/>
        </w:rPr>
      </w:pPr>
      <w:r>
        <w:rPr>
          <w:b/>
          <w:bCs/>
          <w:sz w:val="28"/>
        </w:rPr>
        <w:t>The Lord is my strength and my shield;</w:t>
      </w:r>
    </w:p>
    <w:p w:rsidR="009C4429" w:rsidRDefault="009C4429" w:rsidP="009C4429">
      <w:pPr>
        <w:jc w:val="center"/>
        <w:rPr>
          <w:b/>
          <w:bCs/>
          <w:sz w:val="28"/>
        </w:rPr>
      </w:pPr>
      <w:r>
        <w:rPr>
          <w:b/>
          <w:bCs/>
          <w:sz w:val="28"/>
        </w:rPr>
        <w:t>in him my heart trusts.</w:t>
      </w:r>
    </w:p>
    <w:p w:rsidR="009C4429" w:rsidRDefault="009C4429" w:rsidP="009C4429">
      <w:pPr>
        <w:jc w:val="center"/>
        <w:rPr>
          <w:b/>
          <w:bCs/>
          <w:i/>
          <w:iCs/>
          <w:sz w:val="28"/>
          <w:szCs w:val="28"/>
        </w:rPr>
      </w:pPr>
      <w:r>
        <w:rPr>
          <w:b/>
          <w:bCs/>
          <w:i/>
          <w:iCs/>
          <w:sz w:val="28"/>
          <w:szCs w:val="28"/>
        </w:rPr>
        <w:t>(</w:t>
      </w:r>
      <w:r>
        <w:rPr>
          <w:b/>
          <w:bCs/>
          <w:i/>
          <w:iCs/>
          <w:sz w:val="28"/>
          <w:szCs w:val="28"/>
          <w:u w:val="single"/>
        </w:rPr>
        <w:t>Psalm 28:7</w:t>
      </w:r>
      <w:r>
        <w:rPr>
          <w:b/>
          <w:bCs/>
          <w:i/>
          <w:iCs/>
          <w:sz w:val="28"/>
          <w:szCs w:val="28"/>
        </w:rPr>
        <w:t>)</w:t>
      </w:r>
    </w:p>
    <w:p w:rsidR="002A1238" w:rsidRDefault="002A1238" w:rsidP="009C4429">
      <w:pPr>
        <w:jc w:val="center"/>
        <w:rPr>
          <w:b/>
          <w:bCs/>
          <w:i/>
          <w:iCs/>
          <w:sz w:val="28"/>
          <w:szCs w:val="28"/>
        </w:rPr>
      </w:pPr>
    </w:p>
    <w:p w:rsidR="002A1238" w:rsidRDefault="002A1238" w:rsidP="009C4429">
      <w:pPr>
        <w:jc w:val="center"/>
        <w:rPr>
          <w:b/>
          <w:bCs/>
          <w:iCs/>
          <w:sz w:val="28"/>
          <w:szCs w:val="28"/>
        </w:rPr>
      </w:pPr>
      <w:r>
        <w:rPr>
          <w:b/>
          <w:bCs/>
          <w:iCs/>
          <w:sz w:val="28"/>
          <w:szCs w:val="28"/>
        </w:rPr>
        <w:t>O Lord of hosts,</w:t>
      </w:r>
    </w:p>
    <w:p w:rsidR="002A1238" w:rsidRDefault="002A1238" w:rsidP="009C4429">
      <w:pPr>
        <w:jc w:val="center"/>
        <w:rPr>
          <w:b/>
          <w:bCs/>
          <w:iCs/>
          <w:sz w:val="28"/>
          <w:szCs w:val="28"/>
        </w:rPr>
      </w:pPr>
      <w:r>
        <w:rPr>
          <w:b/>
          <w:bCs/>
          <w:iCs/>
          <w:sz w:val="28"/>
          <w:szCs w:val="28"/>
        </w:rPr>
        <w:t>happy is everyone who trusts in you.</w:t>
      </w:r>
    </w:p>
    <w:p w:rsidR="002A1238" w:rsidRPr="002A1238" w:rsidRDefault="002A1238" w:rsidP="009C4429">
      <w:pPr>
        <w:jc w:val="center"/>
        <w:rPr>
          <w:b/>
          <w:bCs/>
          <w:i/>
          <w:iCs/>
          <w:sz w:val="28"/>
          <w:szCs w:val="28"/>
        </w:rPr>
      </w:pPr>
      <w:r w:rsidRPr="002A1238">
        <w:rPr>
          <w:b/>
          <w:bCs/>
          <w:i/>
          <w:iCs/>
          <w:sz w:val="28"/>
          <w:szCs w:val="28"/>
        </w:rPr>
        <w:t>(</w:t>
      </w:r>
      <w:r w:rsidRPr="002A1238">
        <w:rPr>
          <w:b/>
          <w:bCs/>
          <w:i/>
          <w:iCs/>
          <w:sz w:val="28"/>
          <w:szCs w:val="28"/>
          <w:u w:val="single"/>
        </w:rPr>
        <w:t>Psalm 84:12</w:t>
      </w:r>
      <w:r w:rsidRPr="002A1238">
        <w:rPr>
          <w:b/>
          <w:bCs/>
          <w:i/>
          <w:iCs/>
          <w:sz w:val="28"/>
          <w:szCs w:val="28"/>
        </w:rPr>
        <w:t>)</w:t>
      </w:r>
    </w:p>
    <w:p w:rsidR="009C4429" w:rsidRDefault="009C4429" w:rsidP="009C4429">
      <w:pPr>
        <w:jc w:val="center"/>
        <w:rPr>
          <w:b/>
          <w:bCs/>
          <w:i/>
          <w:iCs/>
          <w:sz w:val="28"/>
          <w:szCs w:val="28"/>
        </w:rPr>
      </w:pPr>
    </w:p>
    <w:p w:rsidR="009C4429" w:rsidRDefault="009C4429" w:rsidP="009C4429">
      <w:pPr>
        <w:jc w:val="center"/>
        <w:rPr>
          <w:b/>
          <w:bCs/>
          <w:sz w:val="28"/>
          <w:szCs w:val="28"/>
        </w:rPr>
      </w:pPr>
      <w:r>
        <w:rPr>
          <w:b/>
          <w:bCs/>
          <w:sz w:val="28"/>
          <w:szCs w:val="28"/>
        </w:rPr>
        <w:t>My refuge and my fortress;</w:t>
      </w:r>
    </w:p>
    <w:p w:rsidR="009C4429" w:rsidRDefault="009C4429" w:rsidP="009C4429">
      <w:pPr>
        <w:jc w:val="center"/>
        <w:rPr>
          <w:b/>
          <w:bCs/>
          <w:sz w:val="28"/>
          <w:szCs w:val="28"/>
        </w:rPr>
      </w:pPr>
      <w:r>
        <w:rPr>
          <w:b/>
          <w:bCs/>
          <w:sz w:val="28"/>
          <w:szCs w:val="28"/>
        </w:rPr>
        <w:t>my God, in whom I trust.</w:t>
      </w:r>
    </w:p>
    <w:p w:rsidR="009C4429" w:rsidRDefault="009C4429" w:rsidP="009C4429">
      <w:pPr>
        <w:jc w:val="center"/>
        <w:rPr>
          <w:b/>
          <w:bCs/>
          <w:i/>
          <w:iCs/>
          <w:sz w:val="28"/>
          <w:szCs w:val="28"/>
        </w:rPr>
      </w:pPr>
      <w:r>
        <w:rPr>
          <w:b/>
          <w:bCs/>
          <w:i/>
          <w:iCs/>
          <w:sz w:val="28"/>
          <w:szCs w:val="28"/>
        </w:rPr>
        <w:t>(</w:t>
      </w:r>
      <w:r>
        <w:rPr>
          <w:b/>
          <w:bCs/>
          <w:i/>
          <w:iCs/>
          <w:sz w:val="28"/>
          <w:szCs w:val="28"/>
          <w:u w:val="single"/>
        </w:rPr>
        <w:t>Psalm 91:2</w:t>
      </w:r>
      <w:r>
        <w:rPr>
          <w:b/>
          <w:bCs/>
          <w:i/>
          <w:iCs/>
          <w:sz w:val="28"/>
          <w:szCs w:val="28"/>
        </w:rPr>
        <w:t>)</w:t>
      </w:r>
    </w:p>
    <w:p w:rsidR="009C4429" w:rsidRDefault="009C4429" w:rsidP="009C4429">
      <w:pPr>
        <w:pStyle w:val="default"/>
        <w:jc w:val="center"/>
        <w:rPr>
          <w:b/>
          <w:sz w:val="28"/>
          <w:szCs w:val="28"/>
        </w:rPr>
      </w:pPr>
      <w:r>
        <w:rPr>
          <w:b/>
          <w:bCs/>
          <w:sz w:val="28"/>
          <w:szCs w:val="28"/>
        </w:rPr>
        <w:t xml:space="preserve">Trust in the Lord with all your heart, </w:t>
      </w:r>
      <w:r>
        <w:rPr>
          <w:b/>
          <w:bCs/>
          <w:sz w:val="28"/>
          <w:szCs w:val="28"/>
        </w:rPr>
        <w:br/>
        <w:t xml:space="preserve">and do not rely on your own insight. </w:t>
      </w:r>
      <w:r>
        <w:rPr>
          <w:b/>
          <w:bCs/>
          <w:i/>
          <w:iCs/>
          <w:sz w:val="28"/>
          <w:szCs w:val="28"/>
        </w:rPr>
        <w:br/>
        <w:t>(</w:t>
      </w:r>
      <w:r>
        <w:rPr>
          <w:b/>
          <w:bCs/>
          <w:i/>
          <w:iCs/>
          <w:sz w:val="28"/>
          <w:szCs w:val="28"/>
          <w:u w:val="single"/>
        </w:rPr>
        <w:t>Proverbs  3:5)</w:t>
      </w:r>
    </w:p>
    <w:p w:rsidR="009C4429" w:rsidRDefault="009C4429" w:rsidP="009C4429">
      <w:pPr>
        <w:jc w:val="center"/>
        <w:rPr>
          <w:b/>
          <w:sz w:val="28"/>
          <w:szCs w:val="28"/>
        </w:rPr>
      </w:pPr>
      <w:r>
        <w:rPr>
          <w:b/>
          <w:sz w:val="28"/>
          <w:szCs w:val="28"/>
        </w:rPr>
        <w:t>Thou wilt keep us in perfect peace,</w:t>
      </w:r>
    </w:p>
    <w:p w:rsidR="009C4429" w:rsidRDefault="009C4429" w:rsidP="009C4429">
      <w:pPr>
        <w:jc w:val="center"/>
        <w:rPr>
          <w:b/>
          <w:sz w:val="28"/>
          <w:szCs w:val="28"/>
        </w:rPr>
      </w:pPr>
      <w:r>
        <w:rPr>
          <w:b/>
          <w:sz w:val="28"/>
          <w:szCs w:val="28"/>
        </w:rPr>
        <w:t xml:space="preserve">for in thee we have trusted, </w:t>
      </w:r>
      <w:r>
        <w:rPr>
          <w:b/>
          <w:sz w:val="28"/>
          <w:szCs w:val="28"/>
        </w:rPr>
        <w:br/>
        <w:t>O Lord, forever and ever.</w:t>
      </w:r>
      <w:r>
        <w:rPr>
          <w:b/>
          <w:sz w:val="28"/>
          <w:szCs w:val="28"/>
        </w:rPr>
        <w:br/>
      </w:r>
      <w:r>
        <w:rPr>
          <w:b/>
          <w:i/>
          <w:iCs/>
          <w:sz w:val="28"/>
          <w:szCs w:val="28"/>
        </w:rPr>
        <w:t>(</w:t>
      </w:r>
      <w:r>
        <w:rPr>
          <w:b/>
          <w:i/>
          <w:iCs/>
          <w:sz w:val="28"/>
          <w:szCs w:val="28"/>
          <w:u w:val="single"/>
        </w:rPr>
        <w:t>Isaiah 26:3</w:t>
      </w:r>
      <w:r>
        <w:rPr>
          <w:b/>
          <w:i/>
          <w:iCs/>
          <w:sz w:val="28"/>
          <w:szCs w:val="28"/>
        </w:rPr>
        <w:t>)</w:t>
      </w:r>
    </w:p>
    <w:p w:rsidR="009C4429" w:rsidRDefault="009C4429" w:rsidP="009C4429">
      <w:pPr>
        <w:pStyle w:val="default"/>
        <w:jc w:val="center"/>
        <w:rPr>
          <w:b/>
          <w:sz w:val="28"/>
          <w:szCs w:val="28"/>
        </w:rPr>
      </w:pPr>
      <w:r>
        <w:rPr>
          <w:b/>
          <w:bCs/>
          <w:sz w:val="28"/>
          <w:szCs w:val="28"/>
        </w:rPr>
        <w:t xml:space="preserve"> Seek first the kingdom of God and his righteousness, </w:t>
      </w:r>
      <w:r>
        <w:rPr>
          <w:b/>
          <w:bCs/>
          <w:sz w:val="28"/>
          <w:szCs w:val="28"/>
        </w:rPr>
        <w:br/>
        <w:t xml:space="preserve">and all these things shall be added to you. </w:t>
      </w:r>
      <w:r>
        <w:rPr>
          <w:b/>
          <w:bCs/>
          <w:i/>
          <w:iCs/>
          <w:sz w:val="28"/>
          <w:szCs w:val="28"/>
        </w:rPr>
        <w:br/>
        <w:t> (</w:t>
      </w:r>
      <w:r>
        <w:rPr>
          <w:b/>
          <w:bCs/>
          <w:i/>
          <w:iCs/>
          <w:sz w:val="28"/>
          <w:szCs w:val="28"/>
          <w:u w:val="single"/>
        </w:rPr>
        <w:t>St. Matthew 6:33</w:t>
      </w:r>
      <w:r>
        <w:rPr>
          <w:b/>
          <w:bCs/>
          <w:i/>
          <w:iCs/>
          <w:sz w:val="28"/>
          <w:szCs w:val="28"/>
        </w:rPr>
        <w:t>)</w:t>
      </w:r>
    </w:p>
    <w:p w:rsidR="009C4429" w:rsidRDefault="009C4429" w:rsidP="009C4429">
      <w:pPr>
        <w:jc w:val="center"/>
        <w:rPr>
          <w:b/>
          <w:sz w:val="28"/>
          <w:szCs w:val="28"/>
        </w:rPr>
      </w:pPr>
      <w:r>
        <w:rPr>
          <w:b/>
          <w:sz w:val="28"/>
          <w:szCs w:val="28"/>
        </w:rPr>
        <w:t>Do not be anxious how or what you are to answer</w:t>
      </w:r>
    </w:p>
    <w:p w:rsidR="009C4429" w:rsidRDefault="009C4429" w:rsidP="009C4429">
      <w:pPr>
        <w:jc w:val="center"/>
        <w:rPr>
          <w:b/>
          <w:sz w:val="28"/>
          <w:szCs w:val="28"/>
        </w:rPr>
      </w:pPr>
      <w:r>
        <w:rPr>
          <w:b/>
          <w:sz w:val="28"/>
          <w:szCs w:val="28"/>
        </w:rPr>
        <w:t xml:space="preserve">or what you are to say; </w:t>
      </w:r>
      <w:r>
        <w:rPr>
          <w:b/>
          <w:sz w:val="28"/>
          <w:szCs w:val="28"/>
        </w:rPr>
        <w:br/>
        <w:t>for the Holy Spirit will teach you in that very hour</w:t>
      </w:r>
    </w:p>
    <w:p w:rsidR="009C4429" w:rsidRDefault="009C4429" w:rsidP="009C4429">
      <w:pPr>
        <w:jc w:val="center"/>
        <w:rPr>
          <w:b/>
          <w:sz w:val="28"/>
          <w:szCs w:val="28"/>
        </w:rPr>
      </w:pPr>
      <w:r>
        <w:rPr>
          <w:b/>
          <w:sz w:val="28"/>
          <w:szCs w:val="28"/>
        </w:rPr>
        <w:t>what you ought to  say.</w:t>
      </w:r>
    </w:p>
    <w:p w:rsidR="009C4429" w:rsidRDefault="009C4429" w:rsidP="009C4429">
      <w:pPr>
        <w:jc w:val="center"/>
        <w:rPr>
          <w:b/>
          <w:sz w:val="28"/>
          <w:szCs w:val="28"/>
        </w:rPr>
      </w:pPr>
      <w:r>
        <w:rPr>
          <w:b/>
          <w:bCs/>
          <w:i/>
          <w:iCs/>
          <w:sz w:val="28"/>
          <w:szCs w:val="28"/>
        </w:rPr>
        <w:t>(</w:t>
      </w:r>
      <w:r>
        <w:rPr>
          <w:b/>
          <w:bCs/>
          <w:i/>
          <w:iCs/>
          <w:sz w:val="28"/>
          <w:szCs w:val="28"/>
          <w:u w:val="single"/>
        </w:rPr>
        <w:t>St. Luke 12: 11-12</w:t>
      </w:r>
      <w:r>
        <w:rPr>
          <w:b/>
          <w:bCs/>
          <w:i/>
          <w:iCs/>
          <w:sz w:val="28"/>
          <w:szCs w:val="28"/>
        </w:rPr>
        <w:t>)</w:t>
      </w:r>
    </w:p>
    <w:p w:rsidR="009C4429" w:rsidRDefault="009C4429" w:rsidP="009C4429">
      <w:pPr>
        <w:pStyle w:val="default"/>
        <w:rPr>
          <w:b/>
          <w:i/>
          <w:iCs/>
          <w:sz w:val="28"/>
          <w:szCs w:val="28"/>
        </w:rPr>
      </w:pPr>
      <w:r>
        <w:rPr>
          <w:b/>
          <w:sz w:val="28"/>
          <w:szCs w:val="28"/>
        </w:rPr>
        <w:t xml:space="preserve">The </w:t>
      </w:r>
      <w:r w:rsidRPr="005B01DA">
        <w:rPr>
          <w:b/>
          <w:color w:val="0000FF"/>
          <w:sz w:val="28"/>
          <w:szCs w:val="28"/>
        </w:rPr>
        <w:t>best way</w:t>
      </w:r>
      <w:r>
        <w:rPr>
          <w:b/>
          <w:sz w:val="28"/>
          <w:szCs w:val="28"/>
        </w:rPr>
        <w:t xml:space="preserve"> to find out if you can trust somebody is to trust them. </w:t>
      </w:r>
      <w:r>
        <w:rPr>
          <w:b/>
          <w:i/>
          <w:iCs/>
          <w:sz w:val="28"/>
          <w:szCs w:val="28"/>
        </w:rPr>
        <w:t>(Ernest Hemingway)</w:t>
      </w:r>
    </w:p>
    <w:p w:rsidR="009C4429" w:rsidRDefault="009C4429" w:rsidP="009C4429">
      <w:pPr>
        <w:pStyle w:val="default"/>
        <w:rPr>
          <w:b/>
          <w:i/>
          <w:iCs/>
          <w:sz w:val="28"/>
          <w:szCs w:val="28"/>
        </w:rPr>
      </w:pPr>
      <w:r w:rsidRPr="005B01DA">
        <w:rPr>
          <w:b/>
          <w:color w:val="0000FF"/>
          <w:sz w:val="28"/>
          <w:szCs w:val="28"/>
        </w:rPr>
        <w:t>Better to trust</w:t>
      </w:r>
      <w:r>
        <w:rPr>
          <w:b/>
          <w:sz w:val="28"/>
          <w:szCs w:val="28"/>
        </w:rPr>
        <w:t xml:space="preserve"> the man who is frequently in error than the one who is never in doubt. </w:t>
      </w:r>
      <w:r>
        <w:rPr>
          <w:b/>
          <w:i/>
          <w:iCs/>
          <w:sz w:val="28"/>
          <w:szCs w:val="28"/>
        </w:rPr>
        <w:t>(Eric Sevareid, CBS)</w:t>
      </w:r>
    </w:p>
    <w:p w:rsidR="009C4429" w:rsidRDefault="009C4429" w:rsidP="009C4429">
      <w:pPr>
        <w:pStyle w:val="default"/>
        <w:rPr>
          <w:b/>
          <w:sz w:val="28"/>
          <w:szCs w:val="28"/>
        </w:rPr>
      </w:pPr>
      <w:r>
        <w:rPr>
          <w:b/>
          <w:sz w:val="28"/>
          <w:szCs w:val="28"/>
        </w:rPr>
        <w:t xml:space="preserve">If a </w:t>
      </w:r>
      <w:r w:rsidRPr="005B01DA">
        <w:rPr>
          <w:b/>
          <w:color w:val="0000FF"/>
          <w:sz w:val="28"/>
          <w:szCs w:val="28"/>
        </w:rPr>
        <w:t>child trusts you</w:t>
      </w:r>
      <w:r>
        <w:rPr>
          <w:b/>
          <w:sz w:val="28"/>
          <w:szCs w:val="28"/>
        </w:rPr>
        <w:t xml:space="preserve">, you must be a noble person. </w:t>
      </w:r>
      <w:r>
        <w:rPr>
          <w:b/>
          <w:i/>
          <w:iCs/>
          <w:sz w:val="28"/>
          <w:szCs w:val="28"/>
        </w:rPr>
        <w:t>(Bits &amp;  Pieces)</w:t>
      </w:r>
    </w:p>
    <w:p w:rsidR="009C4429" w:rsidRDefault="009C4429" w:rsidP="009C4429">
      <w:pPr>
        <w:pStyle w:val="default"/>
        <w:rPr>
          <w:b/>
          <w:i/>
          <w:iCs/>
          <w:sz w:val="28"/>
          <w:szCs w:val="28"/>
        </w:rPr>
      </w:pPr>
      <w:r>
        <w:rPr>
          <w:b/>
          <w:sz w:val="28"/>
          <w:szCs w:val="28"/>
        </w:rPr>
        <w:lastRenderedPageBreak/>
        <w:t xml:space="preserve">We must have a place where </w:t>
      </w:r>
      <w:r w:rsidRPr="005B01DA">
        <w:rPr>
          <w:b/>
          <w:color w:val="0000FF"/>
          <w:sz w:val="28"/>
          <w:szCs w:val="28"/>
        </w:rPr>
        <w:t>children</w:t>
      </w:r>
      <w:r>
        <w:rPr>
          <w:b/>
          <w:sz w:val="28"/>
          <w:szCs w:val="28"/>
        </w:rPr>
        <w:t xml:space="preserve"> can have a whole group of adults they can trust. </w:t>
      </w:r>
      <w:r>
        <w:rPr>
          <w:b/>
          <w:i/>
          <w:iCs/>
          <w:sz w:val="28"/>
          <w:szCs w:val="28"/>
        </w:rPr>
        <w:t>(Margaret Mead, American anthropologist)</w:t>
      </w:r>
    </w:p>
    <w:p w:rsidR="009C4429" w:rsidRDefault="009C4429" w:rsidP="009C4429">
      <w:pPr>
        <w:pStyle w:val="default"/>
        <w:rPr>
          <w:b/>
          <w:sz w:val="28"/>
          <w:szCs w:val="28"/>
        </w:rPr>
      </w:pPr>
      <w:r>
        <w:rPr>
          <w:b/>
          <w:sz w:val="28"/>
          <w:szCs w:val="28"/>
        </w:rPr>
        <w:t xml:space="preserve">What we are </w:t>
      </w:r>
      <w:r w:rsidRPr="005B01DA">
        <w:rPr>
          <w:b/>
          <w:color w:val="0000FF"/>
          <w:sz w:val="28"/>
          <w:szCs w:val="28"/>
        </w:rPr>
        <w:t>communicates</w:t>
      </w:r>
      <w:r>
        <w:rPr>
          <w:b/>
          <w:sz w:val="28"/>
          <w:szCs w:val="28"/>
        </w:rPr>
        <w:t xml:space="preserve"> far more eloquently than anything we say or do. There are people we trust because we know their character. Whether they're eloquent or not, whether they have human-relations techniques or not, we trust them and work successfully with them. </w:t>
      </w:r>
      <w:r>
        <w:rPr>
          <w:b/>
          <w:i/>
          <w:iCs/>
          <w:sz w:val="28"/>
          <w:szCs w:val="28"/>
        </w:rPr>
        <w:t xml:space="preserve">(Stephen R. Covey, in </w:t>
      </w:r>
      <w:r>
        <w:rPr>
          <w:b/>
          <w:i/>
          <w:iCs/>
          <w:sz w:val="28"/>
          <w:szCs w:val="28"/>
          <w:u w:val="single"/>
        </w:rPr>
        <w:t>The 7 Habits of  Highly Effective People</w:t>
      </w:r>
      <w:r>
        <w:rPr>
          <w:b/>
          <w:i/>
          <w:iCs/>
          <w:sz w:val="28"/>
          <w:szCs w:val="28"/>
        </w:rPr>
        <w:t>)</w:t>
      </w:r>
    </w:p>
    <w:p w:rsidR="009C4429" w:rsidRDefault="009C4429" w:rsidP="009C4429">
      <w:pPr>
        <w:pStyle w:val="default"/>
        <w:rPr>
          <w:b/>
          <w:i/>
          <w:iCs/>
          <w:sz w:val="28"/>
          <w:szCs w:val="28"/>
        </w:rPr>
      </w:pPr>
      <w:r>
        <w:rPr>
          <w:b/>
          <w:sz w:val="28"/>
          <w:szCs w:val="28"/>
        </w:rPr>
        <w:t xml:space="preserve">All I have seen teaches me to trust the </w:t>
      </w:r>
      <w:r w:rsidRPr="005B01DA">
        <w:rPr>
          <w:b/>
          <w:color w:val="0000FF"/>
          <w:sz w:val="28"/>
          <w:szCs w:val="28"/>
        </w:rPr>
        <w:t>Creator</w:t>
      </w:r>
      <w:r>
        <w:rPr>
          <w:b/>
          <w:sz w:val="28"/>
          <w:szCs w:val="28"/>
        </w:rPr>
        <w:t xml:space="preserve"> for all I have not seen. </w:t>
      </w:r>
      <w:r>
        <w:rPr>
          <w:b/>
          <w:i/>
          <w:iCs/>
          <w:sz w:val="28"/>
          <w:szCs w:val="28"/>
        </w:rPr>
        <w:t>(Ralph Waldo Emerson)</w:t>
      </w:r>
    </w:p>
    <w:p w:rsidR="004335FD" w:rsidRPr="004335FD" w:rsidRDefault="004335FD" w:rsidP="009C4429">
      <w:pPr>
        <w:pStyle w:val="default"/>
        <w:rPr>
          <w:b/>
          <w:i/>
          <w:sz w:val="28"/>
          <w:szCs w:val="28"/>
        </w:rPr>
      </w:pPr>
      <w:r>
        <w:rPr>
          <w:b/>
          <w:iCs/>
          <w:sz w:val="28"/>
          <w:szCs w:val="28"/>
        </w:rPr>
        <w:t xml:space="preserve">Those who trust us </w:t>
      </w:r>
      <w:r w:rsidRPr="004335FD">
        <w:rPr>
          <w:b/>
          <w:iCs/>
          <w:color w:val="0000FF"/>
          <w:sz w:val="28"/>
          <w:szCs w:val="28"/>
        </w:rPr>
        <w:t>educate</w:t>
      </w:r>
      <w:r>
        <w:rPr>
          <w:b/>
          <w:iCs/>
          <w:sz w:val="28"/>
          <w:szCs w:val="28"/>
        </w:rPr>
        <w:t xml:space="preserve"> us. </w:t>
      </w:r>
      <w:r w:rsidRPr="004335FD">
        <w:rPr>
          <w:b/>
          <w:i/>
          <w:iCs/>
          <w:sz w:val="28"/>
          <w:szCs w:val="28"/>
        </w:rPr>
        <w:t>(T. S. Eliot)</w:t>
      </w:r>
    </w:p>
    <w:p w:rsidR="009C4429" w:rsidRDefault="009C4429" w:rsidP="009C4429">
      <w:pPr>
        <w:pStyle w:val="default"/>
        <w:rPr>
          <w:b/>
          <w:i/>
          <w:iCs/>
          <w:sz w:val="28"/>
          <w:szCs w:val="28"/>
        </w:rPr>
      </w:pPr>
      <w:r>
        <w:rPr>
          <w:b/>
          <w:sz w:val="28"/>
          <w:szCs w:val="28"/>
        </w:rPr>
        <w:t xml:space="preserve">I know </w:t>
      </w:r>
      <w:r w:rsidRPr="004335FD">
        <w:rPr>
          <w:b/>
          <w:color w:val="0000FF"/>
          <w:sz w:val="28"/>
          <w:szCs w:val="28"/>
        </w:rPr>
        <w:t>God</w:t>
      </w:r>
      <w:r>
        <w:rPr>
          <w:b/>
          <w:sz w:val="28"/>
          <w:szCs w:val="28"/>
        </w:rPr>
        <w:t xml:space="preserve"> will not </w:t>
      </w:r>
      <w:r w:rsidRPr="004335FD">
        <w:rPr>
          <w:b/>
          <w:sz w:val="28"/>
          <w:szCs w:val="28"/>
        </w:rPr>
        <w:t>give me</w:t>
      </w:r>
      <w:r>
        <w:rPr>
          <w:b/>
          <w:sz w:val="28"/>
          <w:szCs w:val="28"/>
        </w:rPr>
        <w:t xml:space="preserve"> anything I can’t handle. I just wish that He didn’t trust me so much. </w:t>
      </w:r>
      <w:r>
        <w:rPr>
          <w:b/>
          <w:i/>
          <w:iCs/>
          <w:sz w:val="28"/>
          <w:szCs w:val="28"/>
        </w:rPr>
        <w:t>(Mother Teresa)</w:t>
      </w:r>
    </w:p>
    <w:p w:rsidR="009C4429" w:rsidRDefault="009C4429" w:rsidP="009C4429">
      <w:pPr>
        <w:pStyle w:val="default"/>
        <w:rPr>
          <w:b/>
          <w:i/>
          <w:iCs/>
          <w:sz w:val="28"/>
          <w:szCs w:val="28"/>
        </w:rPr>
      </w:pPr>
      <w:r>
        <w:rPr>
          <w:b/>
          <w:sz w:val="28"/>
          <w:szCs w:val="28"/>
        </w:rPr>
        <w:t xml:space="preserve">Trust in </w:t>
      </w:r>
      <w:r w:rsidRPr="005B01DA">
        <w:rPr>
          <w:b/>
          <w:color w:val="0000FF"/>
          <w:sz w:val="28"/>
          <w:szCs w:val="28"/>
        </w:rPr>
        <w:t>God</w:t>
      </w:r>
      <w:r>
        <w:rPr>
          <w:b/>
          <w:sz w:val="28"/>
          <w:szCs w:val="28"/>
        </w:rPr>
        <w:t xml:space="preserve"> – but tie your camel tight. </w:t>
      </w:r>
      <w:r>
        <w:rPr>
          <w:b/>
          <w:i/>
          <w:iCs/>
          <w:sz w:val="28"/>
          <w:szCs w:val="28"/>
        </w:rPr>
        <w:t>(Persian proverb)</w:t>
      </w:r>
    </w:p>
    <w:p w:rsidR="009C4429" w:rsidRDefault="009C4429" w:rsidP="009C4429">
      <w:pPr>
        <w:pStyle w:val="default"/>
        <w:rPr>
          <w:b/>
          <w:i/>
          <w:iCs/>
          <w:sz w:val="28"/>
          <w:szCs w:val="28"/>
        </w:rPr>
      </w:pPr>
      <w:r>
        <w:rPr>
          <w:b/>
          <w:sz w:val="28"/>
          <w:szCs w:val="28"/>
        </w:rPr>
        <w:t xml:space="preserve">I think we may safely trust a </w:t>
      </w:r>
      <w:r w:rsidRPr="0039226F">
        <w:rPr>
          <w:b/>
          <w:color w:val="0000FF"/>
          <w:sz w:val="28"/>
          <w:szCs w:val="28"/>
        </w:rPr>
        <w:t>good deal more</w:t>
      </w:r>
      <w:r>
        <w:rPr>
          <w:b/>
          <w:sz w:val="28"/>
          <w:szCs w:val="28"/>
        </w:rPr>
        <w:t xml:space="preserve"> than we do. </w:t>
      </w:r>
      <w:r>
        <w:rPr>
          <w:b/>
          <w:i/>
          <w:iCs/>
          <w:sz w:val="28"/>
          <w:szCs w:val="28"/>
        </w:rPr>
        <w:t>(Henry David Thoreau)</w:t>
      </w:r>
    </w:p>
    <w:p w:rsidR="009C4429" w:rsidRDefault="009C4429" w:rsidP="009C4429">
      <w:pPr>
        <w:pStyle w:val="default"/>
        <w:rPr>
          <w:b/>
          <w:i/>
          <w:iCs/>
          <w:sz w:val="28"/>
          <w:szCs w:val="28"/>
        </w:rPr>
      </w:pPr>
      <w:r>
        <w:rPr>
          <w:b/>
          <w:sz w:val="28"/>
          <w:szCs w:val="28"/>
        </w:rPr>
        <w:t xml:space="preserve">Trust your </w:t>
      </w:r>
      <w:r w:rsidRPr="005B01DA">
        <w:rPr>
          <w:b/>
          <w:color w:val="0000FF"/>
          <w:sz w:val="28"/>
          <w:szCs w:val="28"/>
        </w:rPr>
        <w:t>hunches</w:t>
      </w:r>
      <w:r>
        <w:rPr>
          <w:b/>
          <w:sz w:val="28"/>
          <w:szCs w:val="28"/>
        </w:rPr>
        <w:t xml:space="preserve">. They're usually based on facts filed away just below the conscious level. </w:t>
      </w:r>
      <w:r>
        <w:rPr>
          <w:b/>
          <w:i/>
          <w:iCs/>
          <w:sz w:val="28"/>
          <w:szCs w:val="28"/>
        </w:rPr>
        <w:t>(Joyce Brothers)</w:t>
      </w:r>
    </w:p>
    <w:p w:rsidR="009C4429" w:rsidRDefault="009C4429" w:rsidP="009C4429">
      <w:pPr>
        <w:pStyle w:val="default"/>
        <w:rPr>
          <w:b/>
          <w:i/>
          <w:iCs/>
          <w:sz w:val="28"/>
          <w:szCs w:val="28"/>
        </w:rPr>
      </w:pPr>
      <w:r>
        <w:rPr>
          <w:b/>
          <w:sz w:val="28"/>
          <w:szCs w:val="28"/>
        </w:rPr>
        <w:t xml:space="preserve">Trust the </w:t>
      </w:r>
      <w:r w:rsidRPr="005B01DA">
        <w:rPr>
          <w:b/>
          <w:color w:val="0000FF"/>
          <w:sz w:val="28"/>
          <w:szCs w:val="28"/>
        </w:rPr>
        <w:t>instinct</w:t>
      </w:r>
      <w:r>
        <w:rPr>
          <w:b/>
          <w:sz w:val="28"/>
          <w:szCs w:val="28"/>
        </w:rPr>
        <w:t xml:space="preserve"> to the end, though you can render no reason. </w:t>
      </w:r>
      <w:r>
        <w:rPr>
          <w:b/>
          <w:i/>
          <w:iCs/>
          <w:sz w:val="28"/>
          <w:szCs w:val="28"/>
        </w:rPr>
        <w:t>(Ralph Waldo Emerson)</w:t>
      </w:r>
    </w:p>
    <w:p w:rsidR="009C4429" w:rsidRDefault="009C4429" w:rsidP="009C4429">
      <w:pPr>
        <w:pStyle w:val="default"/>
        <w:rPr>
          <w:b/>
          <w:i/>
          <w:iCs/>
          <w:sz w:val="28"/>
          <w:szCs w:val="28"/>
        </w:rPr>
      </w:pPr>
      <w:r>
        <w:rPr>
          <w:b/>
          <w:sz w:val="28"/>
          <w:szCs w:val="28"/>
        </w:rPr>
        <w:t>So trust </w:t>
      </w:r>
      <w:r w:rsidRPr="005B01DA">
        <w:rPr>
          <w:b/>
          <w:color w:val="0000FF"/>
          <w:sz w:val="28"/>
          <w:szCs w:val="28"/>
        </w:rPr>
        <w:t>means</w:t>
      </w:r>
      <w:r>
        <w:rPr>
          <w:b/>
          <w:sz w:val="28"/>
          <w:szCs w:val="28"/>
        </w:rPr>
        <w:t xml:space="preserve"> we must totally rely upon simple truth of God's word. </w:t>
      </w:r>
      <w:r>
        <w:rPr>
          <w:b/>
          <w:i/>
          <w:iCs/>
          <w:sz w:val="28"/>
          <w:szCs w:val="28"/>
        </w:rPr>
        <w:t xml:space="preserve">(Al Menconi, in </w:t>
      </w:r>
      <w:r>
        <w:rPr>
          <w:b/>
          <w:i/>
          <w:iCs/>
          <w:sz w:val="28"/>
          <w:szCs w:val="28"/>
          <w:u w:val="single"/>
        </w:rPr>
        <w:t>Rock The Planet</w:t>
      </w:r>
      <w:r>
        <w:rPr>
          <w:b/>
          <w:i/>
          <w:iCs/>
          <w:sz w:val="28"/>
          <w:szCs w:val="28"/>
        </w:rPr>
        <w:t>, p. 124)</w:t>
      </w:r>
    </w:p>
    <w:p w:rsidR="009C4429" w:rsidRDefault="009C4429" w:rsidP="009C4429">
      <w:pPr>
        <w:pStyle w:val="default"/>
        <w:rPr>
          <w:b/>
          <w:i/>
          <w:iCs/>
          <w:sz w:val="28"/>
          <w:szCs w:val="28"/>
        </w:rPr>
      </w:pPr>
      <w:r>
        <w:rPr>
          <w:b/>
          <w:sz w:val="28"/>
          <w:szCs w:val="28"/>
        </w:rPr>
        <w:t xml:space="preserve">Leap, and the </w:t>
      </w:r>
      <w:r w:rsidRPr="0039226F">
        <w:rPr>
          <w:b/>
          <w:color w:val="0000FF"/>
          <w:sz w:val="28"/>
          <w:szCs w:val="28"/>
        </w:rPr>
        <w:t>net</w:t>
      </w:r>
      <w:r>
        <w:rPr>
          <w:b/>
          <w:sz w:val="28"/>
          <w:szCs w:val="28"/>
        </w:rPr>
        <w:t xml:space="preserve"> will appear. </w:t>
      </w:r>
      <w:r>
        <w:rPr>
          <w:b/>
          <w:i/>
          <w:iCs/>
          <w:sz w:val="28"/>
          <w:szCs w:val="28"/>
        </w:rPr>
        <w:t xml:space="preserve">(Julia Cameron, in </w:t>
      </w:r>
      <w:r>
        <w:rPr>
          <w:b/>
          <w:i/>
          <w:iCs/>
          <w:sz w:val="28"/>
          <w:szCs w:val="28"/>
          <w:u w:val="single"/>
        </w:rPr>
        <w:t>The Artist’s Way</w:t>
      </w:r>
      <w:r>
        <w:rPr>
          <w:b/>
          <w:i/>
          <w:iCs/>
          <w:sz w:val="28"/>
          <w:szCs w:val="28"/>
        </w:rPr>
        <w:t>)</w:t>
      </w:r>
    </w:p>
    <w:p w:rsidR="009C4429" w:rsidRDefault="009C4429" w:rsidP="009C4429">
      <w:pPr>
        <w:pStyle w:val="default"/>
        <w:rPr>
          <w:b/>
          <w:i/>
          <w:iCs/>
          <w:sz w:val="28"/>
          <w:szCs w:val="28"/>
        </w:rPr>
      </w:pPr>
      <w:r>
        <w:rPr>
          <w:b/>
          <w:iCs/>
          <w:sz w:val="28"/>
          <w:szCs w:val="28"/>
        </w:rPr>
        <w:t xml:space="preserve">The </w:t>
      </w:r>
      <w:r w:rsidRPr="005B01DA">
        <w:rPr>
          <w:b/>
          <w:iCs/>
          <w:color w:val="0000FF"/>
          <w:sz w:val="28"/>
          <w:szCs w:val="28"/>
        </w:rPr>
        <w:t>only way</w:t>
      </w:r>
      <w:r>
        <w:rPr>
          <w:b/>
          <w:iCs/>
          <w:sz w:val="28"/>
          <w:szCs w:val="28"/>
        </w:rPr>
        <w:t xml:space="preserve"> to make a man trustworthy is to trust him. </w:t>
      </w:r>
      <w:r>
        <w:rPr>
          <w:b/>
          <w:i/>
          <w:iCs/>
          <w:sz w:val="28"/>
          <w:szCs w:val="28"/>
        </w:rPr>
        <w:t>(Henry Stimson, politician)</w:t>
      </w:r>
    </w:p>
    <w:p w:rsidR="006E4F47" w:rsidRPr="006E4F47" w:rsidRDefault="006E4F47" w:rsidP="009C4429">
      <w:pPr>
        <w:pStyle w:val="default"/>
        <w:rPr>
          <w:b/>
          <w:i/>
          <w:sz w:val="28"/>
          <w:szCs w:val="28"/>
        </w:rPr>
      </w:pPr>
      <w:r>
        <w:rPr>
          <w:b/>
          <w:iCs/>
          <w:sz w:val="28"/>
          <w:szCs w:val="28"/>
        </w:rPr>
        <w:t xml:space="preserve">Trust the </w:t>
      </w:r>
      <w:r w:rsidRPr="006E4F47">
        <w:rPr>
          <w:b/>
          <w:iCs/>
          <w:color w:val="0000FF"/>
          <w:sz w:val="28"/>
          <w:szCs w:val="28"/>
        </w:rPr>
        <w:t>past</w:t>
      </w:r>
      <w:r>
        <w:rPr>
          <w:b/>
          <w:iCs/>
          <w:sz w:val="28"/>
          <w:szCs w:val="28"/>
        </w:rPr>
        <w:t xml:space="preserve"> to the mercy of God, the present to his love, and the future to his providence. </w:t>
      </w:r>
      <w:r w:rsidRPr="006E4F47">
        <w:rPr>
          <w:b/>
          <w:i/>
          <w:iCs/>
          <w:sz w:val="28"/>
          <w:szCs w:val="28"/>
        </w:rPr>
        <w:t>(St. Augustine)</w:t>
      </w:r>
    </w:p>
    <w:p w:rsidR="009C4429" w:rsidRDefault="009C4429" w:rsidP="009C4429">
      <w:pPr>
        <w:pStyle w:val="default"/>
        <w:rPr>
          <w:b/>
          <w:sz w:val="28"/>
          <w:szCs w:val="28"/>
        </w:rPr>
      </w:pPr>
      <w:r w:rsidRPr="005B01DA">
        <w:rPr>
          <w:b/>
          <w:bCs/>
          <w:color w:val="0000FF"/>
          <w:sz w:val="28"/>
          <w:szCs w:val="28"/>
        </w:rPr>
        <w:t>Plans</w:t>
      </w:r>
      <w:r>
        <w:rPr>
          <w:b/>
          <w:color w:val="000000"/>
          <w:sz w:val="28"/>
          <w:szCs w:val="28"/>
        </w:rPr>
        <w:t xml:space="preserve"> </w:t>
      </w:r>
      <w:r w:rsidRPr="005B01DA">
        <w:rPr>
          <w:b/>
          <w:sz w:val="28"/>
          <w:szCs w:val="28"/>
        </w:rPr>
        <w:t>come to me</w:t>
      </w:r>
      <w:r>
        <w:rPr>
          <w:b/>
          <w:color w:val="000000"/>
          <w:sz w:val="28"/>
          <w:szCs w:val="28"/>
        </w:rPr>
        <w:t>,</w:t>
      </w:r>
      <w:r w:rsidRPr="005B01DA">
        <w:rPr>
          <w:b/>
          <w:color w:val="000000"/>
          <w:sz w:val="28"/>
          <w:szCs w:val="28"/>
        </w:rPr>
        <w:t xml:space="preserve"> </w:t>
      </w:r>
      <w:r>
        <w:rPr>
          <w:b/>
          <w:color w:val="000000"/>
          <w:sz w:val="28"/>
          <w:szCs w:val="28"/>
        </w:rPr>
        <w:t xml:space="preserve">but I never decide on my movements until I have let the </w:t>
      </w:r>
      <w:r>
        <w:rPr>
          <w:b/>
          <w:sz w:val="28"/>
          <w:szCs w:val="28"/>
        </w:rPr>
        <w:t>matter</w:t>
      </w:r>
      <w:r>
        <w:rPr>
          <w:b/>
          <w:color w:val="000000"/>
          <w:sz w:val="28"/>
          <w:szCs w:val="28"/>
        </w:rPr>
        <w:t xml:space="preserve"> rest without argument. I take it into the silence and lay my plan before </w:t>
      </w:r>
      <w:r>
        <w:rPr>
          <w:b/>
          <w:color w:val="000000"/>
          <w:sz w:val="28"/>
          <w:szCs w:val="28"/>
        </w:rPr>
        <w:lastRenderedPageBreak/>
        <w:t xml:space="preserve">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w:t>
      </w:r>
      <w:r>
        <w:rPr>
          <w:b/>
          <w:i/>
          <w:iCs/>
          <w:color w:val="000000"/>
          <w:sz w:val="28"/>
          <w:szCs w:val="28"/>
        </w:rPr>
        <w:br/>
      </w:r>
      <w:r>
        <w:rPr>
          <w:b/>
          <w:color w:val="000000"/>
          <w:sz w:val="28"/>
          <w:szCs w:val="28"/>
        </w:rPr>
        <w:br/>
      </w:r>
      <w:r>
        <w:rPr>
          <w:b/>
          <w:sz w:val="28"/>
          <w:szCs w:val="28"/>
        </w:rPr>
        <w:t xml:space="preserve">The best </w:t>
      </w:r>
      <w:r w:rsidRPr="005B01DA">
        <w:rPr>
          <w:b/>
          <w:color w:val="0000FF"/>
          <w:sz w:val="28"/>
          <w:szCs w:val="28"/>
        </w:rPr>
        <w:t>proof of love</w:t>
      </w:r>
      <w:r>
        <w:rPr>
          <w:b/>
          <w:sz w:val="28"/>
          <w:szCs w:val="28"/>
        </w:rPr>
        <w:t xml:space="preserve"> is trust. </w:t>
      </w:r>
      <w:r>
        <w:rPr>
          <w:b/>
          <w:i/>
          <w:iCs/>
          <w:sz w:val="28"/>
          <w:szCs w:val="28"/>
        </w:rPr>
        <w:t>(Dr. Joyce Brothers)</w:t>
      </w:r>
    </w:p>
    <w:p w:rsidR="009C4429" w:rsidRDefault="009C4429" w:rsidP="009C4429">
      <w:pPr>
        <w:pStyle w:val="default"/>
        <w:rPr>
          <w:b/>
          <w:sz w:val="28"/>
          <w:szCs w:val="28"/>
        </w:rPr>
      </w:pPr>
      <w:r>
        <w:rPr>
          <w:b/>
          <w:sz w:val="28"/>
          <w:szCs w:val="28"/>
        </w:rPr>
        <w:t xml:space="preserve">When a man assumes a </w:t>
      </w:r>
      <w:r w:rsidRPr="005B01DA">
        <w:rPr>
          <w:b/>
          <w:color w:val="0000FF"/>
          <w:sz w:val="28"/>
          <w:szCs w:val="28"/>
        </w:rPr>
        <w:t>public trust</w:t>
      </w:r>
      <w:r>
        <w:rPr>
          <w:b/>
          <w:sz w:val="28"/>
          <w:szCs w:val="28"/>
        </w:rPr>
        <w:t xml:space="preserve"> he should consider himself as public property. </w:t>
      </w:r>
      <w:r>
        <w:rPr>
          <w:b/>
          <w:i/>
          <w:iCs/>
          <w:sz w:val="28"/>
          <w:szCs w:val="28"/>
        </w:rPr>
        <w:t>(Thomas Jefferson)</w:t>
      </w:r>
    </w:p>
    <w:p w:rsidR="009C4429" w:rsidRDefault="009C4429" w:rsidP="009C4429">
      <w:pPr>
        <w:rPr>
          <w:b/>
          <w:bCs/>
          <w:i/>
          <w:iCs/>
          <w:sz w:val="28"/>
        </w:rPr>
      </w:pPr>
      <w:r>
        <w:rPr>
          <w:b/>
          <w:bCs/>
          <w:sz w:val="28"/>
        </w:rPr>
        <w:t xml:space="preserve">Few things help an individual more than to place </w:t>
      </w:r>
      <w:r w:rsidRPr="005B01DA">
        <w:rPr>
          <w:b/>
          <w:bCs/>
          <w:color w:val="0000FF"/>
          <w:sz w:val="28"/>
        </w:rPr>
        <w:t>responsibility</w:t>
      </w:r>
      <w:r>
        <w:rPr>
          <w:b/>
          <w:bCs/>
          <w:sz w:val="28"/>
        </w:rPr>
        <w:t xml:space="preserve"> upon him and to let him know that you trust him. </w:t>
      </w:r>
      <w:r>
        <w:rPr>
          <w:b/>
          <w:bCs/>
          <w:i/>
          <w:iCs/>
          <w:sz w:val="28"/>
        </w:rPr>
        <w:t>(Booker T. Washington)</w:t>
      </w:r>
    </w:p>
    <w:p w:rsidR="009C4429" w:rsidRDefault="009C4429" w:rsidP="009C4429">
      <w:pPr>
        <w:pStyle w:val="default"/>
        <w:rPr>
          <w:b/>
          <w:sz w:val="28"/>
          <w:szCs w:val="28"/>
        </w:rPr>
      </w:pPr>
      <w:r>
        <w:rPr>
          <w:b/>
          <w:sz w:val="28"/>
          <w:szCs w:val="28"/>
        </w:rPr>
        <w:t xml:space="preserve">The vanity of being known to be trusted with a </w:t>
      </w:r>
      <w:r w:rsidRPr="005B01DA">
        <w:rPr>
          <w:b/>
          <w:color w:val="0000FF"/>
          <w:sz w:val="28"/>
          <w:szCs w:val="28"/>
        </w:rPr>
        <w:t>secret</w:t>
      </w:r>
      <w:r>
        <w:rPr>
          <w:b/>
          <w:sz w:val="28"/>
          <w:szCs w:val="28"/>
        </w:rPr>
        <w:t xml:space="preserve"> is generally one of the chief motives to disclose it. </w:t>
      </w:r>
      <w:r>
        <w:rPr>
          <w:b/>
          <w:i/>
          <w:iCs/>
          <w:sz w:val="28"/>
          <w:szCs w:val="28"/>
        </w:rPr>
        <w:t>(Samuel Johnson)</w:t>
      </w:r>
    </w:p>
    <w:p w:rsidR="009C4429" w:rsidRDefault="009C4429" w:rsidP="009C4429">
      <w:pPr>
        <w:pStyle w:val="default"/>
        <w:rPr>
          <w:b/>
          <w:sz w:val="28"/>
          <w:szCs w:val="28"/>
        </w:rPr>
      </w:pPr>
      <w:r>
        <w:rPr>
          <w:b/>
          <w:sz w:val="28"/>
          <w:szCs w:val="28"/>
        </w:rPr>
        <w:t xml:space="preserve">I do not understand it but I just keep trusting my Good </w:t>
      </w:r>
      <w:r w:rsidRPr="005B01DA">
        <w:rPr>
          <w:b/>
          <w:color w:val="0000FF"/>
          <w:sz w:val="28"/>
          <w:szCs w:val="28"/>
        </w:rPr>
        <w:t>Shepherd</w:t>
      </w:r>
      <w:r>
        <w:rPr>
          <w:b/>
          <w:sz w:val="28"/>
          <w:szCs w:val="28"/>
        </w:rPr>
        <w:t xml:space="preserve"> because I know He will not lead me anyplace He does not want me to follow. </w:t>
      </w:r>
      <w:r>
        <w:rPr>
          <w:b/>
          <w:i/>
          <w:iCs/>
          <w:sz w:val="28"/>
          <w:szCs w:val="28"/>
        </w:rPr>
        <w:t>(Alice Marquardt)</w:t>
      </w:r>
    </w:p>
    <w:p w:rsidR="009C4429" w:rsidRDefault="009C4429" w:rsidP="009C4429">
      <w:pPr>
        <w:pStyle w:val="default"/>
        <w:rPr>
          <w:b/>
          <w:i/>
          <w:iCs/>
          <w:sz w:val="28"/>
          <w:szCs w:val="28"/>
        </w:rPr>
      </w:pPr>
      <w:r>
        <w:rPr>
          <w:b/>
          <w:sz w:val="28"/>
          <w:szCs w:val="28"/>
        </w:rPr>
        <w:t xml:space="preserve">Trust </w:t>
      </w:r>
      <w:r w:rsidRPr="005B01DA">
        <w:rPr>
          <w:b/>
          <w:color w:val="0000FF"/>
          <w:sz w:val="28"/>
          <w:szCs w:val="28"/>
        </w:rPr>
        <w:t>yourself</w:t>
      </w:r>
      <w:r>
        <w:rPr>
          <w:b/>
          <w:sz w:val="28"/>
          <w:szCs w:val="28"/>
        </w:rPr>
        <w:t xml:space="preserve">. You know more than you think you do. </w:t>
      </w:r>
      <w:r>
        <w:rPr>
          <w:b/>
          <w:i/>
          <w:iCs/>
          <w:sz w:val="28"/>
          <w:szCs w:val="28"/>
        </w:rPr>
        <w:t xml:space="preserve">(Dr. Benjamin Spock, in </w:t>
      </w:r>
      <w:r>
        <w:rPr>
          <w:b/>
          <w:i/>
          <w:iCs/>
          <w:sz w:val="28"/>
          <w:szCs w:val="28"/>
          <w:u w:val="single"/>
        </w:rPr>
        <w:t>Baby and Child Care</w:t>
      </w:r>
      <w:r>
        <w:rPr>
          <w:b/>
          <w:i/>
          <w:iCs/>
          <w:sz w:val="28"/>
          <w:szCs w:val="28"/>
        </w:rPr>
        <w:t>)</w:t>
      </w:r>
    </w:p>
    <w:p w:rsidR="00884D89" w:rsidRPr="009C4429" w:rsidRDefault="009C4429">
      <w:pPr>
        <w:rPr>
          <w:b/>
          <w:sz w:val="28"/>
          <w:szCs w:val="28"/>
        </w:rPr>
      </w:pPr>
      <w:r>
        <w:rPr>
          <w:b/>
          <w:sz w:val="28"/>
          <w:szCs w:val="28"/>
        </w:rPr>
        <w:t>******************************************************************</w:t>
      </w:r>
    </w:p>
    <w:sectPr w:rsidR="00884D89" w:rsidRPr="009C4429" w:rsidSect="00EB45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BC" w:rsidRDefault="000D00BC" w:rsidP="009C4429">
      <w:r>
        <w:separator/>
      </w:r>
    </w:p>
  </w:endnote>
  <w:endnote w:type="continuationSeparator" w:id="1">
    <w:p w:rsidR="000D00BC" w:rsidRDefault="000D00BC" w:rsidP="009C4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D0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3011532"/>
      <w:docPartObj>
        <w:docPartGallery w:val="Page Numbers (Bottom of Page)"/>
        <w:docPartUnique/>
      </w:docPartObj>
    </w:sdtPr>
    <w:sdtContent>
      <w:p w:rsidR="009C4429" w:rsidRPr="009C4429" w:rsidRDefault="009C4429" w:rsidP="009C4429">
        <w:pPr>
          <w:pStyle w:val="Footer"/>
          <w:jc w:val="center"/>
          <w:rPr>
            <w:b/>
            <w:sz w:val="28"/>
            <w:szCs w:val="28"/>
            <w:u w:val="single"/>
          </w:rPr>
        </w:pPr>
        <w:r w:rsidRPr="009C4429">
          <w:rPr>
            <w:b/>
            <w:sz w:val="28"/>
            <w:szCs w:val="28"/>
            <w:u w:val="single"/>
          </w:rPr>
          <w:t xml:space="preserve">Trust - Ponderings - </w:t>
        </w:r>
        <w:r w:rsidR="005502EE" w:rsidRPr="009C4429">
          <w:rPr>
            <w:b/>
            <w:sz w:val="28"/>
            <w:szCs w:val="28"/>
            <w:u w:val="single"/>
          </w:rPr>
          <w:fldChar w:fldCharType="begin"/>
        </w:r>
        <w:r w:rsidRPr="009C4429">
          <w:rPr>
            <w:b/>
            <w:sz w:val="28"/>
            <w:szCs w:val="28"/>
            <w:u w:val="single"/>
          </w:rPr>
          <w:instrText xml:space="preserve"> PAGE   \* MERGEFORMAT </w:instrText>
        </w:r>
        <w:r w:rsidR="005502EE" w:rsidRPr="009C4429">
          <w:rPr>
            <w:b/>
            <w:sz w:val="28"/>
            <w:szCs w:val="28"/>
            <w:u w:val="single"/>
          </w:rPr>
          <w:fldChar w:fldCharType="separate"/>
        </w:r>
        <w:r w:rsidR="002A1238">
          <w:rPr>
            <w:b/>
            <w:noProof/>
            <w:sz w:val="28"/>
            <w:szCs w:val="28"/>
            <w:u w:val="single"/>
          </w:rPr>
          <w:t>1</w:t>
        </w:r>
        <w:r w:rsidR="005502EE" w:rsidRPr="009C4429">
          <w:rPr>
            <w:b/>
            <w:sz w:val="28"/>
            <w:szCs w:val="28"/>
            <w:u w:val="single"/>
          </w:rPr>
          <w:fldChar w:fldCharType="end"/>
        </w:r>
      </w:p>
    </w:sdtContent>
  </w:sdt>
  <w:p w:rsidR="000E51C9" w:rsidRDefault="000D0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D0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BC" w:rsidRDefault="000D00BC" w:rsidP="009C4429">
      <w:r>
        <w:separator/>
      </w:r>
    </w:p>
  </w:footnote>
  <w:footnote w:type="continuationSeparator" w:id="1">
    <w:p w:rsidR="000D00BC" w:rsidRDefault="000D00BC" w:rsidP="009C4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D0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D0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9" w:rsidRDefault="000D00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4429"/>
    <w:rsid w:val="000D00BC"/>
    <w:rsid w:val="002A1238"/>
    <w:rsid w:val="004335FD"/>
    <w:rsid w:val="005502EE"/>
    <w:rsid w:val="00560540"/>
    <w:rsid w:val="006E4F47"/>
    <w:rsid w:val="0072012A"/>
    <w:rsid w:val="00884D89"/>
    <w:rsid w:val="009A1D30"/>
    <w:rsid w:val="009C4429"/>
    <w:rsid w:val="00A0447C"/>
    <w:rsid w:val="00A32477"/>
    <w:rsid w:val="00DF4A14"/>
    <w:rsid w:val="00EB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C4429"/>
    <w:pPr>
      <w:spacing w:before="100" w:beforeAutospacing="1" w:after="100" w:afterAutospacing="1"/>
    </w:pPr>
  </w:style>
  <w:style w:type="paragraph" w:styleId="Header">
    <w:name w:val="header"/>
    <w:basedOn w:val="Normal"/>
    <w:link w:val="HeaderChar"/>
    <w:uiPriority w:val="99"/>
    <w:semiHidden/>
    <w:unhideWhenUsed/>
    <w:rsid w:val="009C4429"/>
    <w:pPr>
      <w:tabs>
        <w:tab w:val="center" w:pos="4680"/>
        <w:tab w:val="right" w:pos="9360"/>
      </w:tabs>
    </w:pPr>
  </w:style>
  <w:style w:type="character" w:customStyle="1" w:styleId="HeaderChar">
    <w:name w:val="Header Char"/>
    <w:basedOn w:val="DefaultParagraphFont"/>
    <w:link w:val="Header"/>
    <w:uiPriority w:val="99"/>
    <w:semiHidden/>
    <w:rsid w:val="009C4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4429"/>
    <w:pPr>
      <w:tabs>
        <w:tab w:val="center" w:pos="4680"/>
        <w:tab w:val="right" w:pos="9360"/>
      </w:tabs>
    </w:pPr>
  </w:style>
  <w:style w:type="character" w:customStyle="1" w:styleId="FooterChar">
    <w:name w:val="Footer Char"/>
    <w:basedOn w:val="DefaultParagraphFont"/>
    <w:link w:val="Footer"/>
    <w:uiPriority w:val="99"/>
    <w:rsid w:val="009C44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2016-05-15T14:44:00Z</dcterms:created>
  <dcterms:modified xsi:type="dcterms:W3CDTF">2016-05-15T22:40:00Z</dcterms:modified>
</cp:coreProperties>
</file>