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AB" w:rsidRPr="003608AB" w:rsidRDefault="003608AB" w:rsidP="003608AB">
      <w:pPr>
        <w:pStyle w:val="default"/>
        <w:jc w:val="center"/>
        <w:rPr>
          <w:b/>
          <w:sz w:val="32"/>
          <w:szCs w:val="32"/>
          <w:u w:val="single"/>
        </w:rPr>
      </w:pPr>
      <w:r w:rsidRPr="003608AB">
        <w:rPr>
          <w:b/>
          <w:sz w:val="32"/>
          <w:szCs w:val="32"/>
          <w:u w:val="single"/>
        </w:rPr>
        <w:t>Trust - Stories &amp; Illustrations</w:t>
      </w:r>
    </w:p>
    <w:p w:rsidR="000E51C9" w:rsidRDefault="000E51C9" w:rsidP="000E51C9">
      <w:pPr>
        <w:pStyle w:val="default"/>
        <w:rPr>
          <w:b/>
          <w:sz w:val="28"/>
          <w:szCs w:val="28"/>
        </w:rPr>
      </w:pPr>
      <w:r w:rsidRPr="00733A31">
        <w:rPr>
          <w:b/>
          <w:color w:val="0000FF"/>
          <w:sz w:val="28"/>
          <w:szCs w:val="28"/>
        </w:rPr>
        <w:t>Abraham proceeded to the Promised Land</w:t>
      </w:r>
      <w:r>
        <w:rPr>
          <w:b/>
          <w:sz w:val="28"/>
          <w:szCs w:val="28"/>
        </w:rPr>
        <w:t xml:space="preserve"> in light of what he wanted to do, trusting God would stop him if he was going the wrong way. </w:t>
      </w:r>
      <w:r>
        <w:rPr>
          <w:b/>
          <w:i/>
          <w:iCs/>
          <w:sz w:val="28"/>
          <w:szCs w:val="28"/>
        </w:rPr>
        <w:t>(Russ Johnston)</w:t>
      </w:r>
    </w:p>
    <w:p w:rsidR="000E51C9" w:rsidRDefault="000E51C9" w:rsidP="000E51C9">
      <w:pPr>
        <w:pStyle w:val="default"/>
        <w:rPr>
          <w:b/>
          <w:i/>
          <w:iCs/>
          <w:sz w:val="28"/>
          <w:szCs w:val="28"/>
        </w:rPr>
      </w:pPr>
      <w:r w:rsidRPr="005B01DA">
        <w:rPr>
          <w:b/>
          <w:color w:val="0000FF"/>
          <w:sz w:val="28"/>
          <w:szCs w:val="28"/>
          <w:u w:val="single"/>
        </w:rPr>
        <w:t>Affirmation</w:t>
      </w:r>
      <w:r>
        <w:rPr>
          <w:b/>
          <w:sz w:val="28"/>
          <w:szCs w:val="28"/>
        </w:rPr>
        <w:t xml:space="preserve">: “I do not know the answers, God, nor do I know the steps that I should take to get me there. I only want to know You more. My only need is to savor Your sweet presence in my life. I trust, truly trust, that I am in Your care and that all is well. Thank you, God.” </w:t>
      </w:r>
      <w:r>
        <w:rPr>
          <w:b/>
          <w:i/>
          <w:iCs/>
          <w:sz w:val="28"/>
          <w:szCs w:val="28"/>
        </w:rPr>
        <w:t xml:space="preserve">(Richard &amp; Mary-Alice Jafolla, in </w:t>
      </w:r>
      <w:r>
        <w:rPr>
          <w:b/>
          <w:i/>
          <w:iCs/>
          <w:sz w:val="28"/>
          <w:szCs w:val="28"/>
          <w:u w:val="single"/>
        </w:rPr>
        <w:t>The Quest</w:t>
      </w:r>
      <w:r>
        <w:rPr>
          <w:b/>
          <w:i/>
          <w:iCs/>
          <w:sz w:val="28"/>
          <w:szCs w:val="28"/>
        </w:rPr>
        <w:t>)</w:t>
      </w:r>
    </w:p>
    <w:p w:rsidR="000E51C9" w:rsidRDefault="000E51C9" w:rsidP="000E51C9">
      <w:pPr>
        <w:pStyle w:val="default"/>
        <w:rPr>
          <w:b/>
          <w:i/>
          <w:iCs/>
          <w:sz w:val="28"/>
          <w:szCs w:val="28"/>
        </w:rPr>
      </w:pPr>
      <w:r>
        <w:rPr>
          <w:b/>
          <w:sz w:val="28"/>
          <w:szCs w:val="28"/>
        </w:rPr>
        <w:t xml:space="preserve">A </w:t>
      </w:r>
      <w:r w:rsidRPr="005B01DA">
        <w:rPr>
          <w:b/>
          <w:color w:val="0000FF"/>
          <w:sz w:val="28"/>
          <w:szCs w:val="28"/>
        </w:rPr>
        <w:t>cat</w:t>
      </w:r>
      <w:r>
        <w:rPr>
          <w:b/>
          <w:sz w:val="28"/>
          <w:szCs w:val="28"/>
        </w:rPr>
        <w:t xml:space="preserve"> will let you know if it’s comfortable with you. It closes its eyes. </w:t>
      </w:r>
      <w:r>
        <w:rPr>
          <w:b/>
          <w:i/>
          <w:iCs/>
          <w:sz w:val="28"/>
          <w:szCs w:val="28"/>
        </w:rPr>
        <w:t>(L. M. Boyd)</w:t>
      </w:r>
    </w:p>
    <w:p w:rsidR="000E51C9" w:rsidRDefault="000E51C9" w:rsidP="000E51C9">
      <w:pPr>
        <w:pStyle w:val="default"/>
        <w:rPr>
          <w:b/>
          <w:i/>
          <w:iCs/>
          <w:sz w:val="28"/>
          <w:szCs w:val="28"/>
        </w:rPr>
      </w:pPr>
      <w:r>
        <w:rPr>
          <w:b/>
          <w:sz w:val="28"/>
          <w:szCs w:val="28"/>
        </w:rPr>
        <w:t xml:space="preserve">I have also been stimulated by people who have gone into fear upon hearing that I am taking time to nurture my heart. One fellow asked me, “Aren't you </w:t>
      </w:r>
      <w:r w:rsidRPr="0039226F">
        <w:rPr>
          <w:b/>
          <w:color w:val="0000FF"/>
          <w:sz w:val="28"/>
          <w:szCs w:val="28"/>
        </w:rPr>
        <w:t>concerned about your livelihood</w:t>
      </w:r>
      <w:r>
        <w:rPr>
          <w:b/>
          <w:sz w:val="28"/>
          <w:szCs w:val="28"/>
        </w:rPr>
        <w:t xml:space="preserve">?” I told him, “I am more concerned about my life.” Another inquired, “How will you support yourself?” My response was, “God will pay me top salary to follow guidance.” </w:t>
      </w:r>
      <w:r>
        <w:rPr>
          <w:b/>
          <w:i/>
          <w:iCs/>
          <w:sz w:val="28"/>
          <w:szCs w:val="28"/>
        </w:rPr>
        <w:t xml:space="preserve">(Alan Cohen, in </w:t>
      </w:r>
      <w:r>
        <w:rPr>
          <w:b/>
          <w:i/>
          <w:iCs/>
          <w:sz w:val="28"/>
          <w:szCs w:val="28"/>
          <w:u w:val="single"/>
        </w:rPr>
        <w:t>Heartlines</w:t>
      </w:r>
      <w:r>
        <w:rPr>
          <w:b/>
          <w:i/>
          <w:iCs/>
          <w:sz w:val="28"/>
          <w:szCs w:val="28"/>
        </w:rPr>
        <w:t>)</w:t>
      </w:r>
    </w:p>
    <w:p w:rsidR="000E51C9" w:rsidRDefault="000E51C9" w:rsidP="000E51C9">
      <w:pPr>
        <w:pStyle w:val="default"/>
        <w:rPr>
          <w:b/>
          <w:sz w:val="28"/>
          <w:szCs w:val="28"/>
        </w:rPr>
      </w:pPr>
      <w:r>
        <w:rPr>
          <w:b/>
          <w:sz w:val="28"/>
          <w:szCs w:val="28"/>
        </w:rPr>
        <w:t xml:space="preserve">When your </w:t>
      </w:r>
      <w:r w:rsidRPr="005B01DA">
        <w:rPr>
          <w:b/>
          <w:color w:val="0000FF"/>
          <w:sz w:val="28"/>
          <w:szCs w:val="28"/>
        </w:rPr>
        <w:t>dog</w:t>
      </w:r>
      <w:r>
        <w:rPr>
          <w:b/>
          <w:sz w:val="28"/>
          <w:szCs w:val="28"/>
        </w:rPr>
        <w:t xml:space="preserve"> rolls over on its back and wags its tail, it isn’t necessarily asking for you to rub its tummy. It may enjoy that, too, but according to animal behaviorists the dog is making the supreme gesture of love and trust by exposing its vital parts to you. In effect what your dog is doing is saying, “I love you and I trust you, and to prove it I’m leaving my vulnerable throat and vital organs open for you to do anything you want to me.” </w:t>
      </w:r>
      <w:r>
        <w:rPr>
          <w:b/>
          <w:i/>
          <w:iCs/>
          <w:sz w:val="28"/>
          <w:szCs w:val="28"/>
        </w:rPr>
        <w:t xml:space="preserve">(Bernie Smith, in </w:t>
      </w:r>
      <w:r>
        <w:rPr>
          <w:b/>
          <w:i/>
          <w:iCs/>
          <w:sz w:val="28"/>
          <w:szCs w:val="28"/>
          <w:u w:val="single"/>
        </w:rPr>
        <w:t>The Joy of Trivia</w:t>
      </w:r>
      <w:r>
        <w:rPr>
          <w:b/>
          <w:i/>
          <w:iCs/>
          <w:sz w:val="28"/>
          <w:szCs w:val="28"/>
        </w:rPr>
        <w:t>, p. 119)</w:t>
      </w:r>
    </w:p>
    <w:p w:rsidR="000E51C9" w:rsidRDefault="000E51C9" w:rsidP="000E51C9">
      <w:pPr>
        <w:pStyle w:val="default"/>
        <w:rPr>
          <w:b/>
          <w:sz w:val="28"/>
          <w:szCs w:val="28"/>
        </w:rPr>
      </w:pPr>
      <w:r>
        <w:rPr>
          <w:b/>
          <w:sz w:val="28"/>
          <w:szCs w:val="28"/>
        </w:rPr>
        <w:t xml:space="preserve">The </w:t>
      </w:r>
      <w:r w:rsidRPr="005B01DA">
        <w:rPr>
          <w:b/>
          <w:color w:val="0000FF"/>
          <w:sz w:val="28"/>
          <w:szCs w:val="28"/>
        </w:rPr>
        <w:t>founders</w:t>
      </w:r>
      <w:r>
        <w:rPr>
          <w:b/>
          <w:sz w:val="28"/>
          <w:szCs w:val="28"/>
        </w:rPr>
        <w:t xml:space="preserve"> didn’t put “In God We Trust” on the currency to reduce the national debt. They did it to reduce the national doubt. </w:t>
      </w:r>
      <w:r>
        <w:rPr>
          <w:b/>
          <w:i/>
          <w:iCs/>
          <w:sz w:val="28"/>
          <w:szCs w:val="28"/>
        </w:rPr>
        <w:t>(Wen Smith)</w:t>
      </w:r>
    </w:p>
    <w:p w:rsidR="000E51C9" w:rsidRDefault="000E51C9" w:rsidP="000E51C9">
      <w:pPr>
        <w:pStyle w:val="default"/>
        <w:rPr>
          <w:b/>
          <w:i/>
          <w:iCs/>
          <w:sz w:val="28"/>
          <w:szCs w:val="28"/>
        </w:rPr>
      </w:pPr>
      <w:r>
        <w:rPr>
          <w:b/>
          <w:sz w:val="28"/>
          <w:szCs w:val="28"/>
        </w:rPr>
        <w:t xml:space="preserve">Many, whom the </w:t>
      </w:r>
      <w:r w:rsidRPr="005B01DA">
        <w:rPr>
          <w:b/>
          <w:color w:val="0000FF"/>
          <w:sz w:val="28"/>
          <w:szCs w:val="28"/>
        </w:rPr>
        <w:t>fox</w:t>
      </w:r>
      <w:r>
        <w:rPr>
          <w:b/>
          <w:sz w:val="28"/>
          <w:szCs w:val="28"/>
        </w:rPr>
        <w:t xml:space="preserve"> loved best, were waiting in the living room. After a joyous reunion with the cat and pug, Zorro flopped over on his side. Then he pulled himself along the entire length of the carpet toward Mary, crooning softly, his head thrown back, the jugular exposed, totally vulnerable, the ultimate demonstration of submission and devotion in the fox world. And we were a family again. </w:t>
      </w:r>
      <w:r>
        <w:rPr>
          <w:b/>
          <w:i/>
          <w:iCs/>
          <w:sz w:val="28"/>
          <w:szCs w:val="28"/>
        </w:rPr>
        <w:t xml:space="preserve">(Barnaby Conrad, in </w:t>
      </w:r>
      <w:r>
        <w:rPr>
          <w:b/>
          <w:i/>
          <w:iCs/>
          <w:sz w:val="28"/>
          <w:szCs w:val="28"/>
          <w:u w:val="single"/>
        </w:rPr>
        <w:t>Reader’s Digest</w:t>
      </w:r>
      <w:r>
        <w:rPr>
          <w:b/>
          <w:i/>
          <w:iCs/>
          <w:sz w:val="28"/>
          <w:szCs w:val="28"/>
        </w:rPr>
        <w:t>)</w:t>
      </w:r>
    </w:p>
    <w:p w:rsidR="000E51C9" w:rsidRDefault="000E51C9" w:rsidP="000E51C9">
      <w:pPr>
        <w:pStyle w:val="default"/>
        <w:rPr>
          <w:b/>
          <w:i/>
          <w:iCs/>
          <w:sz w:val="28"/>
          <w:szCs w:val="28"/>
        </w:rPr>
      </w:pPr>
      <w:r>
        <w:rPr>
          <w:b/>
          <w:sz w:val="28"/>
          <w:szCs w:val="28"/>
        </w:rPr>
        <w:lastRenderedPageBreak/>
        <w:t xml:space="preserve">The wood that is the world is wide and full of trees from side to side, so strange a place you cannot see for certain where the way may be. To find your way in it, you must for the most part depend on trust, and you may take a turn or two before you find the right way through, but when you </w:t>
      </w:r>
      <w:r w:rsidRPr="005B01DA">
        <w:rPr>
          <w:b/>
          <w:color w:val="0000FF"/>
          <w:sz w:val="28"/>
          <w:szCs w:val="28"/>
        </w:rPr>
        <w:t>go in trust</w:t>
      </w:r>
      <w:r>
        <w:rPr>
          <w:b/>
          <w:sz w:val="28"/>
          <w:szCs w:val="28"/>
        </w:rPr>
        <w:t xml:space="preserve">, you find you have a compass in your mind. </w:t>
      </w:r>
      <w:r>
        <w:rPr>
          <w:b/>
          <w:i/>
          <w:iCs/>
          <w:sz w:val="28"/>
          <w:szCs w:val="28"/>
        </w:rPr>
        <w:t>(James Dillet Freeman)</w:t>
      </w:r>
    </w:p>
    <w:p w:rsidR="000E51C9" w:rsidRDefault="000E51C9" w:rsidP="000E51C9">
      <w:pPr>
        <w:pStyle w:val="default"/>
        <w:rPr>
          <w:b/>
          <w:i/>
          <w:iCs/>
          <w:sz w:val="28"/>
          <w:szCs w:val="28"/>
        </w:rPr>
      </w:pPr>
      <w:r>
        <w:rPr>
          <w:b/>
          <w:sz w:val="28"/>
          <w:szCs w:val="28"/>
        </w:rPr>
        <w:t xml:space="preserve">When we considered that </w:t>
      </w:r>
      <w:r w:rsidRPr="005B01DA">
        <w:rPr>
          <w:b/>
          <w:color w:val="0000FF"/>
          <w:sz w:val="28"/>
          <w:szCs w:val="28"/>
        </w:rPr>
        <w:t>God</w:t>
      </w:r>
      <w:r>
        <w:rPr>
          <w:b/>
          <w:sz w:val="28"/>
          <w:szCs w:val="28"/>
        </w:rPr>
        <w:t xml:space="preserve"> can totally be relied upon to bring spring each year and to turn the tides each day and to hold the planets in their orbits and constellations in their patterns, it became quite obvious to us that this Creator knows what It’s doing. “Yes, clearly,” we decided, “God can be trusted to bring about the best for all creation.” We were convinced. Or were we? </w:t>
      </w:r>
      <w:r>
        <w:rPr>
          <w:b/>
          <w:i/>
          <w:iCs/>
          <w:sz w:val="28"/>
          <w:szCs w:val="28"/>
        </w:rPr>
        <w:t xml:space="preserve">(Richard &amp; Mary-Alice Jafolla, in </w:t>
      </w:r>
      <w:r>
        <w:rPr>
          <w:b/>
          <w:i/>
          <w:iCs/>
          <w:sz w:val="28"/>
          <w:szCs w:val="28"/>
          <w:u w:val="single"/>
        </w:rPr>
        <w:t>The Quest</w:t>
      </w:r>
      <w:r>
        <w:rPr>
          <w:b/>
          <w:i/>
          <w:iCs/>
          <w:sz w:val="28"/>
          <w:szCs w:val="28"/>
        </w:rPr>
        <w:t>, p. 370)</w:t>
      </w:r>
    </w:p>
    <w:p w:rsidR="000E51C9" w:rsidRDefault="000E51C9" w:rsidP="000E51C9">
      <w:pPr>
        <w:pStyle w:val="default"/>
        <w:rPr>
          <w:b/>
          <w:i/>
          <w:iCs/>
          <w:sz w:val="28"/>
          <w:szCs w:val="28"/>
        </w:rPr>
      </w:pPr>
      <w:r>
        <w:rPr>
          <w:b/>
          <w:sz w:val="28"/>
          <w:szCs w:val="28"/>
        </w:rPr>
        <w:t xml:space="preserve">By not attempting to predict outcomes, by not fretting about the means of our getting there, we smooth the way for </w:t>
      </w:r>
      <w:r w:rsidRPr="005B01DA">
        <w:rPr>
          <w:b/>
          <w:color w:val="0000FF"/>
          <w:sz w:val="28"/>
          <w:szCs w:val="28"/>
        </w:rPr>
        <w:t>God’s plan</w:t>
      </w:r>
      <w:r>
        <w:rPr>
          <w:b/>
          <w:sz w:val="28"/>
          <w:szCs w:val="28"/>
        </w:rPr>
        <w:t xml:space="preserve"> to reveal itself easily and quickly. </w:t>
      </w:r>
      <w:r>
        <w:rPr>
          <w:b/>
          <w:i/>
          <w:iCs/>
          <w:sz w:val="28"/>
          <w:szCs w:val="28"/>
        </w:rPr>
        <w:t xml:space="preserve">(Richard &amp; Mary-Alice Jafolla, in </w:t>
      </w:r>
      <w:r>
        <w:rPr>
          <w:b/>
          <w:i/>
          <w:iCs/>
          <w:sz w:val="28"/>
          <w:szCs w:val="28"/>
          <w:u w:val="single"/>
        </w:rPr>
        <w:t>The Quest</w:t>
      </w:r>
      <w:r>
        <w:rPr>
          <w:b/>
          <w:i/>
          <w:iCs/>
          <w:sz w:val="28"/>
          <w:szCs w:val="28"/>
        </w:rPr>
        <w:t>, p. 372)</w:t>
      </w:r>
    </w:p>
    <w:p w:rsidR="000E51C9" w:rsidRDefault="000E51C9" w:rsidP="000E51C9">
      <w:pPr>
        <w:pStyle w:val="default"/>
        <w:rPr>
          <w:b/>
          <w:i/>
          <w:iCs/>
          <w:sz w:val="28"/>
          <w:szCs w:val="28"/>
        </w:rPr>
      </w:pPr>
      <w:r>
        <w:rPr>
          <w:b/>
          <w:sz w:val="28"/>
          <w:szCs w:val="28"/>
        </w:rPr>
        <w:t xml:space="preserve">Some people will steal a candy bar if nobody is around to collect the money. You might view that as disgusting, but William Cigan looks at it differently. He has built </w:t>
      </w:r>
      <w:r w:rsidRPr="005B01DA">
        <w:rPr>
          <w:b/>
          <w:color w:val="0000FF"/>
          <w:sz w:val="28"/>
          <w:szCs w:val="28"/>
        </w:rPr>
        <w:t>Honor Shoppe</w:t>
      </w:r>
      <w:r>
        <w:rPr>
          <w:b/>
          <w:sz w:val="28"/>
          <w:szCs w:val="28"/>
        </w:rPr>
        <w:t xml:space="preserve">, as it is appropriately called, into a multi-million-dollar business based on the presumption that the great majority of people will leave money. Honor Shoppe provides businesses with a tray containing about 100 different snacks -- candy bars, chips, raisins, cookies -- costing 35 cents each. Employees help themselves, dropping their money in an unlocked coin box. Cigan, 56, put his first tray out in Eau Claire, Wis., his business base, in 1978. Today Honor Shoppe offers snacks at more than 20,000 locations in ten states. Last year sales hit approximately $3 million, says Cigan. </w:t>
      </w:r>
      <w:r>
        <w:rPr>
          <w:b/>
          <w:i/>
          <w:iCs/>
          <w:sz w:val="28"/>
          <w:szCs w:val="28"/>
        </w:rPr>
        <w:t>(Nation's Business)</w:t>
      </w:r>
    </w:p>
    <w:p w:rsidR="000E51C9" w:rsidRDefault="000E51C9" w:rsidP="000E51C9">
      <w:pPr>
        <w:pStyle w:val="default"/>
        <w:rPr>
          <w:b/>
          <w:i/>
          <w:sz w:val="28"/>
          <w:szCs w:val="28"/>
        </w:rPr>
      </w:pPr>
      <w:r>
        <w:rPr>
          <w:b/>
          <w:iCs/>
          <w:sz w:val="28"/>
          <w:szCs w:val="28"/>
          <w:u w:val="single"/>
        </w:rPr>
        <w:t>The scent of trust</w:t>
      </w:r>
      <w:r>
        <w:rPr>
          <w:b/>
          <w:iCs/>
          <w:sz w:val="28"/>
          <w:szCs w:val="28"/>
        </w:rPr>
        <w:t xml:space="preserve">: A powerful </w:t>
      </w:r>
      <w:r w:rsidRPr="005B01DA">
        <w:rPr>
          <w:b/>
          <w:iCs/>
          <w:color w:val="0000FF"/>
          <w:sz w:val="28"/>
          <w:szCs w:val="28"/>
        </w:rPr>
        <w:t>hormone</w:t>
      </w:r>
      <w:r>
        <w:rPr>
          <w:b/>
          <w:iCs/>
          <w:sz w:val="28"/>
          <w:szCs w:val="28"/>
        </w:rPr>
        <w:t xml:space="preserve"> can make a suspicious person so trusting that he’ll turn over large sums of money to a stranger, says </w:t>
      </w:r>
      <w:r>
        <w:rPr>
          <w:b/>
          <w:iCs/>
          <w:sz w:val="28"/>
          <w:szCs w:val="28"/>
          <w:u w:val="single"/>
        </w:rPr>
        <w:t>New Scientist</w:t>
      </w:r>
      <w:r>
        <w:rPr>
          <w:b/>
          <w:iCs/>
          <w:sz w:val="28"/>
          <w:szCs w:val="28"/>
        </w:rPr>
        <w:t xml:space="preserve">. Oxytocin is often called the “cuddle hormone” because it is released after orgasm and triggers bonding. Swiss researchers distilled oxytocin into a nasal spray and asked subjects to play an investment game in which they had to decide whether to trust another person with a set amount of money. Investors who inhaled a dose of oxytocin before playing the game were far more likely to hand over money than those in a control group who received a placebo. “This is the first study that can describe the underlying biological mechanism of trust in humans,” researcher Markus Heinrichs tells </w:t>
      </w:r>
      <w:r>
        <w:rPr>
          <w:b/>
          <w:iCs/>
          <w:sz w:val="28"/>
          <w:szCs w:val="28"/>
          <w:u w:val="single"/>
        </w:rPr>
        <w:t>National Geographic News</w:t>
      </w:r>
      <w:r>
        <w:rPr>
          <w:b/>
          <w:iCs/>
          <w:sz w:val="28"/>
          <w:szCs w:val="28"/>
        </w:rPr>
        <w:t xml:space="preserve">. The findings suggest that oxytocin could be used to help </w:t>
      </w:r>
      <w:r>
        <w:rPr>
          <w:b/>
          <w:iCs/>
          <w:sz w:val="28"/>
          <w:szCs w:val="28"/>
        </w:rPr>
        <w:lastRenderedPageBreak/>
        <w:t xml:space="preserve">people with autism, extreme shyness, or other social phobias. </w:t>
      </w:r>
      <w:r>
        <w:rPr>
          <w:b/>
          <w:i/>
          <w:iCs/>
          <w:sz w:val="28"/>
          <w:szCs w:val="28"/>
        </w:rPr>
        <w:t>(The Week magazine, June 24, 2005)</w:t>
      </w:r>
    </w:p>
    <w:p w:rsidR="000E51C9" w:rsidRDefault="000E51C9" w:rsidP="000E51C9">
      <w:pPr>
        <w:pStyle w:val="default"/>
        <w:rPr>
          <w:b/>
          <w:sz w:val="28"/>
          <w:szCs w:val="28"/>
        </w:rPr>
      </w:pPr>
      <w:r>
        <w:rPr>
          <w:b/>
          <w:sz w:val="28"/>
          <w:szCs w:val="28"/>
          <w:u w:val="single"/>
        </w:rPr>
        <w:t>We trust more than we think</w:t>
      </w:r>
      <w:r>
        <w:rPr>
          <w:b/>
          <w:sz w:val="28"/>
          <w:szCs w:val="28"/>
        </w:rPr>
        <w:t xml:space="preserve">: </w:t>
      </w:r>
      <w:r w:rsidRPr="005B01DA">
        <w:rPr>
          <w:b/>
          <w:color w:val="0000FF"/>
          <w:sz w:val="28"/>
          <w:szCs w:val="28"/>
        </w:rPr>
        <w:t>How many times</w:t>
      </w:r>
      <w:r>
        <w:rPr>
          <w:b/>
          <w:sz w:val="28"/>
          <w:szCs w:val="28"/>
        </w:rPr>
        <w:t xml:space="preserve"> do we drive through a green light trusting? How many times do we deposit money into the bank trusting? How many times do we eat food from the grocery store trusting? How many times do we put a letter in a mail box trusting. </w:t>
      </w:r>
      <w:r>
        <w:rPr>
          <w:b/>
          <w:i/>
          <w:iCs/>
          <w:sz w:val="28"/>
          <w:szCs w:val="28"/>
        </w:rPr>
        <w:t>(David J. Seibert)</w:t>
      </w:r>
    </w:p>
    <w:p w:rsidR="000E51C9" w:rsidRDefault="000E51C9" w:rsidP="000E51C9">
      <w:pPr>
        <w:pStyle w:val="default"/>
        <w:rPr>
          <w:b/>
          <w:sz w:val="28"/>
          <w:szCs w:val="28"/>
        </w:rPr>
      </w:pPr>
      <w:r>
        <w:rPr>
          <w:b/>
          <w:sz w:val="28"/>
          <w:szCs w:val="28"/>
        </w:rPr>
        <w:t xml:space="preserve">The </w:t>
      </w:r>
      <w:r w:rsidRPr="005B01DA">
        <w:rPr>
          <w:b/>
          <w:color w:val="0000FF"/>
          <w:sz w:val="28"/>
          <w:szCs w:val="28"/>
        </w:rPr>
        <w:t>koala</w:t>
      </w:r>
      <w:r>
        <w:rPr>
          <w:b/>
          <w:sz w:val="28"/>
          <w:szCs w:val="28"/>
        </w:rPr>
        <w:t xml:space="preserve">, once accustomed to man, is the most trusting of all wild animals, and if you pick one up he will nestle docilely against you and even put an arm around your neck. He is also the most helpless. He can neither fight very effectively nor run, and if fire comes he will only climb to the top of a tree and wait for death. </w:t>
      </w:r>
      <w:r>
        <w:rPr>
          <w:b/>
          <w:i/>
          <w:iCs/>
          <w:sz w:val="28"/>
          <w:szCs w:val="28"/>
        </w:rPr>
        <w:t xml:space="preserve">(Fred Dickenson) </w:t>
      </w:r>
    </w:p>
    <w:p w:rsidR="000E51C9" w:rsidRDefault="000E51C9" w:rsidP="000E51C9">
      <w:pPr>
        <w:pStyle w:val="default"/>
        <w:rPr>
          <w:b/>
          <w:i/>
          <w:iCs/>
          <w:sz w:val="28"/>
          <w:szCs w:val="28"/>
        </w:rPr>
      </w:pPr>
      <w:r>
        <w:rPr>
          <w:b/>
          <w:sz w:val="28"/>
          <w:szCs w:val="28"/>
        </w:rPr>
        <w:t xml:space="preserve">The more we trust to the simplicity and infallibility of the </w:t>
      </w:r>
      <w:r w:rsidRPr="005B01DA">
        <w:rPr>
          <w:b/>
          <w:color w:val="0000FF"/>
          <w:sz w:val="28"/>
          <w:szCs w:val="28"/>
        </w:rPr>
        <w:t>law</w:t>
      </w:r>
      <w:r>
        <w:rPr>
          <w:b/>
          <w:sz w:val="28"/>
          <w:szCs w:val="28"/>
        </w:rPr>
        <w:t xml:space="preserve"> the better will be our individual demonstration and the more we shall contribute to the transformation of the race thought that causes lack and famine. Those who make the greatest spiritual demonstrations are not the wise of the world but the obedient children of the law on the bosom of infinite love. </w:t>
      </w:r>
      <w:r>
        <w:rPr>
          <w:b/>
          <w:i/>
          <w:iCs/>
          <w:sz w:val="28"/>
          <w:szCs w:val="28"/>
        </w:rPr>
        <w:t xml:space="preserve">(Charles Fillmore, in </w:t>
      </w:r>
      <w:r>
        <w:rPr>
          <w:b/>
          <w:i/>
          <w:iCs/>
          <w:sz w:val="28"/>
          <w:szCs w:val="28"/>
          <w:u w:val="single"/>
        </w:rPr>
        <w:t>Prosperity</w:t>
      </w:r>
      <w:r>
        <w:rPr>
          <w:b/>
          <w:i/>
          <w:iCs/>
          <w:sz w:val="28"/>
          <w:szCs w:val="28"/>
        </w:rPr>
        <w:t>, p. 84)</w:t>
      </w:r>
    </w:p>
    <w:p w:rsidR="000E51C9" w:rsidRDefault="000E51C9" w:rsidP="000E51C9">
      <w:pPr>
        <w:pStyle w:val="default"/>
        <w:rPr>
          <w:b/>
          <w:i/>
          <w:iCs/>
          <w:sz w:val="28"/>
          <w:szCs w:val="28"/>
        </w:rPr>
      </w:pPr>
      <w:r w:rsidRPr="005B01DA">
        <w:rPr>
          <w:b/>
          <w:iCs/>
          <w:color w:val="0000FF"/>
          <w:sz w:val="28"/>
          <w:szCs w:val="28"/>
        </w:rPr>
        <w:t>Maranatha Bible Camp</w:t>
      </w:r>
      <w:r>
        <w:rPr>
          <w:b/>
          <w:iCs/>
          <w:sz w:val="28"/>
          <w:szCs w:val="28"/>
        </w:rPr>
        <w:t xml:space="preserve"> in Nebraska was built as a wilderness retreat, so when the government decided they were going to route Interstate 80 right on the edge of the camp, it looked like a disaster. After all, who’s ever heard of a wilderness camp with a superhighway going by it? So Christians began to pray and trust God to change the government’s plan. They even hired a former lieutenant governor of Nebraska to represent them in court on the matter, but nothing helped. The highway was going through. It looked as if God had withheld. But that’s because God’s plan was much better. When the highway was going in, it turned out that the builders needed sand to construct the interchanges, so they worked out an agreement with the Camp Director to get the sand from the campgrounds. And in return, they graded the hole that was left into a beautiful recreational lake that has greatly enhanced the ministry of the camp. Plus, the highway cut right through a nearby farm in such a way that the farmer no longer had direct access to a part of his land, so he decided to sell it to the camp at a reasonable price. So besides the free lake, the camp expanded its facilities and increased its ministry. Not a bad return for waiting on God to fulfill His promise. </w:t>
      </w:r>
      <w:r>
        <w:rPr>
          <w:b/>
          <w:i/>
          <w:iCs/>
          <w:sz w:val="28"/>
          <w:szCs w:val="28"/>
        </w:rPr>
        <w:t xml:space="preserve">(Russ Johnston, in </w:t>
      </w:r>
      <w:r>
        <w:rPr>
          <w:b/>
          <w:i/>
          <w:iCs/>
          <w:sz w:val="28"/>
          <w:szCs w:val="28"/>
          <w:u w:val="single"/>
        </w:rPr>
        <w:t>God Can Make It Happen</w:t>
      </w:r>
      <w:r>
        <w:rPr>
          <w:b/>
          <w:i/>
          <w:iCs/>
          <w:sz w:val="28"/>
          <w:szCs w:val="28"/>
        </w:rPr>
        <w:t>, p. 128)</w:t>
      </w:r>
    </w:p>
    <w:p w:rsidR="000E51C9" w:rsidRDefault="000E51C9" w:rsidP="000E51C9">
      <w:pPr>
        <w:pStyle w:val="default"/>
        <w:rPr>
          <w:b/>
          <w:i/>
          <w:iCs/>
          <w:sz w:val="28"/>
          <w:szCs w:val="28"/>
        </w:rPr>
      </w:pPr>
      <w:r>
        <w:rPr>
          <w:b/>
          <w:sz w:val="28"/>
          <w:szCs w:val="28"/>
        </w:rPr>
        <w:lastRenderedPageBreak/>
        <w:t xml:space="preserve">When most </w:t>
      </w:r>
      <w:r w:rsidRPr="005B01DA">
        <w:rPr>
          <w:b/>
          <w:color w:val="0000FF"/>
          <w:sz w:val="28"/>
          <w:szCs w:val="28"/>
        </w:rPr>
        <w:t>oarsmen</w:t>
      </w:r>
      <w:r>
        <w:rPr>
          <w:b/>
          <w:sz w:val="28"/>
          <w:szCs w:val="28"/>
        </w:rPr>
        <w:t xml:space="preserve"> talk about their perfect moments in a boat, they refer not so much to winning a race as to the feel of the boat, all eight oars in the water together, the synchronization almost perfect. In moments like that, the boat seems to lift right out of the water. Oarsmen call that the moment of swing. Olympics contender John Bigelow loved that moment, but what he liked most about it was that it allowed you to trust the other men in the boat. The boat did not have swing unless everyone was putting out in exact measure, and because of that, there was the possibility of true trust among oarsmen. </w:t>
      </w:r>
      <w:r>
        <w:rPr>
          <w:b/>
          <w:i/>
          <w:iCs/>
          <w:sz w:val="28"/>
          <w:szCs w:val="28"/>
        </w:rPr>
        <w:t xml:space="preserve">(Dr. Delia Sellers, in </w:t>
      </w:r>
      <w:r>
        <w:rPr>
          <w:b/>
          <w:i/>
          <w:iCs/>
          <w:sz w:val="28"/>
          <w:szCs w:val="28"/>
          <w:u w:val="single"/>
        </w:rPr>
        <w:t>Abundant Living</w:t>
      </w:r>
      <w:r>
        <w:rPr>
          <w:b/>
          <w:i/>
          <w:iCs/>
          <w:sz w:val="28"/>
          <w:szCs w:val="28"/>
        </w:rPr>
        <w:t xml:space="preserve"> magazine)</w:t>
      </w:r>
    </w:p>
    <w:p w:rsidR="000E51C9" w:rsidRDefault="000E51C9" w:rsidP="000E51C9">
      <w:pPr>
        <w:pStyle w:val="default"/>
        <w:rPr>
          <w:b/>
          <w:sz w:val="28"/>
          <w:szCs w:val="28"/>
        </w:rPr>
      </w:pPr>
      <w:r>
        <w:rPr>
          <w:b/>
          <w:sz w:val="28"/>
          <w:szCs w:val="28"/>
        </w:rPr>
        <w:t xml:space="preserve">Anxiety in human life is what squeaking and grinding are in machinery that is not oiled. In life, trust is the </w:t>
      </w:r>
      <w:r w:rsidRPr="005B01DA">
        <w:rPr>
          <w:b/>
          <w:color w:val="0000FF"/>
          <w:sz w:val="28"/>
          <w:szCs w:val="28"/>
        </w:rPr>
        <w:t>oil</w:t>
      </w:r>
      <w:r>
        <w:rPr>
          <w:b/>
          <w:sz w:val="28"/>
          <w:szCs w:val="28"/>
        </w:rPr>
        <w:t xml:space="preserve">. </w:t>
      </w:r>
      <w:r>
        <w:rPr>
          <w:b/>
          <w:i/>
          <w:iCs/>
          <w:sz w:val="28"/>
          <w:szCs w:val="28"/>
        </w:rPr>
        <w:t>(Henry Ward Beecher)</w:t>
      </w:r>
    </w:p>
    <w:p w:rsidR="000E51C9" w:rsidRDefault="000E51C9" w:rsidP="000E51C9">
      <w:pPr>
        <w:pStyle w:val="default"/>
        <w:rPr>
          <w:b/>
          <w:sz w:val="28"/>
          <w:szCs w:val="28"/>
        </w:rPr>
      </w:pPr>
      <w:r w:rsidRPr="005B01DA">
        <w:rPr>
          <w:b/>
          <w:color w:val="0000FF"/>
          <w:sz w:val="28"/>
          <w:szCs w:val="28"/>
        </w:rPr>
        <w:t>Parents</w:t>
      </w:r>
      <w:r>
        <w:rPr>
          <w:b/>
          <w:sz w:val="28"/>
          <w:szCs w:val="28"/>
        </w:rPr>
        <w:t xml:space="preserve"> can convey love and disrespect at the same time. A child can understand that you would give your life for him but still harbor doubts that he has your confidence. How? Perhaps you are tense and nervous when he starts to speak to guests or outsiders, or you butt in to explain what he was really trying to say. Do not interrupt and answer questions for him or give him a lecture on how not to make a fool of himself? These subtle actions, though framed in genuine love, are signals that without supervision you don't trust him with your image. </w:t>
      </w:r>
      <w:r>
        <w:rPr>
          <w:b/>
          <w:i/>
          <w:iCs/>
          <w:sz w:val="28"/>
          <w:szCs w:val="28"/>
        </w:rPr>
        <w:t xml:space="preserve">(James Dobson, in </w:t>
      </w:r>
      <w:r>
        <w:rPr>
          <w:b/>
          <w:i/>
          <w:iCs/>
          <w:sz w:val="28"/>
          <w:szCs w:val="28"/>
          <w:u w:val="single"/>
        </w:rPr>
        <w:t>Hide or Seek</w:t>
      </w:r>
      <w:r>
        <w:rPr>
          <w:b/>
          <w:i/>
          <w:iCs/>
          <w:sz w:val="28"/>
          <w:szCs w:val="28"/>
        </w:rPr>
        <w:t>)</w:t>
      </w:r>
    </w:p>
    <w:p w:rsidR="000E51C9" w:rsidRDefault="000E51C9" w:rsidP="000E51C9">
      <w:pPr>
        <w:pStyle w:val="default"/>
        <w:rPr>
          <w:b/>
          <w:sz w:val="28"/>
          <w:szCs w:val="28"/>
        </w:rPr>
      </w:pPr>
      <w:r>
        <w:rPr>
          <w:b/>
          <w:sz w:val="28"/>
          <w:szCs w:val="28"/>
        </w:rPr>
        <w:t xml:space="preserve">When someone asked Charles Fillmore, “Will you send me a paper and wait until I can </w:t>
      </w:r>
      <w:r w:rsidRPr="005B01DA">
        <w:rPr>
          <w:b/>
          <w:color w:val="0000FF"/>
          <w:sz w:val="28"/>
          <w:szCs w:val="28"/>
        </w:rPr>
        <w:t>pay</w:t>
      </w:r>
      <w:r>
        <w:rPr>
          <w:b/>
          <w:sz w:val="28"/>
          <w:szCs w:val="28"/>
        </w:rPr>
        <w:t xml:space="preserve"> for it?” he replied, “Certainly we will. We know that it will bring to you before the year is out that which will pay for it many times over. It will pay its own way. If you do not feel before the end of the year that it has much more than paid its own way, you need not send us a cent, and you will never be dunned. No bills are ever sent out from this office. If you do not pay your bill freely and gladly, it is evident that you have not had value received, hence you owe us nothing.” </w:t>
      </w:r>
      <w:r>
        <w:rPr>
          <w:b/>
          <w:i/>
          <w:iCs/>
          <w:sz w:val="28"/>
          <w:szCs w:val="28"/>
        </w:rPr>
        <w:t xml:space="preserve">(James Dillet Freeman, in </w:t>
      </w:r>
      <w:r>
        <w:rPr>
          <w:b/>
          <w:i/>
          <w:iCs/>
          <w:sz w:val="28"/>
          <w:szCs w:val="28"/>
          <w:u w:val="single"/>
        </w:rPr>
        <w:t>The Story of Unity</w:t>
      </w:r>
      <w:r>
        <w:rPr>
          <w:b/>
          <w:i/>
          <w:iCs/>
          <w:sz w:val="28"/>
          <w:szCs w:val="28"/>
        </w:rPr>
        <w:t>, p.  116)</w:t>
      </w:r>
    </w:p>
    <w:p w:rsidR="000E51C9" w:rsidRDefault="000E51C9" w:rsidP="000E51C9">
      <w:pPr>
        <w:pStyle w:val="default"/>
        <w:rPr>
          <w:b/>
          <w:i/>
          <w:iCs/>
          <w:sz w:val="28"/>
          <w:szCs w:val="28"/>
        </w:rPr>
      </w:pPr>
      <w:r>
        <w:rPr>
          <w:b/>
          <w:sz w:val="28"/>
          <w:szCs w:val="28"/>
        </w:rPr>
        <w:t xml:space="preserve">Just because there were waves all around him didn’t mean </w:t>
      </w:r>
      <w:r w:rsidRPr="005B01DA">
        <w:rPr>
          <w:b/>
          <w:color w:val="0000FF"/>
          <w:sz w:val="28"/>
          <w:szCs w:val="28"/>
        </w:rPr>
        <w:t>Peter</w:t>
      </w:r>
      <w:r>
        <w:rPr>
          <w:b/>
          <w:sz w:val="28"/>
          <w:szCs w:val="28"/>
        </w:rPr>
        <w:t xml:space="preserve"> was out of God’s will in jumping out of the boat. It only meant he needed to keep trusting as he walked across the waves to Jesus’ side. </w:t>
      </w:r>
      <w:r>
        <w:rPr>
          <w:b/>
          <w:i/>
          <w:iCs/>
          <w:sz w:val="28"/>
          <w:szCs w:val="28"/>
        </w:rPr>
        <w:t xml:space="preserve">(Johnston/Rank, in </w:t>
      </w:r>
      <w:r>
        <w:rPr>
          <w:b/>
          <w:i/>
          <w:iCs/>
          <w:sz w:val="28"/>
          <w:szCs w:val="28"/>
          <w:u w:val="single"/>
        </w:rPr>
        <w:t>God Can Make It Happen</w:t>
      </w:r>
      <w:r>
        <w:rPr>
          <w:b/>
          <w:i/>
          <w:iCs/>
          <w:sz w:val="28"/>
          <w:szCs w:val="28"/>
        </w:rPr>
        <w:t>, p. 71)</w:t>
      </w:r>
    </w:p>
    <w:p w:rsidR="00733A31" w:rsidRPr="00733A31" w:rsidRDefault="00733A31" w:rsidP="000E51C9">
      <w:pPr>
        <w:pStyle w:val="default"/>
        <w:rPr>
          <w:b/>
          <w:sz w:val="28"/>
          <w:szCs w:val="28"/>
        </w:rPr>
      </w:pPr>
      <w:r>
        <w:rPr>
          <w:b/>
          <w:iCs/>
          <w:sz w:val="28"/>
          <w:szCs w:val="28"/>
        </w:rPr>
        <w:t xml:space="preserve">Maybe you already knew the </w:t>
      </w:r>
      <w:r w:rsidRPr="00733A31">
        <w:rPr>
          <w:b/>
          <w:iCs/>
          <w:color w:val="0000FF"/>
          <w:sz w:val="28"/>
          <w:szCs w:val="28"/>
        </w:rPr>
        <w:t>platypus</w:t>
      </w:r>
      <w:r>
        <w:rPr>
          <w:b/>
          <w:iCs/>
          <w:sz w:val="28"/>
          <w:szCs w:val="28"/>
        </w:rPr>
        <w:t xml:space="preserve"> swims with its eyes closed. </w:t>
      </w:r>
      <w:r w:rsidRPr="00733A31">
        <w:rPr>
          <w:b/>
          <w:i/>
          <w:iCs/>
          <w:sz w:val="28"/>
          <w:szCs w:val="28"/>
        </w:rPr>
        <w:t>(L. M. Boyd)</w:t>
      </w:r>
    </w:p>
    <w:p w:rsidR="000E51C9" w:rsidRDefault="000E51C9" w:rsidP="000E51C9">
      <w:pPr>
        <w:pStyle w:val="default"/>
        <w:rPr>
          <w:b/>
          <w:sz w:val="28"/>
          <w:szCs w:val="28"/>
        </w:rPr>
      </w:pPr>
      <w:r>
        <w:rPr>
          <w:b/>
          <w:sz w:val="28"/>
          <w:szCs w:val="28"/>
        </w:rPr>
        <w:t xml:space="preserve">The jail is not crowded in Mulege, Baja California. All </w:t>
      </w:r>
      <w:r w:rsidRPr="005B01DA">
        <w:rPr>
          <w:b/>
          <w:color w:val="0000FF"/>
          <w:sz w:val="28"/>
          <w:szCs w:val="28"/>
        </w:rPr>
        <w:t>prisoners</w:t>
      </w:r>
      <w:r>
        <w:rPr>
          <w:b/>
          <w:sz w:val="28"/>
          <w:szCs w:val="28"/>
        </w:rPr>
        <w:t xml:space="preserve"> are let out at 6 a.m. to go to work. They return for evening check, go free again for dinner, </w:t>
      </w:r>
      <w:r>
        <w:rPr>
          <w:b/>
          <w:sz w:val="28"/>
          <w:szCs w:val="28"/>
        </w:rPr>
        <w:lastRenderedPageBreak/>
        <w:t xml:space="preserve">a movie, whatever, and come back at bedtime. Murderers, robbers, rapists. All of them. </w:t>
      </w:r>
      <w:r>
        <w:rPr>
          <w:b/>
          <w:i/>
          <w:iCs/>
          <w:sz w:val="28"/>
          <w:szCs w:val="28"/>
        </w:rPr>
        <w:t>(L. M. Boyd)</w:t>
      </w:r>
    </w:p>
    <w:p w:rsidR="000E51C9" w:rsidRDefault="000E51C9" w:rsidP="000E51C9">
      <w:pPr>
        <w:pStyle w:val="default"/>
        <w:rPr>
          <w:b/>
          <w:sz w:val="28"/>
          <w:szCs w:val="28"/>
        </w:rPr>
      </w:pPr>
      <w:r>
        <w:rPr>
          <w:b/>
          <w:sz w:val="28"/>
          <w:szCs w:val="28"/>
        </w:rPr>
        <w:t xml:space="preserve">One afternoon in England in 1662 the people of London were witnesses to a strange sight -- 30 criminals, unguarded, marching from one prison to another. It didn’t take long to discover what was behind the curious episode. The criminals were </w:t>
      </w:r>
      <w:r w:rsidRPr="005B01DA">
        <w:rPr>
          <w:b/>
          <w:color w:val="0000FF"/>
          <w:sz w:val="28"/>
          <w:szCs w:val="28"/>
        </w:rPr>
        <w:t>Quakers</w:t>
      </w:r>
      <w:r>
        <w:rPr>
          <w:b/>
          <w:sz w:val="28"/>
          <w:szCs w:val="28"/>
        </w:rPr>
        <w:t xml:space="preserve"> who had been thrown into Newgate Prison for refusing to swear by an oath as the law required. “We Quakers make no oaths,” they had insisted. “Our word is our bond.” While there, a coroner’s jury investigating several deaths within that prison concluded, “It is severely overcrowded and must be reduced in its inmate population.” The warden offered to remove the Quakers who were there from Newgate to Bridewell Prison, a place less crowded. But he was deficient in guards and so told them, “You know the way to Bridewell. Promise me you will get there before nightfall and I’m absolutely sure you will!” And so it was that they followed their leader, Thomas Elwood, and marched unescorted as criminals from one prison to another. To an inquisitive spectator, hard put to understand such a sight, Elwood is reported as having said, “We have made a promise, we have given our word. Our word is our keeper!” </w:t>
      </w:r>
      <w:r>
        <w:rPr>
          <w:b/>
          <w:i/>
          <w:iCs/>
          <w:sz w:val="28"/>
          <w:szCs w:val="28"/>
        </w:rPr>
        <w:t>(Jeb S. Magruder)</w:t>
      </w:r>
    </w:p>
    <w:p w:rsidR="000E51C9" w:rsidRDefault="000E51C9" w:rsidP="000E51C9">
      <w:pPr>
        <w:rPr>
          <w:b/>
          <w:bCs/>
          <w:sz w:val="28"/>
        </w:rPr>
      </w:pPr>
      <w:r>
        <w:rPr>
          <w:b/>
          <w:bCs/>
          <w:sz w:val="28"/>
          <w:u w:val="single"/>
        </w:rPr>
        <w:t xml:space="preserve">Here's a good way to understand and </w:t>
      </w:r>
      <w:r w:rsidRPr="005B01DA">
        <w:rPr>
          <w:b/>
          <w:bCs/>
          <w:color w:val="0000FF"/>
          <w:sz w:val="28"/>
          <w:u w:val="single"/>
        </w:rPr>
        <w:t>remember</w:t>
      </w:r>
      <w:r>
        <w:rPr>
          <w:b/>
          <w:bCs/>
          <w:sz w:val="28"/>
          <w:u w:val="single"/>
        </w:rPr>
        <w:t xml:space="preserve"> what trust is</w:t>
      </w:r>
      <w:r>
        <w:rPr>
          <w:b/>
          <w:bCs/>
          <w:sz w:val="28"/>
        </w:rPr>
        <w:t>:</w:t>
      </w:r>
    </w:p>
    <w:p w:rsidR="000E51C9" w:rsidRDefault="000E51C9" w:rsidP="000E51C9">
      <w:pPr>
        <w:rPr>
          <w:b/>
          <w:bCs/>
          <w:sz w:val="28"/>
        </w:rPr>
      </w:pPr>
      <w:r>
        <w:rPr>
          <w:b/>
          <w:bCs/>
          <w:sz w:val="28"/>
          <w:u w:val="single"/>
        </w:rPr>
        <w:t>T</w:t>
      </w:r>
      <w:r>
        <w:rPr>
          <w:b/>
          <w:bCs/>
          <w:sz w:val="28"/>
        </w:rPr>
        <w:t xml:space="preserve"> is for </w:t>
      </w:r>
      <w:r>
        <w:rPr>
          <w:b/>
          <w:bCs/>
          <w:sz w:val="28"/>
          <w:u w:val="single"/>
        </w:rPr>
        <w:t>T</w:t>
      </w:r>
      <w:r>
        <w:rPr>
          <w:b/>
          <w:bCs/>
          <w:sz w:val="28"/>
        </w:rPr>
        <w:t xml:space="preserve">otally, </w:t>
      </w:r>
      <w:r>
        <w:rPr>
          <w:b/>
          <w:bCs/>
          <w:sz w:val="28"/>
          <w:u w:val="single"/>
        </w:rPr>
        <w:t>R</w:t>
      </w:r>
      <w:r>
        <w:rPr>
          <w:b/>
          <w:bCs/>
          <w:sz w:val="28"/>
        </w:rPr>
        <w:t xml:space="preserve"> is for </w:t>
      </w:r>
      <w:r>
        <w:rPr>
          <w:b/>
          <w:bCs/>
          <w:sz w:val="28"/>
          <w:u w:val="single"/>
        </w:rPr>
        <w:t>R</w:t>
      </w:r>
      <w:r>
        <w:rPr>
          <w:b/>
          <w:bCs/>
          <w:sz w:val="28"/>
        </w:rPr>
        <w:t>ely,</w:t>
      </w:r>
      <w:r>
        <w:t xml:space="preserve"> </w:t>
      </w:r>
      <w:r>
        <w:rPr>
          <w:b/>
          <w:bCs/>
          <w:sz w:val="28"/>
          <w:u w:val="single"/>
        </w:rPr>
        <w:t>U</w:t>
      </w:r>
      <w:r>
        <w:rPr>
          <w:b/>
          <w:bCs/>
          <w:sz w:val="28"/>
        </w:rPr>
        <w:t xml:space="preserve"> is for </w:t>
      </w:r>
      <w:r>
        <w:rPr>
          <w:b/>
          <w:bCs/>
          <w:sz w:val="28"/>
          <w:u w:val="single"/>
        </w:rPr>
        <w:t>U</w:t>
      </w:r>
      <w:r>
        <w:rPr>
          <w:b/>
          <w:bCs/>
          <w:sz w:val="28"/>
        </w:rPr>
        <w:t xml:space="preserve">pon, </w:t>
      </w:r>
      <w:r>
        <w:rPr>
          <w:b/>
          <w:bCs/>
          <w:sz w:val="28"/>
          <w:u w:val="single"/>
        </w:rPr>
        <w:t>S</w:t>
      </w:r>
      <w:r>
        <w:rPr>
          <w:b/>
          <w:bCs/>
          <w:sz w:val="28"/>
        </w:rPr>
        <w:t xml:space="preserve"> is for </w:t>
      </w:r>
      <w:r>
        <w:rPr>
          <w:b/>
          <w:bCs/>
          <w:sz w:val="28"/>
          <w:u w:val="single"/>
        </w:rPr>
        <w:t>S</w:t>
      </w:r>
      <w:r>
        <w:rPr>
          <w:b/>
          <w:bCs/>
          <w:sz w:val="28"/>
        </w:rPr>
        <w:t xml:space="preserve">imple, and </w:t>
      </w:r>
      <w:r>
        <w:rPr>
          <w:b/>
          <w:bCs/>
          <w:sz w:val="28"/>
          <w:u w:val="single"/>
        </w:rPr>
        <w:t>T</w:t>
      </w:r>
      <w:r>
        <w:rPr>
          <w:b/>
          <w:bCs/>
          <w:sz w:val="28"/>
        </w:rPr>
        <w:t xml:space="preserve"> is for </w:t>
      </w:r>
      <w:r>
        <w:rPr>
          <w:b/>
          <w:bCs/>
          <w:sz w:val="28"/>
          <w:u w:val="single"/>
        </w:rPr>
        <w:t>T</w:t>
      </w:r>
      <w:r>
        <w:rPr>
          <w:b/>
          <w:bCs/>
          <w:sz w:val="28"/>
        </w:rPr>
        <w:t>ruth.</w:t>
      </w:r>
    </w:p>
    <w:p w:rsidR="000E51C9" w:rsidRDefault="000E51C9" w:rsidP="000E51C9">
      <w:pPr>
        <w:rPr>
          <w:b/>
          <w:bCs/>
          <w:sz w:val="28"/>
        </w:rPr>
      </w:pPr>
    </w:p>
    <w:p w:rsidR="000E51C9" w:rsidRDefault="000E51C9" w:rsidP="000E51C9">
      <w:pPr>
        <w:pStyle w:val="default"/>
        <w:rPr>
          <w:b/>
          <w:i/>
          <w:sz w:val="28"/>
          <w:szCs w:val="28"/>
        </w:rPr>
      </w:pPr>
      <w:r>
        <w:rPr>
          <w:b/>
          <w:sz w:val="28"/>
          <w:szCs w:val="28"/>
        </w:rPr>
        <w:t xml:space="preserve">Stacey's </w:t>
      </w:r>
      <w:r w:rsidRPr="005B01DA">
        <w:rPr>
          <w:b/>
          <w:color w:val="0000FF"/>
          <w:sz w:val="28"/>
          <w:szCs w:val="28"/>
        </w:rPr>
        <w:t>Restaurant</w:t>
      </w:r>
      <w:r>
        <w:rPr>
          <w:b/>
          <w:sz w:val="28"/>
          <w:szCs w:val="28"/>
        </w:rPr>
        <w:t xml:space="preserve"> and the people of Traverse City, Michigan. Stacey's serves meals on the honor system. There's no cashier. After customers get their check, they just go to the cash register, ring up the bill, pay their money and leave. Nobody watches them, because nobody has to. Stacey's has operated like this for 20 years, and owners Julia and Charles Stathakis say, “If you trust people, they won't cheat on you.”</w:t>
      </w:r>
      <w:r>
        <w:rPr>
          <w:b/>
          <w:i/>
          <w:iCs/>
          <w:sz w:val="28"/>
          <w:szCs w:val="28"/>
        </w:rPr>
        <w:t xml:space="preserve"> (Norman Vincent Peale, “</w:t>
      </w:r>
      <w:r>
        <w:rPr>
          <w:b/>
          <w:i/>
          <w:iCs/>
          <w:sz w:val="28"/>
          <w:szCs w:val="28"/>
          <w:u w:val="single"/>
        </w:rPr>
        <w:t>The American  Character</w:t>
      </w:r>
      <w:r>
        <w:rPr>
          <w:b/>
          <w:i/>
          <w:iCs/>
          <w:sz w:val="28"/>
          <w:szCs w:val="28"/>
        </w:rPr>
        <w:t>” radio program)</w:t>
      </w:r>
    </w:p>
    <w:p w:rsidR="000E51C9" w:rsidRDefault="000E51C9" w:rsidP="000E51C9">
      <w:pPr>
        <w:pStyle w:val="default"/>
        <w:rPr>
          <w:b/>
          <w:i/>
          <w:iCs/>
          <w:sz w:val="28"/>
          <w:szCs w:val="28"/>
        </w:rPr>
      </w:pPr>
      <w:r>
        <w:rPr>
          <w:b/>
          <w:sz w:val="28"/>
          <w:szCs w:val="28"/>
        </w:rPr>
        <w:t xml:space="preserve">You never know how much you really believe anything until its truth or falsehood becomes a matter of life and death. It is easy to say you believe a </w:t>
      </w:r>
      <w:r w:rsidRPr="005B01DA">
        <w:rPr>
          <w:b/>
          <w:color w:val="0000FF"/>
          <w:sz w:val="28"/>
          <w:szCs w:val="28"/>
        </w:rPr>
        <w:t>rope</w:t>
      </w:r>
      <w:r>
        <w:rPr>
          <w:b/>
          <w:sz w:val="28"/>
          <w:szCs w:val="28"/>
        </w:rPr>
        <w:t xml:space="preserve"> to be strong as long as you are merely using it to cord a box. But suppose you had to hang by that rope over a precipice. Wouldn't you then first discover how much you really trusted it?</w:t>
      </w:r>
      <w:r>
        <w:rPr>
          <w:b/>
          <w:i/>
          <w:iCs/>
          <w:sz w:val="28"/>
          <w:szCs w:val="28"/>
        </w:rPr>
        <w:t xml:space="preserve"> (C. S. Lewis, in </w:t>
      </w:r>
      <w:r>
        <w:rPr>
          <w:b/>
          <w:i/>
          <w:iCs/>
          <w:sz w:val="28"/>
          <w:szCs w:val="28"/>
          <w:u w:val="single"/>
        </w:rPr>
        <w:t>A Grief Observed</w:t>
      </w:r>
      <w:r>
        <w:rPr>
          <w:b/>
          <w:i/>
          <w:iCs/>
          <w:sz w:val="28"/>
          <w:szCs w:val="28"/>
        </w:rPr>
        <w:t>)</w:t>
      </w:r>
    </w:p>
    <w:p w:rsidR="000E51C9" w:rsidRDefault="000E51C9" w:rsidP="000E51C9">
      <w:pPr>
        <w:pStyle w:val="default"/>
        <w:rPr>
          <w:b/>
          <w:sz w:val="28"/>
          <w:szCs w:val="28"/>
        </w:rPr>
      </w:pPr>
      <w:r>
        <w:rPr>
          <w:b/>
          <w:sz w:val="28"/>
          <w:szCs w:val="28"/>
        </w:rPr>
        <w:lastRenderedPageBreak/>
        <w:t xml:space="preserve">My husband, daughter and I had lived in our new community for only a few weeks when I applied for part-time work at the junior-senior high </w:t>
      </w:r>
      <w:r w:rsidRPr="005B01DA">
        <w:rPr>
          <w:b/>
          <w:color w:val="0000FF"/>
          <w:sz w:val="28"/>
          <w:szCs w:val="28"/>
        </w:rPr>
        <w:t>school</w:t>
      </w:r>
      <w:r>
        <w:rPr>
          <w:b/>
          <w:sz w:val="28"/>
          <w:szCs w:val="28"/>
        </w:rPr>
        <w:t xml:space="preserve">. Soon I was called to my first day at the superintendent's office, where I helped count several thousand dollars from ball-game admissions. Later the secretary sent me to the bank to deposit the cash. “How did you know you could trust me with so much money?” I asked her, returning to the office. With a wry smile, she gestured toward the classroom. “We've got your daughter,” she replied. </w:t>
      </w:r>
      <w:r>
        <w:rPr>
          <w:b/>
          <w:i/>
          <w:iCs/>
          <w:sz w:val="28"/>
          <w:szCs w:val="28"/>
        </w:rPr>
        <w:t xml:space="preserve">(June Rae Wood, in </w:t>
      </w:r>
      <w:r>
        <w:rPr>
          <w:b/>
          <w:i/>
          <w:iCs/>
          <w:sz w:val="28"/>
          <w:szCs w:val="28"/>
          <w:u w:val="single"/>
        </w:rPr>
        <w:t>Reader’s Digest</w:t>
      </w:r>
      <w:r>
        <w:rPr>
          <w:b/>
          <w:i/>
          <w:iCs/>
          <w:sz w:val="28"/>
          <w:szCs w:val="28"/>
        </w:rPr>
        <w:t>)</w:t>
      </w:r>
    </w:p>
    <w:p w:rsidR="000E51C9" w:rsidRDefault="000E51C9" w:rsidP="000E51C9">
      <w:pPr>
        <w:pStyle w:val="default"/>
        <w:rPr>
          <w:b/>
          <w:sz w:val="28"/>
          <w:szCs w:val="28"/>
        </w:rPr>
      </w:pPr>
      <w:r w:rsidRPr="005B01DA">
        <w:rPr>
          <w:b/>
          <w:color w:val="0000FF"/>
          <w:sz w:val="28"/>
          <w:szCs w:val="28"/>
        </w:rPr>
        <w:t>Self-trust</w:t>
      </w:r>
      <w:r>
        <w:rPr>
          <w:b/>
          <w:sz w:val="28"/>
          <w:szCs w:val="28"/>
        </w:rPr>
        <w:t xml:space="preserve"> is so important. When you launch on a story, make your neck loose, feel free, good natured. And be lazy. Feel that you are going to throw it away. Try writing utterly unplanned stories and see what comes out. </w:t>
      </w:r>
      <w:r>
        <w:rPr>
          <w:b/>
          <w:i/>
          <w:iCs/>
          <w:sz w:val="28"/>
          <w:szCs w:val="28"/>
        </w:rPr>
        <w:t>(Brenda Ueland, writer, 1938)</w:t>
      </w:r>
    </w:p>
    <w:p w:rsidR="000E51C9" w:rsidRDefault="000E51C9" w:rsidP="000E51C9">
      <w:pPr>
        <w:pStyle w:val="default"/>
        <w:rPr>
          <w:b/>
          <w:sz w:val="28"/>
          <w:szCs w:val="28"/>
        </w:rPr>
      </w:pPr>
      <w:r>
        <w:rPr>
          <w:b/>
          <w:sz w:val="28"/>
          <w:szCs w:val="28"/>
          <w:u w:val="single"/>
        </w:rPr>
        <w:t xml:space="preserve">This is the </w:t>
      </w:r>
      <w:r w:rsidRPr="005B01DA">
        <w:rPr>
          <w:b/>
          <w:color w:val="0000FF"/>
          <w:sz w:val="28"/>
          <w:szCs w:val="28"/>
          <w:u w:val="single"/>
        </w:rPr>
        <w:t>step</w:t>
      </w:r>
      <w:r>
        <w:rPr>
          <w:b/>
          <w:sz w:val="28"/>
          <w:szCs w:val="28"/>
          <w:u w:val="single"/>
        </w:rPr>
        <w:t xml:space="preserve"> we must all take</w:t>
      </w:r>
      <w:r>
        <w:rPr>
          <w:b/>
          <w:sz w:val="28"/>
          <w:szCs w:val="28"/>
        </w:rPr>
        <w:t xml:space="preserve">: begin to seek this kingdom of God's substance. Trust in the promise and see the result in the mental currents that are set in motion all about us. You may not be able to see at just what point success began, or what separate word of allegiance to the Father first took effect, but as the weeks or months go by you will observe many changes taking place in your mind, your body, and your affairs. You will find that your ideas have broadened immensely, that your little limited world has been transformed into a big world. You will find your mind more alert and you will see clearly where you were in doubt before, because you have begun thinking about realities instead of appearances. </w:t>
      </w:r>
      <w:r>
        <w:rPr>
          <w:b/>
          <w:i/>
          <w:iCs/>
          <w:sz w:val="28"/>
          <w:szCs w:val="28"/>
        </w:rPr>
        <w:t xml:space="preserve">(Charles Fillmore, in </w:t>
      </w:r>
      <w:r>
        <w:rPr>
          <w:b/>
          <w:i/>
          <w:iCs/>
          <w:sz w:val="28"/>
          <w:szCs w:val="28"/>
          <w:u w:val="single"/>
        </w:rPr>
        <w:t>Prosperity</w:t>
      </w:r>
      <w:r>
        <w:rPr>
          <w:b/>
          <w:i/>
          <w:iCs/>
          <w:sz w:val="28"/>
          <w:szCs w:val="28"/>
        </w:rPr>
        <w:t>, p. 39)</w:t>
      </w:r>
    </w:p>
    <w:p w:rsidR="000E51C9" w:rsidRDefault="000E51C9" w:rsidP="000E51C9">
      <w:pPr>
        <w:pStyle w:val="default"/>
        <w:rPr>
          <w:b/>
          <w:sz w:val="28"/>
          <w:szCs w:val="28"/>
        </w:rPr>
      </w:pPr>
      <w:r>
        <w:rPr>
          <w:b/>
          <w:sz w:val="28"/>
          <w:szCs w:val="28"/>
        </w:rPr>
        <w:t xml:space="preserve">Best </w:t>
      </w:r>
      <w:r w:rsidRPr="005B01DA">
        <w:rPr>
          <w:b/>
          <w:color w:val="0000FF"/>
          <w:sz w:val="28"/>
          <w:szCs w:val="28"/>
        </w:rPr>
        <w:t>swimming teacher</w:t>
      </w:r>
      <w:r>
        <w:rPr>
          <w:b/>
          <w:sz w:val="28"/>
          <w:szCs w:val="28"/>
        </w:rPr>
        <w:t xml:space="preserve"> for a small child is that child's mother or father. What's important, the experts say, is trust in the teacher. </w:t>
      </w:r>
      <w:r>
        <w:rPr>
          <w:b/>
          <w:i/>
          <w:iCs/>
          <w:sz w:val="28"/>
          <w:szCs w:val="28"/>
        </w:rPr>
        <w:t>(L. M. Boyd)</w:t>
      </w:r>
    </w:p>
    <w:p w:rsidR="000E51C9" w:rsidRDefault="000E51C9" w:rsidP="000E51C9">
      <w:pPr>
        <w:pStyle w:val="default"/>
        <w:rPr>
          <w:b/>
          <w:sz w:val="28"/>
          <w:szCs w:val="28"/>
        </w:rPr>
      </w:pPr>
      <w:r>
        <w:rPr>
          <w:b/>
          <w:sz w:val="28"/>
          <w:szCs w:val="28"/>
        </w:rPr>
        <w:t xml:space="preserve">When a </w:t>
      </w:r>
      <w:r w:rsidRPr="005B01DA">
        <w:rPr>
          <w:b/>
          <w:color w:val="0000FF"/>
          <w:sz w:val="28"/>
          <w:szCs w:val="28"/>
        </w:rPr>
        <w:t>train</w:t>
      </w:r>
      <w:r>
        <w:rPr>
          <w:b/>
          <w:sz w:val="28"/>
          <w:szCs w:val="28"/>
        </w:rPr>
        <w:t xml:space="preserve"> goes through a tunnel and it gets dark, you don't throw away the ticket and jump off. You sit still and trust the engineer. </w:t>
      </w:r>
      <w:r>
        <w:rPr>
          <w:b/>
          <w:i/>
          <w:iCs/>
          <w:sz w:val="28"/>
          <w:szCs w:val="28"/>
        </w:rPr>
        <w:t>(Corrie ten Boom, a Nazi concentration camp  survivor)</w:t>
      </w:r>
    </w:p>
    <w:p w:rsidR="000E51C9" w:rsidRDefault="000E51C9" w:rsidP="000E51C9">
      <w:pPr>
        <w:pStyle w:val="default"/>
        <w:rPr>
          <w:b/>
          <w:sz w:val="28"/>
          <w:szCs w:val="28"/>
        </w:rPr>
      </w:pPr>
      <w:r>
        <w:rPr>
          <w:b/>
          <w:sz w:val="28"/>
          <w:szCs w:val="28"/>
        </w:rPr>
        <w:t xml:space="preserve">In the 1930s, when great industrial empires with carefully hoarded reserves were going bankrupt, it might have seemed to an onlooker that an institution like </w:t>
      </w:r>
      <w:r w:rsidRPr="005B01DA">
        <w:rPr>
          <w:b/>
          <w:color w:val="0000FF"/>
          <w:sz w:val="28"/>
          <w:szCs w:val="28"/>
        </w:rPr>
        <w:t>Unity</w:t>
      </w:r>
      <w:r>
        <w:rPr>
          <w:b/>
          <w:sz w:val="28"/>
          <w:szCs w:val="28"/>
        </w:rPr>
        <w:t xml:space="preserve">, that had no source of income except the literature that was sold for a nominal price and the freely-sent offerings of people who were not even members of the organization and whose only connection was often only that of a letter and a prayer, could not possibly survive. </w:t>
      </w:r>
      <w:r>
        <w:rPr>
          <w:b/>
          <w:i/>
          <w:iCs/>
          <w:sz w:val="28"/>
          <w:szCs w:val="28"/>
        </w:rPr>
        <w:t xml:space="preserve">(James Dillet Freeman, in </w:t>
      </w:r>
      <w:r>
        <w:rPr>
          <w:b/>
          <w:i/>
          <w:iCs/>
          <w:sz w:val="28"/>
          <w:szCs w:val="28"/>
          <w:u w:val="single"/>
        </w:rPr>
        <w:t>The  Story of Unity</w:t>
      </w:r>
      <w:r>
        <w:rPr>
          <w:b/>
          <w:i/>
          <w:iCs/>
          <w:sz w:val="28"/>
          <w:szCs w:val="28"/>
        </w:rPr>
        <w:t>, p. 135)</w:t>
      </w:r>
    </w:p>
    <w:p w:rsidR="000E51C9" w:rsidRDefault="000E51C9" w:rsidP="000E51C9">
      <w:pPr>
        <w:pStyle w:val="default"/>
        <w:rPr>
          <w:b/>
          <w:sz w:val="28"/>
          <w:szCs w:val="28"/>
        </w:rPr>
      </w:pPr>
      <w:r>
        <w:rPr>
          <w:b/>
          <w:sz w:val="28"/>
          <w:szCs w:val="28"/>
        </w:rPr>
        <w:lastRenderedPageBreak/>
        <w:t xml:space="preserve">Early in the Spanish Civil </w:t>
      </w:r>
      <w:r w:rsidRPr="005B01DA">
        <w:rPr>
          <w:b/>
          <w:color w:val="0000FF"/>
          <w:sz w:val="28"/>
          <w:szCs w:val="28"/>
        </w:rPr>
        <w:t>War</w:t>
      </w:r>
      <w:r>
        <w:rPr>
          <w:b/>
          <w:sz w:val="28"/>
          <w:szCs w:val="28"/>
        </w:rPr>
        <w:t xml:space="preserve">, before foreign armies intervened, Loyalists and Falangists stopped for noon siestas, climbing out of their trenches into clear view to sit under umbrellas, eat lunch and drink wine. According to historical footnotes, the fighting didn't resume until both sides repositioned behind their weapons. </w:t>
      </w:r>
      <w:r>
        <w:rPr>
          <w:b/>
          <w:i/>
          <w:iCs/>
          <w:sz w:val="28"/>
          <w:szCs w:val="28"/>
        </w:rPr>
        <w:t>(L. M. Boyd)</w:t>
      </w:r>
    </w:p>
    <w:p w:rsidR="000E51C9" w:rsidRDefault="000E51C9" w:rsidP="000E51C9">
      <w:pPr>
        <w:pStyle w:val="default"/>
        <w:rPr>
          <w:b/>
          <w:i/>
          <w:iCs/>
          <w:sz w:val="28"/>
          <w:szCs w:val="28"/>
        </w:rPr>
      </w:pPr>
      <w:r w:rsidRPr="005B01DA">
        <w:rPr>
          <w:b/>
          <w:color w:val="0000FF"/>
          <w:sz w:val="28"/>
          <w:szCs w:val="28"/>
        </w:rPr>
        <w:t>Women</w:t>
      </w:r>
      <w:r>
        <w:rPr>
          <w:b/>
          <w:sz w:val="28"/>
          <w:szCs w:val="28"/>
        </w:rPr>
        <w:t xml:space="preserve"> as a rule know more about pure mind on its own plane than men, because they trust that inner faculty of pure knowing called intuition more fully than men. </w:t>
      </w:r>
      <w:r>
        <w:rPr>
          <w:b/>
          <w:i/>
          <w:iCs/>
          <w:sz w:val="28"/>
          <w:szCs w:val="28"/>
        </w:rPr>
        <w:t>(Charles Fillmore)</w:t>
      </w:r>
    </w:p>
    <w:p w:rsidR="00E52A5F" w:rsidRDefault="000E51C9" w:rsidP="000E51C9">
      <w:pPr>
        <w:rPr>
          <w:b/>
          <w:iCs/>
          <w:sz w:val="28"/>
          <w:szCs w:val="28"/>
        </w:rPr>
      </w:pPr>
      <w:r>
        <w:rPr>
          <w:b/>
          <w:iCs/>
          <w:sz w:val="28"/>
          <w:szCs w:val="28"/>
        </w:rPr>
        <w:t>************************************************************</w:t>
      </w:r>
      <w:r w:rsidR="005B01DA">
        <w:rPr>
          <w:b/>
          <w:iCs/>
          <w:sz w:val="28"/>
          <w:szCs w:val="28"/>
        </w:rPr>
        <w:t>******</w:t>
      </w:r>
    </w:p>
    <w:sectPr w:rsidR="00E52A5F" w:rsidSect="00EB45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35D" w:rsidRDefault="0097335D" w:rsidP="000E51C9">
      <w:r>
        <w:separator/>
      </w:r>
    </w:p>
  </w:endnote>
  <w:endnote w:type="continuationSeparator" w:id="1">
    <w:p w:rsidR="0097335D" w:rsidRDefault="0097335D" w:rsidP="000E51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E5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53174532"/>
      <w:docPartObj>
        <w:docPartGallery w:val="Page Numbers (Bottom of Page)"/>
        <w:docPartUnique/>
      </w:docPartObj>
    </w:sdtPr>
    <w:sdtContent>
      <w:p w:rsidR="007B376B" w:rsidRPr="007B376B" w:rsidRDefault="007B376B" w:rsidP="007B376B">
        <w:pPr>
          <w:pStyle w:val="Footer"/>
          <w:jc w:val="center"/>
          <w:rPr>
            <w:b/>
            <w:sz w:val="28"/>
            <w:szCs w:val="28"/>
            <w:u w:val="single"/>
          </w:rPr>
        </w:pPr>
        <w:r w:rsidRPr="007B376B">
          <w:rPr>
            <w:b/>
            <w:sz w:val="28"/>
            <w:szCs w:val="28"/>
            <w:u w:val="single"/>
          </w:rPr>
          <w:t xml:space="preserve">Trust - Stories &amp; Illustrations - </w:t>
        </w:r>
        <w:r w:rsidR="008924F1" w:rsidRPr="007B376B">
          <w:rPr>
            <w:b/>
            <w:sz w:val="28"/>
            <w:szCs w:val="28"/>
            <w:u w:val="single"/>
          </w:rPr>
          <w:fldChar w:fldCharType="begin"/>
        </w:r>
        <w:r w:rsidRPr="007B376B">
          <w:rPr>
            <w:b/>
            <w:sz w:val="28"/>
            <w:szCs w:val="28"/>
            <w:u w:val="single"/>
          </w:rPr>
          <w:instrText xml:space="preserve"> PAGE   \* MERGEFORMAT </w:instrText>
        </w:r>
        <w:r w:rsidR="008924F1" w:rsidRPr="007B376B">
          <w:rPr>
            <w:b/>
            <w:sz w:val="28"/>
            <w:szCs w:val="28"/>
            <w:u w:val="single"/>
          </w:rPr>
          <w:fldChar w:fldCharType="separate"/>
        </w:r>
        <w:r w:rsidR="00733A31">
          <w:rPr>
            <w:b/>
            <w:noProof/>
            <w:sz w:val="28"/>
            <w:szCs w:val="28"/>
            <w:u w:val="single"/>
          </w:rPr>
          <w:t>7</w:t>
        </w:r>
        <w:r w:rsidR="008924F1" w:rsidRPr="007B376B">
          <w:rPr>
            <w:b/>
            <w:sz w:val="28"/>
            <w:szCs w:val="28"/>
            <w:u w:val="single"/>
          </w:rPr>
          <w:fldChar w:fldCharType="end"/>
        </w:r>
      </w:p>
    </w:sdtContent>
  </w:sdt>
  <w:p w:rsidR="000E51C9" w:rsidRPr="007B376B" w:rsidRDefault="000E51C9" w:rsidP="007B376B">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E5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35D" w:rsidRDefault="0097335D" w:rsidP="000E51C9">
      <w:r>
        <w:separator/>
      </w:r>
    </w:p>
  </w:footnote>
  <w:footnote w:type="continuationSeparator" w:id="1">
    <w:p w:rsidR="0097335D" w:rsidRDefault="0097335D" w:rsidP="000E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E5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E5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E5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51C9"/>
    <w:rsid w:val="000259F6"/>
    <w:rsid w:val="000E51C9"/>
    <w:rsid w:val="002051AB"/>
    <w:rsid w:val="002B6CD9"/>
    <w:rsid w:val="003608AB"/>
    <w:rsid w:val="0039226F"/>
    <w:rsid w:val="0044269A"/>
    <w:rsid w:val="005667AD"/>
    <w:rsid w:val="005B01DA"/>
    <w:rsid w:val="006B127A"/>
    <w:rsid w:val="00733A31"/>
    <w:rsid w:val="007B376B"/>
    <w:rsid w:val="008924F1"/>
    <w:rsid w:val="008A6AE3"/>
    <w:rsid w:val="0097335D"/>
    <w:rsid w:val="00B15FCC"/>
    <w:rsid w:val="00B85D3F"/>
    <w:rsid w:val="00B87EB0"/>
    <w:rsid w:val="00DA663C"/>
    <w:rsid w:val="00E52A5F"/>
    <w:rsid w:val="00E670EE"/>
    <w:rsid w:val="00EA70B8"/>
    <w:rsid w:val="00EB4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E51C9"/>
    <w:pPr>
      <w:spacing w:before="100" w:beforeAutospacing="1" w:after="100" w:afterAutospacing="1"/>
    </w:pPr>
  </w:style>
  <w:style w:type="paragraph" w:styleId="Header">
    <w:name w:val="header"/>
    <w:basedOn w:val="Normal"/>
    <w:link w:val="HeaderChar"/>
    <w:uiPriority w:val="99"/>
    <w:semiHidden/>
    <w:unhideWhenUsed/>
    <w:rsid w:val="000E51C9"/>
    <w:pPr>
      <w:tabs>
        <w:tab w:val="center" w:pos="4680"/>
        <w:tab w:val="right" w:pos="9360"/>
      </w:tabs>
    </w:pPr>
  </w:style>
  <w:style w:type="character" w:customStyle="1" w:styleId="HeaderChar">
    <w:name w:val="Header Char"/>
    <w:basedOn w:val="DefaultParagraphFont"/>
    <w:link w:val="Header"/>
    <w:uiPriority w:val="99"/>
    <w:semiHidden/>
    <w:rsid w:val="000E51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1C9"/>
    <w:pPr>
      <w:tabs>
        <w:tab w:val="center" w:pos="4680"/>
        <w:tab w:val="right" w:pos="9360"/>
      </w:tabs>
    </w:pPr>
  </w:style>
  <w:style w:type="character" w:customStyle="1" w:styleId="FooterChar">
    <w:name w:val="Footer Char"/>
    <w:basedOn w:val="DefaultParagraphFont"/>
    <w:link w:val="Footer"/>
    <w:uiPriority w:val="99"/>
    <w:rsid w:val="000E51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8AB"/>
    <w:rPr>
      <w:rFonts w:ascii="Tahoma" w:hAnsi="Tahoma" w:cs="Tahoma"/>
      <w:sz w:val="16"/>
      <w:szCs w:val="16"/>
    </w:rPr>
  </w:style>
  <w:style w:type="character" w:customStyle="1" w:styleId="BalloonTextChar">
    <w:name w:val="Balloon Text Char"/>
    <w:basedOn w:val="DefaultParagraphFont"/>
    <w:link w:val="BalloonText"/>
    <w:uiPriority w:val="99"/>
    <w:semiHidden/>
    <w:rsid w:val="003608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7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2016-05-13T14:34:00Z</dcterms:created>
  <dcterms:modified xsi:type="dcterms:W3CDTF">2016-05-15T22:45:00Z</dcterms:modified>
</cp:coreProperties>
</file>