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B400B4"/>
        </w:rPr>
      </w:pPr>
      <w:r>
        <w:rPr>
          <w:rFonts w:cs="Times New Roman" w:ascii="Times New Roman" w:hAnsi="Times New Roman"/>
          <w:b/>
          <w:color w:val="B400B4"/>
          <w:sz w:val="32"/>
          <w:szCs w:val="32"/>
          <w:u w:val="single"/>
        </w:rPr>
        <w:t>Ambition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I’ve got a great ambition to die of exhaustion rather than boredom.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iCs/>
          <w:color w:val="0000FF"/>
          <w:sz w:val="28"/>
          <w:szCs w:val="28"/>
        </w:rPr>
        <w:t>Thomas Carlyle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) 8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292517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Studies show that ambitious men are often well-liked, but in women, ambition engenders deep suspicion.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Hillary Clinton</w:t>
      </w:r>
      <w:r>
        <w:rPr>
          <w:rFonts w:cs="Times New Roman" w:ascii="Times New Roman" w:hAnsi="Times New Roman"/>
          <w:b/>
          <w:sz w:val="28"/>
          <w:szCs w:val="28"/>
        </w:rPr>
        <w:t xml:space="preserve"> had a 65 percent approval rating as secretary of state; it was only when she decided to seek "the highest office in the land" that her popularity plummeted. </w:t>
      </w:r>
      <w:r>
        <w:rPr>
          <w:rFonts w:cs="Times New Roman" w:ascii="Times New Roman" w:hAnsi="Times New Roman"/>
          <w:b/>
          <w:i/>
          <w:sz w:val="28"/>
          <w:szCs w:val="28"/>
        </w:rPr>
        <w:t>(The Week magazine, April 21, 2017)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Ambition is a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</w:rPr>
        <w:t>lust that is never quenched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but grows more inflamed and madder by enjoyment. </w:t>
      </w:r>
      <w:r>
        <w:rPr>
          <w:rFonts w:cs="Times New Roman" w:ascii="Times New Roman" w:hAnsi="Times New Roman"/>
          <w:b/>
          <w:i/>
          <w:sz w:val="28"/>
          <w:szCs w:val="28"/>
        </w:rPr>
        <w:t>(Thomas Otway, playwright)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Ambition is a dream with a V-8 engine.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iCs/>
          <w:color w:val="0000FF"/>
          <w:sz w:val="28"/>
          <w:szCs w:val="28"/>
        </w:rPr>
        <w:t>Elvis Presley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)</w:t>
      </w:r>
    </w:p>
    <w:p>
      <w:pPr>
        <w:pStyle w:val="Normal"/>
        <w:spacing w:lineRule="auto" w:line="24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Ambition is at the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very core of success</w:t>
      </w:r>
      <w:r>
        <w:rPr>
          <w:rFonts w:ascii="Times New Roman" w:hAnsi="Times New Roman"/>
          <w:b/>
          <w:bCs/>
          <w:sz w:val="28"/>
          <w:szCs w:val="28"/>
        </w:rPr>
        <w:t xml:space="preserve"> and extraordinary achievement. Unlike greed, it’s a powerful, creative, and constructive force.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(Jim Rohn, entrepreneur)</w:t>
      </w:r>
    </w:p>
    <w:p>
      <w:pPr>
        <w:pStyle w:val="Normal"/>
        <w:spacing w:lineRule="auto" w:line="240" w:before="0" w:after="200"/>
        <w:rPr>
          <w:color w:val="B400B4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48857949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Ambition - </w:t>
        </w: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t>1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end"/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a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900c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900c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900c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900c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LibreOffice/7.1.4.2$Windows_X86_64 LibreOffice_project/a529a4fab45b75fefc5b6226684193eb000654f6</Application>
  <AppVersion>15.0000</AppVersion>
  <Pages>1</Pages>
  <Words>123</Words>
  <Characters>705</Characters>
  <CharactersWithSpaces>820</CharactersWithSpaces>
  <Paragraphs>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2015-11-29T13:25:00Z</dcterms:created>
  <dc:creator>David</dc:creator>
  <dc:description/>
  <dc:language>en-US</dc:language>
  <cp:lastModifiedBy/>
  <dcterms:modified xsi:type="dcterms:W3CDTF">2025-09-09T14:14:41Z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