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Times New Roman" w:hAnsi="Times New Roman"/>
        </w:rPr>
      </w:pPr>
      <w:r>
        <w:rPr>
          <w:rFonts w:cs="Times New Roman" w:ascii="Times New Roman" w:hAnsi="Times New Roman"/>
          <w:b/>
          <w:color w:val="B400B4"/>
          <w:sz w:val="32"/>
          <w:szCs w:val="32"/>
          <w:u w:val="single"/>
        </w:rPr>
        <w:t>Body Language</w:t>
      </w:r>
    </w:p>
    <w:p>
      <w:pPr>
        <w:pStyle w:val="Normal"/>
        <w:spacing w:lineRule="auto" w:line="240" w:before="0" w:after="0"/>
        <w:jc w:val="center"/>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Students of the </w:t>
      </w:r>
      <w:r>
        <w:rPr>
          <w:rFonts w:cs="Times New Roman" w:ascii="Times New Roman" w:hAnsi="Times New Roman"/>
          <w:b/>
          <w:color w:val="0000FF"/>
          <w:sz w:val="28"/>
          <w:szCs w:val="28"/>
        </w:rPr>
        <w:t>acting</w:t>
      </w:r>
      <w:r>
        <w:rPr>
          <w:rFonts w:cs="Times New Roman" w:ascii="Times New Roman" w:hAnsi="Times New Roman"/>
          <w:b/>
          <w:sz w:val="28"/>
          <w:szCs w:val="28"/>
        </w:rPr>
        <w:t xml:space="preserve"> game watch the hands of seasoned performers, to note the calculated gestures. What to do with the hands is said to be the most difficult phase of body control for actors. Best of them develop a repertoire of hand gestures. </w:t>
      </w:r>
      <w:r>
        <w:rPr>
          <w:rFonts w:cs="Times New Roman" w:ascii="Times New Roman" w:hAnsi="Times New Roman"/>
          <w:b/>
          <w:i/>
          <w:sz w:val="28"/>
          <w:szCs w:val="28"/>
        </w:rPr>
        <w:t>(L. M. Boyd)</w:t>
      </w:r>
    </w:p>
    <w:p>
      <w:pPr>
        <w:pStyle w:val="Normal"/>
        <w:spacing w:lineRule="auto" w:line="240" w:before="0" w:after="0"/>
        <w:rPr>
          <w:rFonts w:ascii="Times New Roman" w:hAnsi="Times New Roman"/>
        </w:rPr>
      </w:pPr>
      <w:r>
        <w:rPr>
          <w:rFonts w:ascii="Times New Roman" w:hAnsi="Times New Roman"/>
          <w:b/>
          <w:iCs/>
          <w:color w:val="E36C0A"/>
          <w:sz w:val="28"/>
          <w:szCs w:val="28"/>
        </w:rPr>
        <w:t>******************************************************************</w:t>
      </w:r>
    </w:p>
    <w:p>
      <w:pPr>
        <w:pStyle w:val="Normal"/>
        <w:spacing w:lineRule="auto" w:line="240" w:before="0" w:after="0"/>
        <w:rPr>
          <w:rFonts w:ascii="Times New Roman" w:hAnsi="Times New Roman"/>
        </w:rPr>
      </w:pPr>
      <w:r>
        <w:rPr>
          <w:rFonts w:cs="Times New Roman" w:ascii="Times New Roman" w:hAnsi="Times New Roman"/>
          <w:b/>
          <w:color w:val="0000FF"/>
          <w:sz w:val="28"/>
          <w:szCs w:val="28"/>
        </w:rPr>
        <w:t>Blushing</w:t>
      </w:r>
      <w:r>
        <w:rPr>
          <w:rFonts w:cs="Times New Roman" w:ascii="Times New Roman" w:hAnsi="Times New Roman"/>
          <w:b/>
          <w:color w:val="000000"/>
          <w:sz w:val="28"/>
          <w:szCs w:val="28"/>
        </w:rPr>
        <w:t xml:space="preserve">, or the red flushing of our faces, might be our most betraying attribute. It most often occurs in situations where people believe they have caused a social transgression, hence blushing's association with shame and embarrassment. But blushing is not physiologically caused by shame. It is the result of a rush of adrenaline. The adrenaline causes the capillaries that carry blood to widen. This rush of blood causes reddening of the skin in the face, neck, and other places. While self-consciousness can cause blushing, excitement can also be a culprit. </w:t>
      </w:r>
      <w:r>
        <w:rPr>
          <w:rFonts w:cs="Times New Roman" w:ascii="Times New Roman" w:hAnsi="Times New Roman"/>
          <w:b/>
          <w:i/>
          <w:color w:val="000000"/>
          <w:sz w:val="28"/>
          <w:szCs w:val="28"/>
        </w:rPr>
        <w:t>(The Daily Chronicles)</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pPr>
      <w:r>
        <w:rPr>
          <w:rFonts w:cs="Times New Roman" w:ascii="Times New Roman" w:hAnsi="Times New Roman"/>
          <w:b/>
          <w:i w:val="false"/>
          <w:iCs w:val="false"/>
          <w:color w:val="000000"/>
          <w:sz w:val="28"/>
          <w:szCs w:val="28"/>
        </w:rPr>
        <w:t>The a</w:t>
      </w:r>
      <w:r>
        <w:rPr>
          <w:rFonts w:cs="Times New Roman" w:ascii="Times New Roman" w:hAnsi="Times New Roman"/>
          <w:b/>
          <w:i w:val="false"/>
          <w:iCs w:val="false"/>
          <w:color w:val="000000"/>
          <w:sz w:val="28"/>
          <w:szCs w:val="28"/>
        </w:rPr>
        <w:t>c</w:t>
      </w:r>
      <w:r>
        <w:rPr>
          <w:rFonts w:cs="Times New Roman" w:ascii="Times New Roman" w:hAnsi="Times New Roman"/>
          <w:b/>
          <w:i w:val="false"/>
          <w:iCs w:val="false"/>
          <w:color w:val="000000"/>
          <w:sz w:val="28"/>
          <w:szCs w:val="28"/>
        </w:rPr>
        <w:t xml:space="preserve">t of </w:t>
      </w:r>
      <w:r>
        <w:rPr>
          <w:rFonts w:cs="Times New Roman" w:ascii="Times New Roman" w:hAnsi="Times New Roman"/>
          <w:b/>
          <w:i w:val="false"/>
          <w:iCs w:val="false"/>
          <w:color w:val="0000FF"/>
          <w:sz w:val="28"/>
          <w:szCs w:val="28"/>
        </w:rPr>
        <w:t>blushing</w:t>
      </w:r>
      <w:r>
        <w:rPr>
          <w:rFonts w:cs="Times New Roman" w:ascii="Times New Roman" w:hAnsi="Times New Roman"/>
          <w:b/>
          <w:i w:val="false"/>
          <w:iCs w:val="false"/>
          <w:color w:val="000000"/>
          <w:sz w:val="28"/>
          <w:szCs w:val="28"/>
        </w:rPr>
        <w:t xml:space="preserve"> is the body’s physical response to feeling embarrassed or shy.</w:t>
      </w:r>
      <w:r>
        <w:rPr>
          <w:rFonts w:cs="Times New Roman" w:ascii="Times New Roman" w:hAnsi="Times New Roman"/>
          <w:b/>
          <w:i/>
          <w:color w:val="000000"/>
          <w:sz w:val="28"/>
          <w:szCs w:val="28"/>
        </w:rPr>
        <w:t xml:space="preserve"> </w:t>
      </w:r>
      <w:r>
        <w:rPr>
          <w:rStyle w:val="HTMLCite"/>
          <w:rFonts w:cs="Times New Roman" w:ascii="Times New Roman" w:hAnsi="Times New Roman"/>
          <w:b/>
          <w:color w:val="000000"/>
          <w:sz w:val="28"/>
          <w:szCs w:val="28"/>
        </w:rPr>
        <w:t>(2024 Mind-Bending Facts for Curious People, p. 226)</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iCs/>
          <w:color w:val="E36C0A"/>
          <w:sz w:val="28"/>
          <w:szCs w:val="28"/>
        </w:rPr>
        <w:t>******************************************************************</w:t>
      </w:r>
    </w:p>
    <w:p>
      <w:pPr>
        <w:pStyle w:val="NormalWeb"/>
        <w:tabs>
          <w:tab w:val="clear" w:pos="720"/>
          <w:tab w:val="left" w:pos="5655" w:leader="none"/>
        </w:tabs>
        <w:spacing w:beforeAutospacing="0" w:before="0" w:afterAutospacing="0" w:after="0"/>
        <w:rPr/>
      </w:pPr>
      <w:r>
        <w:rPr>
          <w:rFonts w:ascii="Times New Roman" w:hAnsi="Times New Roman"/>
          <w:b/>
          <w:sz w:val="28"/>
          <w:szCs w:val="28"/>
        </w:rPr>
        <w:t xml:space="preserve">Numbers of accidents in public places involving the custom of </w:t>
      </w:r>
      <w:r>
        <w:rPr>
          <w:rFonts w:ascii="Times New Roman" w:hAnsi="Times New Roman"/>
          <w:b/>
          <w:color w:val="0000FF"/>
          <w:sz w:val="28"/>
          <w:szCs w:val="28"/>
        </w:rPr>
        <w:t>bowing</w:t>
      </w:r>
      <w:r>
        <w:rPr>
          <w:rFonts w:ascii="Times New Roman" w:hAnsi="Times New Roman"/>
          <w:b/>
          <w:sz w:val="28"/>
          <w:szCs w:val="28"/>
        </w:rPr>
        <w:t xml:space="preserve"> are growing rapidly in Japan – 24 deaths have occurred in the last 5 years. At railways and airports many people have been knocked down escalators, nudged in front of trains, and trapped in revolving doors. Authorities are planning to install “greeting zones” in potentially hazardous areas. </w:t>
      </w:r>
      <w:r>
        <w:rPr>
          <w:rStyle w:val="HTMLCite"/>
          <w:rFonts w:ascii="Times New Roman" w:hAnsi="Times New Roman"/>
          <w:b/>
          <w:sz w:val="28"/>
          <w:szCs w:val="28"/>
        </w:rPr>
        <w:t xml:space="preserve">(The Diagram Group, in </w:t>
      </w:r>
      <w:r>
        <w:rPr>
          <w:rStyle w:val="HTMLCite"/>
          <w:rFonts w:ascii="Times New Roman" w:hAnsi="Times New Roman"/>
          <w:b/>
          <w:sz w:val="28"/>
          <w:szCs w:val="28"/>
          <w:u w:val="single"/>
        </w:rPr>
        <w:t>Funky, Freaky Facts</w:t>
      </w:r>
      <w:r>
        <w:rPr>
          <w:rStyle w:val="HTMLCite"/>
          <w:rFonts w:ascii="Times New Roman" w:hAnsi="Times New Roman"/>
          <w:b/>
          <w:sz w:val="28"/>
          <w:szCs w:val="28"/>
        </w:rPr>
        <w:t>, p. 183)</w:t>
      </w:r>
    </w:p>
    <w:p>
      <w:pPr>
        <w:pStyle w:val="NormalWeb"/>
        <w:tabs>
          <w:tab w:val="clear" w:pos="720"/>
          <w:tab w:val="left" w:pos="5655" w:leader="none"/>
        </w:tabs>
        <w:spacing w:beforeAutospacing="0" w:before="0" w:afterAutospacing="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Self-</w:t>
      </w:r>
      <w:r>
        <w:rPr>
          <w:rFonts w:cs="Times New Roman" w:ascii="Times New Roman" w:hAnsi="Times New Roman"/>
          <w:b/>
          <w:color w:val="0000FF"/>
          <w:sz w:val="28"/>
          <w:szCs w:val="28"/>
        </w:rPr>
        <w:t>confident people</w:t>
      </w:r>
      <w:r>
        <w:rPr>
          <w:rFonts w:cs="Times New Roman" w:ascii="Times New Roman" w:hAnsi="Times New Roman"/>
          <w:b/>
          <w:sz w:val="28"/>
          <w:szCs w:val="28"/>
        </w:rPr>
        <w:t xml:space="preserve"> stand with toes turned outward. Timid, unsure people stand with toes turned inward. So contend students of body language. </w:t>
      </w:r>
      <w:r>
        <w:rPr>
          <w:rFonts w:cs="Times New Roman" w:ascii="Times New Roman" w:hAnsi="Times New Roman"/>
          <w:b/>
          <w:i/>
          <w:sz w:val="28"/>
          <w:szCs w:val="28"/>
        </w:rPr>
        <w:t>(L. M. Boyd)</w:t>
      </w:r>
    </w:p>
    <w:p>
      <w:pPr>
        <w:pStyle w:val="NormalWeb"/>
        <w:spacing w:before="280" w:after="280"/>
        <w:rPr/>
      </w:pPr>
      <w:r>
        <w:rPr>
          <w:rStyle w:val="HTMLCite"/>
          <w:rFonts w:ascii="Times New Roman" w:hAnsi="Times New Roman"/>
          <w:b/>
          <w:i w:val="false"/>
          <w:sz w:val="28"/>
          <w:szCs w:val="28"/>
        </w:rPr>
        <w:t xml:space="preserve">Your </w:t>
      </w:r>
      <w:r>
        <w:rPr>
          <w:rStyle w:val="HTMLCite"/>
          <w:rFonts w:ascii="Times New Roman" w:hAnsi="Times New Roman"/>
          <w:b/>
          <w:i w:val="false"/>
          <w:color w:val="0000FF"/>
          <w:sz w:val="28"/>
          <w:szCs w:val="28"/>
        </w:rPr>
        <w:t>expression</w:t>
      </w:r>
      <w:r>
        <w:rPr>
          <w:rStyle w:val="HTMLCite"/>
          <w:rFonts w:ascii="Times New Roman" w:hAnsi="Times New Roman"/>
          <w:b/>
          <w:i w:val="false"/>
          <w:sz w:val="28"/>
          <w:szCs w:val="28"/>
        </w:rPr>
        <w:t xml:space="preserve"> is the most important thing you can wear. </w:t>
      </w:r>
      <w:r>
        <w:rPr>
          <w:rStyle w:val="HTMLCite"/>
          <w:rFonts w:ascii="Times New Roman" w:hAnsi="Times New Roman"/>
          <w:b/>
          <w:sz w:val="28"/>
          <w:szCs w:val="28"/>
        </w:rPr>
        <w:t xml:space="preserve">(Sid Ascher, in Pleasantville, New Jersey, </w:t>
      </w:r>
      <w:r>
        <w:rPr>
          <w:rStyle w:val="HTMLCite"/>
          <w:rFonts w:ascii="Times New Roman" w:hAnsi="Times New Roman"/>
          <w:b/>
          <w:sz w:val="28"/>
          <w:szCs w:val="28"/>
          <w:u w:val="single"/>
        </w:rPr>
        <w:t>Mainland Journal</w:t>
      </w:r>
      <w:r>
        <w:rPr>
          <w:rStyle w:val="HTMLCite"/>
          <w:rFonts w:ascii="Times New Roman" w:hAnsi="Times New Roman"/>
          <w:b/>
          <w:sz w:val="28"/>
          <w:szCs w:val="28"/>
        </w:rPr>
        <w:t>)</w:t>
      </w:r>
    </w:p>
    <w:p>
      <w:pPr>
        <w:pStyle w:val="NormalWeb"/>
        <w:spacing w:before="280" w:after="280"/>
        <w:rPr/>
      </w:pPr>
      <w:r>
        <w:rPr>
          <w:rStyle w:val="HTMLCite"/>
          <w:rFonts w:ascii="Times New Roman" w:hAnsi="Times New Roman"/>
          <w:b/>
          <w:i w:val="false"/>
          <w:sz w:val="28"/>
          <w:szCs w:val="28"/>
        </w:rPr>
        <w:t xml:space="preserve">Many people believe that </w:t>
      </w:r>
      <w:r>
        <w:rPr>
          <w:rStyle w:val="HTMLCite"/>
          <w:rFonts w:ascii="Times New Roman" w:hAnsi="Times New Roman"/>
          <w:b/>
          <w:i w:val="false"/>
          <w:color w:val="0000FF"/>
          <w:sz w:val="28"/>
          <w:szCs w:val="28"/>
        </w:rPr>
        <w:t>facial expressions</w:t>
      </w:r>
      <w:r>
        <w:rPr>
          <w:rStyle w:val="HTMLCite"/>
          <w:rFonts w:ascii="Times New Roman" w:hAnsi="Times New Roman"/>
          <w:b/>
          <w:i w:val="false"/>
          <w:sz w:val="28"/>
          <w:szCs w:val="28"/>
        </w:rPr>
        <w:t xml:space="preserve"> reflect how we feel inside. A frowny face expresses sadness. A smile means that we are happy. New research suggests that facial expressions do not reliably show how someone feels inside. We use facial expressions instead as a way to direct our relationship with the person we are interacting with. We might smile in order to change the subject to something more pleasant or to ingratiate ourselves. In this sense, researchers say that we use our faces in order to manipulate whoever we are looking at. </w:t>
      </w:r>
      <w:r>
        <w:rPr>
          <w:rStyle w:val="HTMLCite"/>
          <w:rFonts w:ascii="Times New Roman" w:hAnsi="Times New Roman"/>
          <w:b/>
          <w:sz w:val="28"/>
          <w:szCs w:val="28"/>
        </w:rPr>
        <w:t>(The Daily Chronicles)</w:t>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The truly </w:t>
      </w:r>
      <w:r>
        <w:rPr>
          <w:rFonts w:cs="Times New Roman" w:ascii="Times New Roman" w:hAnsi="Times New Roman"/>
          <w:b/>
          <w:color w:val="0000FF"/>
          <w:sz w:val="28"/>
          <w:szCs w:val="28"/>
        </w:rPr>
        <w:t>fashionable</w:t>
      </w:r>
      <w:r>
        <w:rPr>
          <w:rFonts w:cs="Times New Roman" w:ascii="Times New Roman" w:hAnsi="Times New Roman"/>
          <w:b/>
          <w:sz w:val="28"/>
          <w:szCs w:val="28"/>
        </w:rPr>
        <w:t xml:space="preserve"> are beyond fashion. </w:t>
      </w:r>
      <w:r>
        <w:rPr>
          <w:rFonts w:cs="Times New Roman" w:ascii="Times New Roman" w:hAnsi="Times New Roman"/>
          <w:b/>
          <w:i/>
          <w:sz w:val="28"/>
          <w:szCs w:val="28"/>
        </w:rPr>
        <w:t>(Cecil Beaton, English fashion photographer and costume designer)</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Psychologists now say some wearers of </w:t>
      </w:r>
      <w:r>
        <w:rPr>
          <w:rFonts w:cs="Times New Roman" w:ascii="Times New Roman" w:hAnsi="Times New Roman"/>
          <w:b/>
          <w:color w:val="0000FF"/>
          <w:sz w:val="28"/>
          <w:szCs w:val="28"/>
        </w:rPr>
        <w:t>glasses</w:t>
      </w:r>
      <w:r>
        <w:rPr>
          <w:rFonts w:cs="Times New Roman" w:ascii="Times New Roman" w:hAnsi="Times New Roman"/>
          <w:b/>
          <w:sz w:val="28"/>
          <w:szCs w:val="28"/>
        </w:rPr>
        <w:t xml:space="preserve"> who take them off frequently are doing that as “a defense of unconscious denial.” Which is like saying, “I don’t want to talk about it.” </w:t>
      </w:r>
      <w:r>
        <w:rPr>
          <w:rFonts w:cs="Times New Roman" w:ascii="Times New Roman" w:hAnsi="Times New Roman"/>
          <w:b/>
          <w:i/>
          <w:sz w:val="28"/>
          <w:szCs w:val="28"/>
        </w:rPr>
        <w:t>(L. M. Boyd)</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Web"/>
        <w:spacing w:beforeAutospacing="0" w:before="0" w:afterAutospacing="0" w:after="0"/>
        <w:rPr/>
      </w:pPr>
      <w:r>
        <w:rPr>
          <w:rFonts w:ascii="Times New Roman" w:hAnsi="Times New Roman"/>
          <w:b/>
          <w:color w:val="0000FF"/>
          <w:sz w:val="28"/>
          <w:szCs w:val="28"/>
        </w:rPr>
        <w:t>Jackie Gleason</w:t>
      </w:r>
      <w:r>
        <w:rPr>
          <w:rFonts w:ascii="Times New Roman" w:hAnsi="Times New Roman"/>
          <w:b/>
          <w:sz w:val="28"/>
          <w:szCs w:val="28"/>
        </w:rPr>
        <w:t xml:space="preserve"> would pat his stomach whenever he forgot a line. </w:t>
      </w:r>
      <w:r>
        <w:rPr>
          <w:rStyle w:val="HTMLCite"/>
          <w:rFonts w:ascii="Times New Roman" w:hAnsi="Times New Roman"/>
          <w:b/>
          <w:sz w:val="28"/>
          <w:szCs w:val="28"/>
        </w:rPr>
        <w:t xml:space="preserve">(Don Voorhees, in </w:t>
      </w:r>
      <w:r>
        <w:rPr>
          <w:rStyle w:val="HTMLCite"/>
          <w:rFonts w:ascii="Times New Roman" w:hAnsi="Times New Roman"/>
          <w:b/>
          <w:sz w:val="28"/>
          <w:szCs w:val="28"/>
          <w:u w:val="single"/>
        </w:rPr>
        <w:t>The Essential Book of Useless Information</w:t>
      </w:r>
      <w:r>
        <w:rPr>
          <w:rStyle w:val="HTMLCite"/>
          <w:rFonts w:ascii="Times New Roman" w:hAnsi="Times New Roman"/>
          <w:b/>
          <w:sz w:val="28"/>
          <w:szCs w:val="28"/>
        </w:rPr>
        <w:t>, p. 5)</w:t>
      </w:r>
    </w:p>
    <w:p>
      <w:pPr>
        <w:pStyle w:val="NormalWeb"/>
        <w:spacing w:beforeAutospacing="0" w:before="0" w:afterAutospacing="0" w:after="0"/>
        <w:rPr>
          <w:rFonts w:ascii="Times New Roman" w:hAnsi="Times New Roman"/>
          <w:b/>
          <w:b/>
          <w:sz w:val="28"/>
          <w:szCs w:val="28"/>
        </w:rPr>
      </w:pPr>
      <w:r>
        <w:rPr>
          <w:rFonts w:ascii="Times New Roman" w:hAnsi="Times New Roman"/>
          <w:b/>
          <w:sz w:val="28"/>
          <w:szCs w:val="28"/>
        </w:rPr>
      </w:r>
    </w:p>
    <w:p>
      <w:pPr>
        <w:pStyle w:val="NormalWeb"/>
        <w:spacing w:beforeAutospacing="0" w:before="0" w:afterAutospacing="0" w:after="0"/>
        <w:rPr/>
      </w:pPr>
      <w:r>
        <w:rPr>
          <w:rStyle w:val="HTMLCite"/>
          <w:rFonts w:ascii="Times New Roman" w:hAnsi="Times New Roman"/>
          <w:b/>
          <w:i w:val="false"/>
          <w:sz w:val="28"/>
          <w:szCs w:val="28"/>
        </w:rPr>
        <w:t xml:space="preserve">We get </w:t>
      </w:r>
      <w:r>
        <w:rPr>
          <w:rStyle w:val="HTMLCite"/>
          <w:rFonts w:ascii="Times New Roman" w:hAnsi="Times New Roman"/>
          <w:b/>
          <w:i w:val="false"/>
          <w:color w:val="0000FF"/>
          <w:sz w:val="28"/>
          <w:szCs w:val="28"/>
        </w:rPr>
        <w:t>goosebumps</w:t>
      </w:r>
      <w:r>
        <w:rPr>
          <w:rStyle w:val="HTMLCite"/>
          <w:rFonts w:ascii="Times New Roman" w:hAnsi="Times New Roman"/>
          <w:b/>
          <w:i w:val="false"/>
          <w:sz w:val="28"/>
          <w:szCs w:val="28"/>
        </w:rPr>
        <w:t xml:space="preserve"> when we are chilly, feel scared, or even if we recall a distant memory. But why do we get them? Goosebumps are caused by contractions of tiny muscles attached to our hairs, which cause hairs to stand on end. These contractions are often prompted by adrenaline, which is released when we feel cold, threatened, or emotional. Goosebumps are a leftover response from when humans were covered in thicker hair. When threatened, adrenaline would flush our system, our hair would stand on end and make us look larger and more intimidating to a foe or predator. </w:t>
      </w:r>
      <w:r>
        <w:rPr>
          <w:rStyle w:val="HTMLCite"/>
          <w:rFonts w:ascii="Times New Roman" w:hAnsi="Times New Roman"/>
          <w:b/>
          <w:sz w:val="28"/>
          <w:szCs w:val="28"/>
        </w:rPr>
        <w:t>(The Daily Chronicles)</w:t>
      </w:r>
    </w:p>
    <w:p>
      <w:pPr>
        <w:pStyle w:val="NormalWeb"/>
        <w:spacing w:beforeAutospacing="0" w:before="0" w:afterAutospacing="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All sorts of explanations are around for why </w:t>
      </w:r>
      <w:r>
        <w:rPr>
          <w:rFonts w:cs="Times New Roman" w:ascii="Times New Roman" w:hAnsi="Times New Roman"/>
          <w:b/>
          <w:color w:val="0000FF"/>
          <w:sz w:val="28"/>
          <w:szCs w:val="28"/>
        </w:rPr>
        <w:t>Ulysses S. Grant</w:t>
      </w:r>
      <w:r>
        <w:rPr>
          <w:rFonts w:cs="Times New Roman" w:ascii="Times New Roman" w:hAnsi="Times New Roman"/>
          <w:b/>
          <w:sz w:val="28"/>
          <w:szCs w:val="28"/>
        </w:rPr>
        <w:t xml:space="preserve"> allowed his name to be changed from Hiram Ulysses Grant. But among the best is that he didn’t want other West Pointers to call him “HUG.” </w:t>
      </w:r>
      <w:r>
        <w:rPr>
          <w:rFonts w:cs="Times New Roman" w:ascii="Times New Roman" w:hAnsi="Times New Roman"/>
          <w:b/>
          <w:i/>
          <w:sz w:val="28"/>
          <w:szCs w:val="28"/>
        </w:rPr>
        <w:t>(L. M. Boyd)</w:t>
      </w:r>
    </w:p>
    <w:p>
      <w:pPr>
        <w:pStyle w:val="Normal"/>
        <w:tabs>
          <w:tab w:val="clear" w:pos="720"/>
          <w:tab w:val="left" w:pos="1005" w:leader="none"/>
        </w:tabs>
        <w:spacing w:lineRule="auto" w:line="240" w:before="0" w:after="0"/>
        <w:rPr>
          <w:rFonts w:ascii="Times New Roman" w:hAnsi="Times New Roman"/>
        </w:rPr>
      </w:pPr>
      <w:r>
        <w:rPr>
          <w:rFonts w:cs="Times New Roman" w:ascii="Times New Roman" w:hAnsi="Times New Roman"/>
          <w:b/>
          <w:i/>
          <w:sz w:val="28"/>
          <w:szCs w:val="28"/>
        </w:rPr>
        <w:tab/>
      </w:r>
    </w:p>
    <w:p>
      <w:pPr>
        <w:pStyle w:val="Normal"/>
        <w:spacing w:lineRule="auto" w:line="240" w:before="0" w:after="0"/>
        <w:rPr>
          <w:rFonts w:ascii="Times New Roman" w:hAnsi="Times New Roman"/>
        </w:rPr>
      </w:pPr>
      <w:r>
        <w:rPr>
          <w:rFonts w:cs="Times New Roman" w:ascii="Times New Roman" w:hAnsi="Times New Roman"/>
          <w:b/>
          <w:color w:val="0000FF"/>
          <w:sz w:val="28"/>
          <w:szCs w:val="28"/>
        </w:rPr>
        <w:t>Hair</w:t>
      </w:r>
      <w:r>
        <w:rPr>
          <w:rFonts w:cs="Times New Roman" w:ascii="Times New Roman" w:hAnsi="Times New Roman"/>
          <w:b/>
          <w:sz w:val="28"/>
          <w:szCs w:val="28"/>
        </w:rPr>
        <w:t xml:space="preserve"> in any kind of disarray tends to make a woman look fatter.” </w:t>
      </w:r>
      <w:r>
        <w:rPr>
          <w:rFonts w:cs="Times New Roman" w:ascii="Times New Roman" w:hAnsi="Times New Roman"/>
          <w:b/>
          <w:i/>
          <w:sz w:val="28"/>
          <w:szCs w:val="28"/>
        </w:rPr>
        <w:t>(John Robert Powers, beauty expert)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Not one person in a thousand can keep his </w:t>
      </w:r>
      <w:r>
        <w:rPr>
          <w:rFonts w:cs="Times New Roman" w:ascii="Times New Roman" w:hAnsi="Times New Roman"/>
          <w:b/>
          <w:color w:val="C9211E"/>
          <w:sz w:val="28"/>
          <w:szCs w:val="28"/>
        </w:rPr>
        <w:t>hands in his pockets</w:t>
      </w:r>
      <w:r>
        <w:rPr>
          <w:rFonts w:cs="Times New Roman" w:ascii="Times New Roman" w:hAnsi="Times New Roman"/>
          <w:b/>
          <w:sz w:val="28"/>
          <w:szCs w:val="28"/>
        </w:rPr>
        <w:t xml:space="preserve"> while giving directions. </w:t>
      </w:r>
      <w:r>
        <w:rPr>
          <w:rFonts w:cs="Times New Roman" w:ascii="Times New Roman" w:hAnsi="Times New Roman"/>
          <w:b/>
          <w:i/>
          <w:sz w:val="28"/>
          <w:szCs w:val="28"/>
        </w:rPr>
        <w:t>(Bits &amp; Pieces)</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pPr>
      <w:r>
        <w:rPr>
          <w:rFonts w:cs="Times New Roman" w:ascii="Times New Roman" w:hAnsi="Times New Roman"/>
          <w:b/>
          <w:i w:val="false"/>
          <w:iCs w:val="false"/>
          <w:sz w:val="28"/>
          <w:szCs w:val="28"/>
        </w:rPr>
        <w:t xml:space="preserve">In the early 1900s, </w:t>
      </w:r>
      <w:r>
        <w:rPr>
          <w:rFonts w:ascii="Times New Roman" w:hAnsi="Times New Roman"/>
          <w:b/>
          <w:bCs/>
          <w:i w:val="false"/>
          <w:iCs w:val="false"/>
          <w:color w:val="0000FF"/>
          <w:sz w:val="28"/>
          <w:szCs w:val="28"/>
        </w:rPr>
        <w:t>Adolf Hitler</w:t>
      </w:r>
      <w:r>
        <w:rPr>
          <w:rFonts w:ascii="Times New Roman" w:hAnsi="Times New Roman"/>
          <w:b/>
          <w:i w:val="false"/>
          <w:iCs w:val="false"/>
          <w:sz w:val="28"/>
          <w:szCs w:val="28"/>
        </w:rPr>
        <w:t xml:space="preserve"> regularly had lessons in mass psychology and speaking under the tutorship of a man named Erik Jan Hanussen, one of the most renowned seers and astrologers in Europe. He taught Hitler the tricks of elocution and use of body language. </w:t>
      </w:r>
      <w:r>
        <w:rPr>
          <w:rStyle w:val="HTMLCite"/>
          <w:rFonts w:ascii="Times New Roman" w:hAnsi="Times New Roman"/>
          <w:b/>
          <w:sz w:val="28"/>
          <w:szCs w:val="28"/>
        </w:rPr>
        <w:t>(Isaac Asimov's Book of Facts, p. 82)</w:t>
      </w:r>
    </w:p>
    <w:p>
      <w:pPr>
        <w:pStyle w:val="Normal"/>
        <w:spacing w:lineRule="auto" w:line="240" w:before="0" w:after="0"/>
        <w:rPr>
          <w:rFonts w:ascii="Times New Roman" w:hAnsi="Times New Roman"/>
          <w:b/>
          <w:b/>
          <w:sz w:val="28"/>
          <w:szCs w:val="28"/>
        </w:rPr>
      </w:pPr>
      <w:r>
        <w:rPr>
          <w:rFonts w:ascii="Times New Roman" w:hAnsi="Times New Roman"/>
          <w:b/>
          <w:sz w:val="28"/>
          <w:szCs w:val="28"/>
        </w:rPr>
      </w:r>
    </w:p>
    <w:p>
      <w:pPr>
        <w:pStyle w:val="Normal"/>
        <w:spacing w:lineRule="auto" w:line="240" w:before="0" w:after="0"/>
        <w:rPr/>
      </w:pPr>
      <w:r>
        <w:rPr>
          <w:rStyle w:val="HTMLCite"/>
          <w:rFonts w:ascii="Times New Roman" w:hAnsi="Times New Roman"/>
          <w:b/>
          <w:i w:val="false"/>
          <w:iCs w:val="false"/>
          <w:color w:val="0000FF"/>
          <w:sz w:val="28"/>
          <w:szCs w:val="28"/>
        </w:rPr>
        <w:t>Hugging</w:t>
      </w:r>
      <w:r>
        <w:rPr>
          <w:rStyle w:val="HTMLCite"/>
          <w:rFonts w:ascii="Times New Roman" w:hAnsi="Times New Roman"/>
          <w:b/>
          <w:i w:val="false"/>
          <w:iCs w:val="false"/>
          <w:sz w:val="28"/>
          <w:szCs w:val="28"/>
        </w:rPr>
        <w:t xml:space="preserve"> someone you care about can increase oxytocin levels and reduce feelings of stress and anxiety. </w:t>
      </w:r>
      <w:r>
        <w:rPr>
          <w:rStyle w:val="HTMLCite"/>
          <w:rFonts w:ascii="Times New Roman" w:hAnsi="Times New Roman"/>
          <w:b/>
          <w:color w:val="000000"/>
          <w:sz w:val="28"/>
          <w:szCs w:val="28"/>
        </w:rPr>
        <w:t>(2024 Mind-Bending Facts for Curious People, p. 226)</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Default"/>
        <w:spacing w:beforeAutospacing="0" w:before="0" w:afterAutospacing="0" w:after="0"/>
        <w:rPr>
          <w:rFonts w:ascii="Times New Roman" w:hAnsi="Times New Roman"/>
        </w:rPr>
      </w:pPr>
      <w:r>
        <w:rPr>
          <w:rFonts w:ascii="Times New Roman" w:hAnsi="Times New Roman"/>
          <w:b/>
          <w:iCs/>
          <w:color w:val="0000FF"/>
          <w:sz w:val="28"/>
          <w:szCs w:val="28"/>
        </w:rPr>
        <w:t>It’s never too early to be hugge</w:t>
      </w:r>
      <w:r>
        <w:rPr>
          <w:rFonts w:ascii="Times New Roman" w:hAnsi="Times New Roman"/>
          <w:b/>
          <w:iCs/>
          <w:color w:val="0000CC"/>
          <w:sz w:val="28"/>
          <w:szCs w:val="28"/>
        </w:rPr>
        <w:t>d</w:t>
      </w:r>
      <w:r>
        <w:rPr>
          <w:rFonts w:ascii="Times New Roman" w:hAnsi="Times New Roman"/>
          <w:b/>
          <w:iCs/>
          <w:sz w:val="28"/>
          <w:szCs w:val="28"/>
        </w:rPr>
        <w:t xml:space="preserve">. You don’t know when it might be too late. </w:t>
      </w:r>
      <w:r>
        <w:rPr>
          <w:rFonts w:ascii="Times New Roman" w:hAnsi="Times New Roman"/>
          <w:b/>
          <w:i/>
          <w:iCs/>
          <w:sz w:val="28"/>
          <w:szCs w:val="28"/>
        </w:rPr>
        <w:t xml:space="preserve">(Bil Keane, in </w:t>
      </w:r>
      <w:r>
        <w:rPr>
          <w:rFonts w:ascii="Times New Roman" w:hAnsi="Times New Roman"/>
          <w:b/>
          <w:i/>
          <w:iCs/>
          <w:sz w:val="28"/>
          <w:szCs w:val="28"/>
          <w:u w:val="single"/>
        </w:rPr>
        <w:t>The Family Circus</w:t>
      </w:r>
      <w:r>
        <w:rPr>
          <w:rFonts w:ascii="Times New Roman" w:hAnsi="Times New Roman"/>
          <w:b/>
          <w:i/>
          <w:iCs/>
          <w:sz w:val="28"/>
          <w:szCs w:val="28"/>
        </w:rPr>
        <w:t xml:space="preserve"> comic strip)</w:t>
      </w:r>
    </w:p>
    <w:p>
      <w:pPr>
        <w:pStyle w:val="Default"/>
        <w:spacing w:beforeAutospacing="0" w:before="0" w:afterAutospacing="0" w:after="0"/>
        <w:rPr>
          <w:rFonts w:ascii="Times New Roman" w:hAnsi="Times New Roman"/>
          <w:b/>
          <w:b/>
          <w:i/>
          <w:i/>
          <w:iCs/>
          <w:sz w:val="28"/>
          <w:szCs w:val="28"/>
        </w:rPr>
      </w:pPr>
      <w:r>
        <w:rPr>
          <w:rFonts w:ascii="Times New Roman" w:hAnsi="Times New Roman"/>
          <w:b/>
          <w:i/>
          <w:iCs/>
          <w:sz w:val="28"/>
          <w:szCs w:val="28"/>
        </w:rPr>
      </w:r>
    </w:p>
    <w:p>
      <w:pPr>
        <w:pStyle w:val="Normal"/>
        <w:spacing w:lineRule="auto" w:line="240" w:beforeAutospacing="0" w:before="0" w:afterAutospacing="0" w:after="0"/>
        <w:rPr>
          <w:rFonts w:ascii="Times New Roman" w:hAnsi="Times New Roman"/>
        </w:rPr>
      </w:pPr>
      <w:r>
        <w:rPr>
          <w:rFonts w:ascii="Times New Roman" w:hAnsi="Times New Roman"/>
          <w:b/>
          <w:i w:val="false"/>
          <w:iCs w:val="false"/>
          <w:color w:val="000000"/>
          <w:sz w:val="28"/>
          <w:szCs w:val="28"/>
          <w:u w:val="single"/>
        </w:rPr>
        <w:t>Nod Yourself to Certainty</w:t>
      </w:r>
      <w:r>
        <w:rPr>
          <w:rFonts w:ascii="Times New Roman" w:hAnsi="Times New Roman"/>
          <w:b/>
          <w:i w:val="false"/>
          <w:iCs w:val="false"/>
          <w:color w:val="000000"/>
          <w:sz w:val="28"/>
          <w:szCs w:val="28"/>
        </w:rPr>
        <w:t xml:space="preserve">: In 1884 psychologist </w:t>
      </w:r>
      <w:r>
        <w:rPr>
          <w:rFonts w:ascii="Times New Roman" w:hAnsi="Times New Roman"/>
          <w:b/>
          <w:i w:val="false"/>
          <w:iCs w:val="false"/>
          <w:color w:val="0000FF"/>
          <w:sz w:val="28"/>
          <w:szCs w:val="28"/>
        </w:rPr>
        <w:t>William James</w:t>
      </w:r>
      <w:r>
        <w:rPr>
          <w:rFonts w:ascii="Times New Roman" w:hAnsi="Times New Roman"/>
          <w:b/>
          <w:i w:val="false"/>
          <w:iCs w:val="false"/>
          <w:color w:val="000000"/>
          <w:sz w:val="28"/>
          <w:szCs w:val="28"/>
        </w:rPr>
        <w:t xml:space="preserve"> proposed that physical expressions dictate how we feel, not the other way around: Smile and you'll be happy. </w:t>
      </w:r>
      <w:r>
        <w:rPr>
          <w:rFonts w:ascii="Times New Roman" w:hAnsi="Times New Roman"/>
          <w:b/>
          <w:i w:val="false"/>
          <w:iCs w:val="false"/>
          <w:color w:val="000000"/>
          <w:sz w:val="28"/>
          <w:szCs w:val="28"/>
          <w:u w:val="single"/>
        </w:rPr>
        <w:t>The idea slaps common sense in the face, and new research suggests it is true</w:t>
      </w:r>
      <w:r>
        <w:rPr>
          <w:rFonts w:ascii="Times New Roman" w:hAnsi="Times New Roman"/>
          <w:b/>
          <w:i w:val="false"/>
          <w:iCs w:val="false"/>
          <w:color w:val="000000"/>
          <w:sz w:val="28"/>
          <w:szCs w:val="28"/>
        </w:rPr>
        <w:t>: Our actions seem to influence not only our emotions but also our beliefs and attitudes. "We've reversed common sense, just like James," says Richard Petty, a psychologist at Ohio State University. He and his colleagues asked 82 college students either to nod or to shake their heads while listening to a message advocating a new campus ID card system. One version of the message contained reasonable arguments for the system (for instance, it will enhance security). Another version provided more dubious rationales (it will let security guards take longer lunches). Nodders were more likely than shakers to agree with the persuasive message but actually less likely to concur with the weaker one. Contrary to previous studies, head nodding did not simply nudge the subjects toward "yes." Nodding apparently boosted the subjects' confidence in whatever assessment they were making, positive or negative, while head shaking undermined it. In a related study, Petty's team found that hand use can also influence beliefs. Righties believed more strongly in self-assessments that they wrote using their dominant hand than ones they penned using their left hand. Seeing scraggly handwriting and feeling the shakiness of the left-handed scrawl apparently transmitted a lack of confidence back to the brain. Trying to decide whether to believe these results? Are you nodding?</w:t>
      </w:r>
      <w:r>
        <w:rPr>
          <w:rFonts w:ascii="Times New Roman" w:hAnsi="Times New Roman"/>
          <w:b/>
          <w:i/>
          <w:iCs/>
          <w:color w:val="000000"/>
          <w:sz w:val="28"/>
          <w:szCs w:val="28"/>
        </w:rPr>
        <w:t xml:space="preserve"> (Jack Lucentini, in </w:t>
      </w:r>
      <w:r>
        <w:rPr>
          <w:rFonts w:ascii="Times New Roman" w:hAnsi="Times New Roman"/>
          <w:b/>
          <w:i/>
          <w:iCs/>
          <w:color w:val="000000"/>
          <w:sz w:val="28"/>
          <w:szCs w:val="28"/>
          <w:u w:val="single"/>
        </w:rPr>
        <w:t>Discover</w:t>
      </w:r>
      <w:r>
        <w:rPr>
          <w:rFonts w:ascii="Times New Roman" w:hAnsi="Times New Roman"/>
          <w:b/>
          <w:i/>
          <w:iCs/>
          <w:color w:val="000000"/>
          <w:sz w:val="28"/>
          <w:szCs w:val="28"/>
        </w:rPr>
        <w:t xml:space="preserve"> magazine)</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How you read body language depends on where you are. Examples: In a business situation, you usually </w:t>
      </w:r>
      <w:r>
        <w:rPr>
          <w:rFonts w:cs="Times New Roman" w:ascii="Times New Roman" w:hAnsi="Times New Roman"/>
          <w:b/>
          <w:color w:val="0000FF"/>
          <w:sz w:val="28"/>
          <w:szCs w:val="28"/>
        </w:rPr>
        <w:t>know it’s time to go</w:t>
      </w:r>
      <w:r>
        <w:rPr>
          <w:rFonts w:cs="Times New Roman" w:ascii="Times New Roman" w:hAnsi="Times New Roman"/>
          <w:b/>
          <w:sz w:val="28"/>
          <w:szCs w:val="28"/>
        </w:rPr>
        <w:t xml:space="preserve"> when the host gets up from his desk chair. In a social situation, you usually know it’s time to go when the host leans back in his armchair. </w:t>
      </w:r>
      <w:r>
        <w:rPr>
          <w:rFonts w:cs="Times New Roman" w:ascii="Times New Roman" w:hAnsi="Times New Roman"/>
          <w:b/>
          <w:i/>
          <w:sz w:val="28"/>
          <w:szCs w:val="28"/>
        </w:rPr>
        <w:t>(L. M. Boyd)</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Of all the things you wear, the expression on your face makes the most lasting impression. And it costs you nothing. </w:t>
      </w:r>
      <w:r>
        <w:rPr>
          <w:rFonts w:cs="Times New Roman" w:ascii="Times New Roman" w:hAnsi="Times New Roman"/>
          <w:b/>
          <w:i/>
          <w:sz w:val="28"/>
          <w:szCs w:val="28"/>
        </w:rPr>
        <w:t>(</w:t>
      </w:r>
      <w:r>
        <w:rPr>
          <w:rFonts w:cs="Times New Roman" w:ascii="Times New Roman" w:hAnsi="Times New Roman"/>
          <w:b/>
          <w:i/>
          <w:color w:val="0000FF"/>
          <w:sz w:val="28"/>
          <w:szCs w:val="28"/>
        </w:rPr>
        <w:t>Ann Landers</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Body language is innate. Worldwide, </w:t>
      </w:r>
      <w:r>
        <w:rPr>
          <w:rFonts w:cs="Times New Roman" w:ascii="Times New Roman" w:hAnsi="Times New Roman"/>
          <w:b/>
          <w:color w:val="0000FF"/>
          <w:sz w:val="28"/>
          <w:szCs w:val="28"/>
        </w:rPr>
        <w:t>people who pout</w:t>
      </w:r>
      <w:r>
        <w:rPr>
          <w:rFonts w:cs="Times New Roman" w:ascii="Times New Roman" w:hAnsi="Times New Roman"/>
          <w:b/>
          <w:sz w:val="28"/>
          <w:szCs w:val="28"/>
        </w:rPr>
        <w:t xml:space="preserve"> adopt the same expression to do it. You know who learned that? Charles Darwin. </w:t>
      </w:r>
      <w:r>
        <w:rPr>
          <w:rFonts w:cs="Times New Roman" w:ascii="Times New Roman" w:hAnsi="Times New Roman"/>
          <w:b/>
          <w:i/>
          <w:sz w:val="28"/>
          <w:szCs w:val="28"/>
        </w:rPr>
        <w:t>(L. M. Boyd)</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Body language specialists have noted that when a husband and wife face each other in a conversation, </w:t>
      </w:r>
      <w:r>
        <w:rPr>
          <w:rFonts w:cs="Times New Roman" w:ascii="Times New Roman" w:hAnsi="Times New Roman"/>
          <w:b/>
          <w:color w:val="0000FF"/>
          <w:sz w:val="28"/>
          <w:szCs w:val="28"/>
        </w:rPr>
        <w:t>placement of their feet</w:t>
      </w:r>
      <w:r>
        <w:rPr>
          <w:rFonts w:cs="Times New Roman" w:ascii="Times New Roman" w:hAnsi="Times New Roman"/>
          <w:b/>
          <w:sz w:val="28"/>
          <w:szCs w:val="28"/>
        </w:rPr>
        <w:t xml:space="preserve"> is significant. Dominant one has toes outward, subordinate inward. But when they first met, said lovers most probably both stood pigeon-toed. </w:t>
      </w:r>
      <w:r>
        <w:rPr>
          <w:rFonts w:cs="Times New Roman" w:ascii="Times New Roman" w:hAnsi="Times New Roman"/>
          <w:b/>
          <w:i/>
          <w:sz w:val="28"/>
          <w:szCs w:val="28"/>
        </w:rPr>
        <w:t>(L. M. Boyd)</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ind w:hanging="0"/>
        <w:rPr>
          <w:rFonts w:ascii="Times New Roman" w:hAnsi="Times New Roman"/>
        </w:rPr>
      </w:pPr>
      <w:r>
        <w:rPr>
          <w:rFonts w:cs="Times New Roman" w:ascii="Times New Roman" w:hAnsi="Times New Roman"/>
          <w:b/>
          <w:color w:val="000000"/>
          <w:sz w:val="28"/>
          <w:szCs w:val="28"/>
        </w:rPr>
        <w:t xml:space="preserve">How do mommy </w:t>
      </w:r>
      <w:r>
        <w:rPr>
          <w:rFonts w:cs="Times New Roman" w:ascii="Times New Roman" w:hAnsi="Times New Roman"/>
          <w:b/>
          <w:bCs/>
          <w:color w:val="C9211E"/>
          <w:sz w:val="28"/>
          <w:szCs w:val="28"/>
        </w:rPr>
        <w:t>porcupines</w:t>
      </w:r>
      <w:r>
        <w:rPr>
          <w:rFonts w:cs="Times New Roman" w:ascii="Times New Roman" w:hAnsi="Times New Roman"/>
          <w:b/>
          <w:color w:val="000000"/>
          <w:sz w:val="28"/>
          <w:szCs w:val="28"/>
        </w:rPr>
        <w:t xml:space="preserve"> hug their babies? </w:t>
      </w:r>
      <w:r>
        <w:rPr>
          <w:rFonts w:cs="Times New Roman" w:ascii="Times New Roman" w:hAnsi="Times New Roman"/>
          <w:b/>
          <w:i/>
          <w:iCs/>
          <w:color w:val="000000"/>
          <w:sz w:val="28"/>
          <w:szCs w:val="28"/>
        </w:rPr>
        <w:t xml:space="preserve">(Bil Keane, in </w:t>
      </w:r>
      <w:r>
        <w:rPr>
          <w:rFonts w:cs="Times New Roman" w:ascii="Times New Roman" w:hAnsi="Times New Roman"/>
          <w:b/>
          <w:i/>
          <w:iCs/>
          <w:color w:val="000000"/>
          <w:sz w:val="28"/>
          <w:szCs w:val="28"/>
          <w:u w:val="single"/>
        </w:rPr>
        <w:t>The Family Circus</w:t>
      </w:r>
      <w:r>
        <w:rPr>
          <w:rFonts w:cs="Times New Roman" w:ascii="Times New Roman" w:hAnsi="Times New Roman"/>
          <w:b/>
          <w:i/>
          <w:iCs/>
          <w:color w:val="000000"/>
          <w:sz w:val="28"/>
          <w:szCs w:val="28"/>
        </w:rPr>
        <w:t xml:space="preserve"> comic strip)</w:t>
      </w:r>
    </w:p>
    <w:p>
      <w:pPr>
        <w:pStyle w:val="Normal"/>
        <w:spacing w:lineRule="auto" w:line="240" w:before="0" w:after="0"/>
        <w:ind w:firstLine="20"/>
        <w:rPr>
          <w:rFonts w:ascii="Times New Roman" w:hAnsi="Times New Roman"/>
        </w:rPr>
      </w:pPr>
      <w:r>
        <w:rPr>
          <w:rFonts w:ascii="Times New Roman" w:hAnsi="Times New Roman"/>
        </w:rPr>
      </w:r>
    </w:p>
    <w:p>
      <w:pPr>
        <w:pStyle w:val="Normal"/>
        <w:spacing w:lineRule="auto" w:line="240" w:before="0" w:after="0"/>
        <w:ind w:firstLine="20"/>
        <w:rPr>
          <w:rFonts w:ascii="Times New Roman" w:hAnsi="Times New Roman"/>
        </w:rPr>
      </w:pPr>
      <w:r>
        <w:rPr>
          <w:rFonts w:cs="Times New Roman" w:ascii="Times New Roman" w:hAnsi="Times New Roman"/>
          <w:b/>
          <w:sz w:val="28"/>
          <w:szCs w:val="28"/>
        </w:rPr>
        <w:t xml:space="preserve">Even from a great distance, you can tell how fast a person </w:t>
      </w:r>
      <w:r>
        <w:rPr>
          <w:rFonts w:cs="Times New Roman" w:ascii="Times New Roman" w:hAnsi="Times New Roman"/>
          <w:b/>
          <w:color w:val="0000FF"/>
          <w:sz w:val="28"/>
          <w:szCs w:val="28"/>
        </w:rPr>
        <w:t>talks</w:t>
      </w:r>
      <w:r>
        <w:rPr>
          <w:rFonts w:cs="Times New Roman" w:ascii="Times New Roman" w:hAnsi="Times New Roman"/>
          <w:b/>
          <w:sz w:val="28"/>
          <w:szCs w:val="28"/>
        </w:rPr>
        <w:t xml:space="preserve"> by looking at said talker’s hands. Gestures accompany the conversation, marking a sort of tempo. Studies show women gesture a lot more quickly than men. </w:t>
      </w:r>
      <w:r>
        <w:rPr>
          <w:rFonts w:cs="Times New Roman" w:ascii="Times New Roman" w:hAnsi="Times New Roman"/>
          <w:b/>
          <w:i/>
          <w:sz w:val="28"/>
          <w:szCs w:val="28"/>
        </w:rPr>
        <w:t>(L. M. Boyd)</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A male </w:t>
      </w:r>
      <w:r>
        <w:rPr>
          <w:rFonts w:cs="Times New Roman" w:ascii="Times New Roman" w:hAnsi="Times New Roman"/>
          <w:b/>
          <w:color w:val="0000FF"/>
          <w:sz w:val="28"/>
          <w:szCs w:val="28"/>
        </w:rPr>
        <w:t>turtle</w:t>
      </w:r>
      <w:r>
        <w:rPr>
          <w:rFonts w:cs="Times New Roman" w:ascii="Times New Roman" w:hAnsi="Times New Roman"/>
          <w:b/>
          <w:sz w:val="28"/>
          <w:szCs w:val="28"/>
        </w:rPr>
        <w:t xml:space="preserve"> grunts, a female turtle hisses. Some turtles both grunt and hiss, but researchers attach no significance to it. </w:t>
      </w:r>
      <w:r>
        <w:rPr>
          <w:rFonts w:cs="Times New Roman" w:ascii="Times New Roman" w:hAnsi="Times New Roman"/>
          <w:b/>
          <w:i/>
          <w:sz w:val="28"/>
          <w:szCs w:val="28"/>
        </w:rPr>
        <w:t>(L. M. Boyd)</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It’s claimed by some behavioral science students that people who </w:t>
      </w:r>
      <w:r>
        <w:rPr>
          <w:rFonts w:cs="Times New Roman" w:ascii="Times New Roman" w:hAnsi="Times New Roman"/>
          <w:b/>
          <w:color w:val="0000FF"/>
          <w:sz w:val="28"/>
          <w:szCs w:val="28"/>
        </w:rPr>
        <w:t>wear loose</w:t>
      </w:r>
      <w:r>
        <w:rPr>
          <w:rFonts w:cs="Times New Roman" w:ascii="Times New Roman" w:hAnsi="Times New Roman"/>
          <w:b/>
          <w:sz w:val="28"/>
          <w:szCs w:val="28"/>
        </w:rPr>
        <w:t xml:space="preserve"> </w:t>
      </w:r>
      <w:r>
        <w:rPr>
          <w:rFonts w:cs="Times New Roman" w:ascii="Times New Roman" w:hAnsi="Times New Roman"/>
          <w:b/>
          <w:color w:val="0000FF"/>
          <w:sz w:val="28"/>
          <w:szCs w:val="28"/>
        </w:rPr>
        <w:t>clothing</w:t>
      </w:r>
      <w:r>
        <w:rPr>
          <w:rFonts w:cs="Times New Roman" w:ascii="Times New Roman" w:hAnsi="Times New Roman"/>
          <w:b/>
          <w:sz w:val="28"/>
          <w:szCs w:val="28"/>
        </w:rPr>
        <w:t xml:space="preserve"> tend to be optimists. </w:t>
      </w:r>
      <w:r>
        <w:rPr>
          <w:rFonts w:cs="Times New Roman" w:ascii="Times New Roman" w:hAnsi="Times New Roman"/>
          <w:b/>
          <w:i/>
          <w:sz w:val="28"/>
          <w:szCs w:val="28"/>
        </w:rPr>
        <w:t>(L. M. Boyd)</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color w:val="0000FF"/>
          <w:sz w:val="28"/>
          <w:szCs w:val="28"/>
        </w:rPr>
        <w:t>When telling a lie</w:t>
      </w:r>
      <w:r>
        <w:rPr>
          <w:rFonts w:cs="Times New Roman" w:ascii="Times New Roman" w:hAnsi="Times New Roman"/>
          <w:b/>
          <w:sz w:val="28"/>
          <w:szCs w:val="28"/>
        </w:rPr>
        <w:t xml:space="preserve">, a man tends to do some bit of stage business with his hands, like touching his nose, stroking his chin, rubbing his chest, scratching his eyebrow, covering part of his mouth or maybe picking some lint off of his jacket. So say the researchers. </w:t>
      </w:r>
      <w:r>
        <w:rPr>
          <w:rFonts w:cs="Times New Roman" w:ascii="Times New Roman" w:hAnsi="Times New Roman"/>
          <w:b/>
          <w:i/>
          <w:sz w:val="28"/>
          <w:szCs w:val="28"/>
        </w:rPr>
        <w:t>(L. M. Boyd)</w:t>
      </w:r>
    </w:p>
    <w:p>
      <w:pPr>
        <w:pStyle w:val="Normal"/>
        <w:spacing w:lineRule="auto" w:line="240" w:before="240" w:after="0"/>
        <w:rPr>
          <w:rFonts w:ascii="Times New Roman" w:hAnsi="Times New Roman"/>
        </w:rPr>
      </w:pPr>
      <w:r>
        <w:rPr>
          <w:rFonts w:cs="Times New Roman" w:ascii="Times New Roman" w:hAnsi="Times New Roman"/>
          <w:b/>
          <w:sz w:val="28"/>
          <w:szCs w:val="28"/>
        </w:rPr>
        <w:t xml:space="preserve">If you </w:t>
      </w:r>
      <w:r>
        <w:rPr>
          <w:rFonts w:cs="Times New Roman" w:ascii="Times New Roman" w:hAnsi="Times New Roman"/>
          <w:b/>
          <w:color w:val="0000FF"/>
          <w:sz w:val="28"/>
          <w:szCs w:val="28"/>
        </w:rPr>
        <w:t>yawn</w:t>
      </w:r>
      <w:r>
        <w:rPr>
          <w:rFonts w:cs="Times New Roman" w:ascii="Times New Roman" w:hAnsi="Times New Roman"/>
          <w:b/>
          <w:sz w:val="28"/>
          <w:szCs w:val="28"/>
        </w:rPr>
        <w:t xml:space="preserve"> now – and odds are pretty fair you will – it should last about six seconds. </w:t>
      </w:r>
      <w:r>
        <w:rPr>
          <w:rFonts w:cs="Times New Roman" w:ascii="Times New Roman" w:hAnsi="Times New Roman"/>
          <w:b/>
          <w:i/>
          <w:sz w:val="28"/>
          <w:szCs w:val="28"/>
        </w:rPr>
        <w:t>(L. M. Boyd)</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ascii="Times New Roman" w:hAnsi="Times New Roman"/>
          <w:b/>
          <w:color w:val="B400B4"/>
          <w:sz w:val="28"/>
          <w:szCs w:val="28"/>
        </w:rPr>
        <w:t>******************************************************************</w:t>
      </w:r>
    </w:p>
    <w:p>
      <w:pPr>
        <w:pStyle w:val="Normal"/>
        <w:spacing w:lineRule="auto" w:line="240" w:before="0" w:after="0"/>
        <w:rPr>
          <w:rFonts w:ascii="Times New Roman" w:hAnsi="Times New Roman"/>
        </w:rPr>
      </w:pPr>
      <w:r>
        <w:rPr>
          <w:rFonts w:ascii="Times New Roman" w:hAnsi="Times New Roman"/>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66972210"/>
    </w:sdtPr>
    <w:sdtContent>
      <w:p>
        <w:pPr>
          <w:pStyle w:val="Footer"/>
          <w:jc w:val="center"/>
          <w:rPr>
            <w:color w:val="B400B4"/>
          </w:rPr>
        </w:pPr>
        <w:r>
          <w:rPr>
            <w:rFonts w:cs="Times New Roman" w:ascii="Times New Roman" w:hAnsi="Times New Roman"/>
            <w:b/>
            <w:color w:val="B400B4"/>
            <w:sz w:val="28"/>
            <w:szCs w:val="28"/>
            <w:u w:val="single"/>
          </w:rPr>
          <w:t xml:space="preserve">Body Language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4</w:t>
        </w:r>
        <w:r>
          <w:rPr>
            <w:sz w:val="28"/>
            <w:u w:val="single"/>
            <w:b/>
            <w:szCs w:val="28"/>
            <w:rFonts w:cs="Times New Roman" w:ascii="Times New Roman" w:hAnsi="Times New Roman"/>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2291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f47b23"/>
    <w:rPr>
      <w:i/>
      <w:iCs/>
    </w:rPr>
  </w:style>
  <w:style w:type="character" w:styleId="HeaderChar" w:customStyle="1">
    <w:name w:val="Header Char"/>
    <w:basedOn w:val="DefaultParagraphFont"/>
    <w:link w:val="Header"/>
    <w:uiPriority w:val="99"/>
    <w:semiHidden/>
    <w:qFormat/>
    <w:rsid w:val="006941b6"/>
    <w:rPr/>
  </w:style>
  <w:style w:type="character" w:styleId="FooterChar" w:customStyle="1">
    <w:name w:val="Footer Char"/>
    <w:basedOn w:val="DefaultParagraphFont"/>
    <w:link w:val="Footer"/>
    <w:uiPriority w:val="99"/>
    <w:qFormat/>
    <w:rsid w:val="006941b6"/>
    <w:rPr/>
  </w:style>
  <w:style w:type="character" w:styleId="TitleChar">
    <w:name w:val="Title Char"/>
    <w:qFormat/>
    <w:rPr>
      <w:rFonts w:ascii="Times New Roman" w:hAnsi="Times New Roman" w:eastAsia="Times New Roman" w:cs="Times New Roman"/>
      <w:b/>
      <w:iCs/>
      <w:sz w:val="32"/>
      <w:szCs w:val="28"/>
      <w:u w:val="single"/>
    </w:rPr>
  </w:style>
  <w:style w:type="character" w:styleId="Heading1Char">
    <w:name w:val="Heading 1 Char"/>
    <w:qFormat/>
    <w:rPr>
      <w:rFonts w:ascii="Times New Roman" w:hAnsi="Times New Roman" w:eastAsia="Times New Roman" w:cs="Times New Roman"/>
      <w:b/>
      <w:bCs/>
      <w:kern w:val="2"/>
      <w:sz w:val="48"/>
      <w:szCs w:val="48"/>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Strong">
    <w:name w:val="Strong"/>
    <w:qFormat/>
    <w:rPr>
      <w:b/>
      <w:bCs/>
    </w:rPr>
  </w:style>
  <w:style w:type="character" w:styleId="WW8Num1z0">
    <w:name w:val="WW8Num1z0"/>
    <w:qFormat/>
    <w:rPr/>
  </w:style>
  <w:style w:type="character" w:styleId="Appleconvertedspace">
    <w:name w:val="apple-converted-space"/>
    <w:qFormat/>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f47b23"/>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6941b6"/>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6941b6"/>
    <w:pPr>
      <w:tabs>
        <w:tab w:val="clear" w:pos="720"/>
        <w:tab w:val="center" w:pos="4680" w:leader="none"/>
        <w:tab w:val="right" w:pos="9360" w:leader="none"/>
      </w:tabs>
      <w:spacing w:lineRule="auto" w:line="240" w:before="0" w:after="0"/>
    </w:pPr>
    <w:rPr/>
  </w:style>
  <w:style w:type="paragraph" w:styleId="Default" w:customStyle="1">
    <w:name w:val="default"/>
    <w:basedOn w:val="Normal"/>
    <w:qFormat/>
    <w:rsid w:val="0000092e"/>
    <w:pPr>
      <w:spacing w:lineRule="auto" w:line="240" w:beforeAutospacing="1" w:afterAutospacing="1"/>
    </w:pPr>
    <w:rPr>
      <w:rFonts w:ascii="Times New Roman" w:hAnsi="Times New Roman" w:eastAsia="Times New Roman" w:cs="Times New Roman"/>
      <w:sz w:val="24"/>
      <w:szCs w:val="24"/>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Application>LibreOffice/7.1.4.2$Windows_X86_64 LibreOffice_project/a529a4fab45b75fefc5b6226684193eb000654f6</Application>
  <AppVersion>15.0000</AppVersion>
  <Pages>4</Pages>
  <Words>1301</Words>
  <Characters>6643</Characters>
  <CharactersWithSpaces>7915</CharactersWithSpaces>
  <Paragraphs>34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2025-03-20T13:27:43Z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