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firstLine="20"/>
        <w:jc w:val="center"/>
        <w:rPr>
          <w:color w:val="B400B4"/>
        </w:rPr>
      </w:pPr>
      <w:r>
        <w:rPr>
          <w:rFonts w:ascii="Times New Roman" w:hAnsi="Times New Roman"/>
          <w:b/>
          <w:color w:val="B400B4"/>
          <w:sz w:val="32"/>
          <w:szCs w:val="32"/>
          <w:u w:val="single"/>
        </w:rPr>
        <w:t>Christmas and Religion</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rPr>
          <w:rStyle w:val="HTMLCite"/>
          <w:rFonts w:ascii="Times New Roman" w:hAnsi="Times New Roman"/>
          <w:color w:val="000000"/>
        </w:rPr>
      </w:pPr>
      <w:r>
        <w:rPr>
          <w:rFonts w:ascii="Times New Roman" w:hAnsi="Times New Roman"/>
          <w:b/>
          <w:sz w:val="28"/>
          <w:szCs w:val="28"/>
        </w:rPr>
        <w:t xml:space="preserve">It’s surprising to learn that many Puritans in America, and in England, actually banned gift-giving and carol-singing on Christmas, feeling it was </w:t>
      </w:r>
      <w:r>
        <w:rPr>
          <w:rFonts w:ascii="Times New Roman" w:hAnsi="Times New Roman"/>
          <w:b/>
          <w:color w:val="0000FF"/>
          <w:sz w:val="28"/>
          <w:szCs w:val="28"/>
        </w:rPr>
        <w:t>anti-religious</w:t>
      </w:r>
      <w:r>
        <w:rPr>
          <w:rFonts w:ascii="Times New Roman" w:hAnsi="Times New Roman"/>
          <w:b/>
          <w:sz w:val="28"/>
          <w:szCs w:val="28"/>
        </w:rPr>
        <w:t xml:space="preserve">. </w:t>
      </w:r>
      <w:r>
        <w:rPr>
          <w:rFonts w:ascii="Times New Roman" w:hAnsi="Times New Roman"/>
          <w:b/>
          <w:i/>
          <w:iCs/>
          <w:color w:val="000000"/>
          <w:sz w:val="28"/>
          <w:szCs w:val="28"/>
        </w:rPr>
        <w:t xml:space="preserve">(Charles Reichblum, in </w:t>
      </w:r>
      <w:r>
        <w:rPr>
          <w:rFonts w:ascii="Times New Roman" w:hAnsi="Times New Roman"/>
          <w:b/>
          <w:i/>
          <w:iCs/>
          <w:color w:val="000000"/>
          <w:sz w:val="28"/>
          <w:szCs w:val="28"/>
          <w:u w:val="single"/>
        </w:rPr>
        <w:t>Knowledge in a Nutshell</w:t>
      </w:r>
      <w:r>
        <w:rPr>
          <w:rFonts w:ascii="Times New Roman" w:hAnsi="Times New Roman"/>
          <w:b/>
          <w:i/>
          <w:iCs/>
          <w:color w:val="000000"/>
          <w:sz w:val="28"/>
          <w:szCs w:val="28"/>
        </w:rPr>
        <w:t>, p. 228)</w:t>
      </w:r>
    </w:p>
    <w:p>
      <w:pPr>
        <w:pStyle w:val="Normal"/>
        <w:rPr>
          <w:rFonts w:ascii="Times New Roman" w:hAnsi="Times New Roman"/>
        </w:rPr>
      </w:pPr>
      <w:r>
        <w:rPr>
          <w:rFonts w:ascii="Times New Roman" w:hAnsi="Times New Roman"/>
        </w:rPr>
      </w:r>
    </w:p>
    <w:p>
      <w:pPr>
        <w:pStyle w:val="Normal"/>
        <w:rPr>
          <w:rFonts w:ascii="Times New Roman" w:hAnsi="Times New Roman"/>
          <w:b/>
          <w:b/>
          <w:i/>
          <w:i/>
          <w:sz w:val="28"/>
          <w:szCs w:val="28"/>
        </w:rPr>
      </w:pPr>
      <w:r>
        <w:rPr>
          <w:rFonts w:ascii="Times New Roman" w:hAnsi="Times New Roman"/>
          <w:b/>
          <w:sz w:val="28"/>
          <w:szCs w:val="28"/>
        </w:rPr>
        <w:t xml:space="preserve">Christmas is the only religious holiday in America that is also a legal holiday, but in Puritan times Christmas celebration was once </w:t>
      </w:r>
      <w:r>
        <w:rPr>
          <w:rFonts w:ascii="Times New Roman" w:hAnsi="Times New Roman"/>
          <w:b/>
          <w:color w:val="0000FF"/>
          <w:sz w:val="28"/>
          <w:szCs w:val="28"/>
        </w:rPr>
        <w:t>banned by law</w:t>
      </w:r>
      <w:r>
        <w:rPr>
          <w:rFonts w:ascii="Times New Roman" w:hAnsi="Times New Roman"/>
          <w:b/>
          <w:sz w:val="28"/>
          <w:szCs w:val="28"/>
        </w:rPr>
        <w:t xml:space="preserve">, according to researchers for Hallmark Cards. The General Court of Massachusetts in1659 levied fines on anyone feasting or observing Christmas Day. </w:t>
      </w:r>
      <w:r>
        <w:rPr>
          <w:rFonts w:ascii="Times New Roman" w:hAnsi="Times New Roman"/>
          <w:b/>
          <w:i/>
          <w:sz w:val="28"/>
          <w:szCs w:val="28"/>
        </w:rPr>
        <w:t>(Associated Press)</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t xml:space="preserve">The custom of ringing </w:t>
      </w:r>
      <w:r>
        <w:rPr>
          <w:rFonts w:ascii="Times New Roman" w:hAnsi="Times New Roman"/>
          <w:b/>
          <w:color w:val="0000FF"/>
          <w:sz w:val="28"/>
          <w:szCs w:val="28"/>
        </w:rPr>
        <w:t>bells</w:t>
      </w:r>
      <w:r>
        <w:rPr>
          <w:rFonts w:ascii="Times New Roman" w:hAnsi="Times New Roman"/>
          <w:b/>
          <w:sz w:val="28"/>
          <w:szCs w:val="28"/>
        </w:rPr>
        <w:t xml:space="preserve"> to announce the various festivals of the Christian Church is very old. Bells were first introduced during the 6th century and their use soon spread throughout Christendom. </w:t>
      </w:r>
      <w:r>
        <w:rPr>
          <w:rFonts w:ascii="Times New Roman" w:hAnsi="Times New Roman"/>
          <w:b/>
          <w:i/>
          <w:sz w:val="28"/>
          <w:szCs w:val="28"/>
        </w:rPr>
        <w:t xml:space="preserve">(Torstein O. Kvamme, in </w:t>
      </w:r>
      <w:r>
        <w:rPr>
          <w:rFonts w:ascii="Times New Roman" w:hAnsi="Times New Roman"/>
          <w:b/>
          <w:i/>
          <w:sz w:val="28"/>
          <w:szCs w:val="28"/>
          <w:u w:val="single"/>
        </w:rPr>
        <w:t>The Christmas Carolers’ Book in Song and Story</w:t>
      </w:r>
      <w:r>
        <w:rPr>
          <w:rFonts w:ascii="Times New Roman" w:hAnsi="Times New Roman"/>
          <w:b/>
          <w:i/>
          <w:sz w:val="28"/>
          <w:szCs w:val="28"/>
        </w:rPr>
        <w:t>)</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i/>
          <w:i/>
          <w:sz w:val="28"/>
          <w:szCs w:val="28"/>
        </w:rPr>
      </w:pPr>
      <w:r>
        <w:rPr>
          <w:rFonts w:ascii="Times New Roman" w:hAnsi="Times New Roman"/>
          <w:b/>
          <w:sz w:val="28"/>
          <w:szCs w:val="28"/>
        </w:rPr>
        <w:t xml:space="preserve">The </w:t>
      </w:r>
      <w:r>
        <w:rPr>
          <w:rFonts w:ascii="Times New Roman" w:hAnsi="Times New Roman"/>
          <w:b/>
          <w:color w:val="0000FF"/>
          <w:sz w:val="28"/>
          <w:szCs w:val="28"/>
        </w:rPr>
        <w:t>Bible</w:t>
      </w:r>
      <w:r>
        <w:rPr>
          <w:rFonts w:ascii="Times New Roman" w:hAnsi="Times New Roman"/>
          <w:b/>
          <w:sz w:val="28"/>
          <w:szCs w:val="28"/>
        </w:rPr>
        <w:t xml:space="preserve"> mentions neither day nor season of Christ’s birth. But the winter solstice, when the sun stands still before proceeding toward spring, had long been marked by frolicking, and Christians, around A.D. 330, chose this period as the setting of the birthday feast of Christ, the “Sun of Righteousness.” </w:t>
      </w:r>
      <w:r>
        <w:rPr>
          <w:rFonts w:ascii="Times New Roman" w:hAnsi="Times New Roman"/>
          <w:b/>
          <w:i/>
          <w:sz w:val="28"/>
          <w:szCs w:val="28"/>
        </w:rPr>
        <w:t xml:space="preserve">(Ernest O. Hauser, in </w:t>
      </w:r>
      <w:r>
        <w:rPr>
          <w:rFonts w:ascii="Times New Roman" w:hAnsi="Times New Roman"/>
          <w:b/>
          <w:i/>
          <w:sz w:val="28"/>
          <w:szCs w:val="28"/>
          <w:u w:val="single"/>
        </w:rPr>
        <w:t>Reader’s Digest</w:t>
      </w:r>
      <w:r>
        <w:rPr>
          <w:rFonts w:ascii="Times New Roman" w:hAnsi="Times New Roman"/>
          <w:b/>
          <w:i/>
          <w:sz w:val="28"/>
          <w:szCs w:val="28"/>
        </w:rPr>
        <w:t>)</w:t>
      </w:r>
    </w:p>
    <w:p>
      <w:pPr>
        <w:pStyle w:val="Normal"/>
        <w:rPr>
          <w:rFonts w:ascii="Times New Roman" w:hAnsi="Times New Roman"/>
          <w:b/>
          <w:b/>
          <w:i/>
          <w:i/>
          <w:sz w:val="28"/>
          <w:szCs w:val="28"/>
        </w:rPr>
      </w:pPr>
      <w:r>
        <w:rPr>
          <w:rFonts w:ascii="Times New Roman" w:hAnsi="Times New Roman"/>
          <w:b/>
          <w:i/>
          <w:sz w:val="28"/>
          <w:szCs w:val="28"/>
        </w:rPr>
      </w:r>
    </w:p>
    <w:p>
      <w:pPr>
        <w:pStyle w:val="Normal"/>
        <w:widowControl/>
        <w:ind w:firstLine="20"/>
        <w:rPr>
          <w:rFonts w:ascii="Times New Roman" w:hAnsi="Times New Roman"/>
          <w:b/>
          <w:b/>
          <w:i/>
          <w:i/>
          <w:iCs/>
          <w:color w:val="000000"/>
          <w:sz w:val="28"/>
          <w:szCs w:val="28"/>
        </w:rPr>
      </w:pPr>
      <w:r>
        <w:rPr>
          <w:rFonts w:ascii="Times New Roman" w:hAnsi="Times New Roman"/>
          <w:b/>
          <w:color w:val="000000"/>
          <w:sz w:val="28"/>
          <w:szCs w:val="28"/>
        </w:rPr>
        <w:t xml:space="preserve">We had moved to Seattle from Texas, and each of us missed our old home. That December, when I went to pick up our first-grade-son, Madison, from school, his teacher told me about a </w:t>
      </w:r>
      <w:r>
        <w:rPr>
          <w:rFonts w:ascii="Times New Roman" w:hAnsi="Times New Roman"/>
          <w:b/>
          <w:bCs/>
          <w:color w:val="C9211E"/>
          <w:sz w:val="28"/>
          <w:szCs w:val="28"/>
        </w:rPr>
        <w:t>conversation</w:t>
      </w:r>
      <w:r>
        <w:rPr>
          <w:rFonts w:ascii="Times New Roman" w:hAnsi="Times New Roman"/>
          <w:b/>
          <w:color w:val="C9211E"/>
          <w:sz w:val="28"/>
          <w:szCs w:val="28"/>
        </w:rPr>
        <w:t xml:space="preserve"> she overheard</w:t>
      </w:r>
      <w:r>
        <w:rPr>
          <w:rFonts w:ascii="Times New Roman" w:hAnsi="Times New Roman"/>
          <w:b/>
          <w:color w:val="000000"/>
          <w:sz w:val="28"/>
          <w:szCs w:val="28"/>
        </w:rPr>
        <w:t>.  One boy said, “We’re Catholic, and we are going to Christmas Mass.” “We’re Jewish,” said another child. “And we’re going to have a Hanukkah celebration.” Madison chimed in, “We’re Texans, and we’re going to have a barbecue.”</w:t>
      </w:r>
      <w:r>
        <w:rPr>
          <w:rFonts w:ascii="Times New Roman" w:hAnsi="Times New Roman"/>
          <w:b/>
          <w:i/>
          <w:iCs/>
          <w:color w:val="000000"/>
          <w:sz w:val="28"/>
          <w:szCs w:val="28"/>
        </w:rPr>
        <w:t xml:space="preserve"> (Steve Moore,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jc w:val="both"/>
        <w:rPr>
          <w:rFonts w:ascii="Times New Roman" w:hAnsi="Times New Roman"/>
          <w:b/>
          <w:b/>
          <w:sz w:val="28"/>
          <w:szCs w:val="28"/>
        </w:rPr>
      </w:pPr>
      <w:r>
        <w:rPr>
          <w:rFonts w:ascii="Times New Roman" w:hAnsi="Times New Roman"/>
          <w:b/>
          <w:sz w:val="28"/>
          <w:szCs w:val="28"/>
        </w:rPr>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u w:val="single"/>
        </w:rPr>
        <w:t>Mom</w:t>
      </w:r>
      <w:r>
        <w:rPr>
          <w:rFonts w:ascii="Times New Roman" w:hAnsi="Times New Roman"/>
          <w:b/>
          <w:color w:val="000000"/>
          <w:sz w:val="28"/>
          <w:szCs w:val="28"/>
        </w:rPr>
        <w:t xml:space="preserve">: “The presents are wrapped, the tree is trimmed, the halls are decked. We should be all ready for Christmas, yet it feels like we </w:t>
      </w:r>
      <w:r>
        <w:rPr>
          <w:rFonts w:ascii="Times New Roman" w:hAnsi="Times New Roman"/>
          <w:b/>
          <w:bCs/>
          <w:color w:val="C9211E"/>
          <w:sz w:val="28"/>
          <w:szCs w:val="28"/>
        </w:rPr>
        <w:t>forgot</w:t>
      </w:r>
      <w:r>
        <w:rPr>
          <w:rFonts w:ascii="Times New Roman" w:hAnsi="Times New Roman"/>
          <w:b/>
          <w:color w:val="C9211E"/>
          <w:sz w:val="28"/>
          <w:szCs w:val="28"/>
        </w:rPr>
        <w:t xml:space="preserve"> something</w:t>
      </w:r>
      <w:r>
        <w:rPr>
          <w:rFonts w:ascii="Times New Roman" w:hAnsi="Times New Roman"/>
          <w:b/>
          <w:color w:val="000000"/>
          <w:sz w:val="28"/>
          <w:szCs w:val="28"/>
        </w:rPr>
        <w:t xml:space="preserve">.” </w:t>
      </w:r>
      <w:r>
        <w:rPr>
          <w:rFonts w:ascii="Times New Roman" w:hAnsi="Times New Roman"/>
          <w:b/>
          <w:color w:val="000000"/>
          <w:sz w:val="28"/>
          <w:szCs w:val="28"/>
          <w:u w:val="single"/>
        </w:rPr>
        <w:t>Child</w:t>
      </w:r>
      <w:r>
        <w:rPr>
          <w:rFonts w:ascii="Times New Roman" w:hAnsi="Times New Roman"/>
          <w:b/>
          <w:color w:val="000000"/>
          <w:sz w:val="28"/>
          <w:szCs w:val="28"/>
        </w:rPr>
        <w:t xml:space="preserve">: “Church?” </w:t>
      </w:r>
      <w:r>
        <w:rPr>
          <w:rFonts w:ascii="Times New Roman" w:hAnsi="Times New Roman"/>
          <w:b/>
          <w:i/>
          <w:iCs/>
          <w:color w:val="000000"/>
          <w:sz w:val="28"/>
          <w:szCs w:val="28"/>
        </w:rPr>
        <w:t xml:space="preserve">(Art &amp; Chip Sansom, in </w:t>
      </w:r>
      <w:r>
        <w:rPr>
          <w:rFonts w:ascii="Times New Roman" w:hAnsi="Times New Roman"/>
          <w:b/>
          <w:i/>
          <w:iCs/>
          <w:color w:val="000000"/>
          <w:sz w:val="28"/>
          <w:szCs w:val="28"/>
          <w:u w:val="single"/>
        </w:rPr>
        <w:t>The Born Loser</w:t>
      </w:r>
      <w:r>
        <w:rPr>
          <w:rFonts w:ascii="Times New Roman" w:hAnsi="Times New Roman"/>
          <w:b/>
          <w:i/>
          <w:iCs/>
          <w:color w:val="000000"/>
          <w:sz w:val="28"/>
          <w:szCs w:val="28"/>
        </w:rPr>
        <w:t xml:space="preserve"> comic strip)</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ind w:firstLine="20"/>
        <w:rPr>
          <w:rFonts w:ascii="Times New Roman" w:hAnsi="Times New Roman"/>
          <w:b/>
          <w:b/>
          <w:i/>
          <w:i/>
          <w:iCs/>
          <w:color w:val="000000"/>
          <w:sz w:val="28"/>
          <w:szCs w:val="28"/>
        </w:rPr>
      </w:pPr>
      <w:r>
        <w:rPr>
          <w:rFonts w:ascii="Times New Roman" w:hAnsi="Times New Roman"/>
          <w:b/>
          <w:color w:val="000000"/>
          <w:sz w:val="28"/>
          <w:szCs w:val="28"/>
        </w:rPr>
        <w:t xml:space="preserve">No matter what denomination a child may be, he still likes to be a </w:t>
      </w:r>
      <w:r>
        <w:rPr>
          <w:rFonts w:ascii="Times New Roman" w:hAnsi="Times New Roman"/>
          <w:b/>
          <w:bCs/>
          <w:color w:val="C9211E"/>
          <w:sz w:val="28"/>
          <w:szCs w:val="28"/>
        </w:rPr>
        <w:t>free agent</w:t>
      </w:r>
      <w:r>
        <w:rPr>
          <w:rFonts w:ascii="Times New Roman" w:hAnsi="Times New Roman"/>
          <w:b/>
          <w:color w:val="000000"/>
          <w:sz w:val="28"/>
          <w:szCs w:val="28"/>
        </w:rPr>
        <w:t xml:space="preserve">. “Do you like Christmas?” I asked one boy. “Yeah,” he said, “but I’m changing. My friend Harry’s gonna let me be Jewish.” “Is he a rabbi?” “No, he’s just a kid.” “Whaddaya mean?” “What I mean is: ‘Why are you changing from Christian to Jewish?’” “Because you get a present every night of the week for Harmonica.” </w:t>
      </w:r>
      <w:r>
        <w:rPr>
          <w:rFonts w:ascii="Times New Roman" w:hAnsi="Times New Roman"/>
          <w:b/>
          <w:i/>
          <w:iCs/>
          <w:color w:val="000000"/>
          <w:sz w:val="28"/>
          <w:szCs w:val="28"/>
        </w:rPr>
        <w:t>(Bill Cosby)</w:t>
      </w:r>
    </w:p>
    <w:p>
      <w:pPr>
        <w:pStyle w:val="Normal"/>
        <w:widowControl/>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widowControl/>
        <w:ind w:firstLine="20"/>
        <w:rPr>
          <w:rFonts w:ascii="Times New Roman" w:hAnsi="Times New Roman"/>
          <w:b/>
          <w:b/>
          <w:i/>
          <w:i/>
          <w:iCs/>
          <w:color w:val="000000"/>
          <w:sz w:val="28"/>
          <w:szCs w:val="28"/>
        </w:rPr>
      </w:pPr>
      <w:r>
        <w:rPr>
          <w:rFonts w:ascii="Times New Roman" w:hAnsi="Times New Roman"/>
          <w:b/>
          <w:color w:val="000000"/>
          <w:sz w:val="28"/>
          <w:szCs w:val="28"/>
          <w:u w:val="single"/>
        </w:rPr>
        <w:t>Heart</w:t>
      </w:r>
      <w:r>
        <w:rPr>
          <w:rFonts w:ascii="Times New Roman" w:hAnsi="Times New Roman"/>
          <w:b/>
          <w:color w:val="000000"/>
          <w:sz w:val="28"/>
          <w:szCs w:val="28"/>
        </w:rPr>
        <w:t xml:space="preserve">: “Hot chocolate! It’s Christmas day at last! Woo-hoo! C’mon, Mom! Don’t you want to see what Santa brought you?” </w:t>
      </w:r>
      <w:r>
        <w:rPr>
          <w:rFonts w:ascii="Times New Roman" w:hAnsi="Times New Roman"/>
          <w:b/>
          <w:color w:val="000000"/>
          <w:sz w:val="28"/>
          <w:szCs w:val="28"/>
          <w:u w:val="single"/>
        </w:rPr>
        <w:t>Mom</w:t>
      </w:r>
      <w:r>
        <w:rPr>
          <w:rFonts w:ascii="Times New Roman" w:hAnsi="Times New Roman"/>
          <w:b/>
          <w:color w:val="000000"/>
          <w:sz w:val="28"/>
          <w:szCs w:val="28"/>
        </w:rPr>
        <w:t xml:space="preserve">: “If there’s a </w:t>
      </w:r>
      <w:r>
        <w:rPr>
          <w:rFonts w:ascii="Times New Roman" w:hAnsi="Times New Roman"/>
          <w:b/>
          <w:color w:val="C9211E"/>
          <w:sz w:val="28"/>
          <w:szCs w:val="28"/>
        </w:rPr>
        <w:t xml:space="preserve">God in </w:t>
      </w:r>
      <w:r>
        <w:rPr>
          <w:rFonts w:ascii="Times New Roman" w:hAnsi="Times New Roman"/>
          <w:b/>
          <w:bCs/>
          <w:color w:val="C9211E"/>
          <w:sz w:val="28"/>
          <w:szCs w:val="28"/>
        </w:rPr>
        <w:t>heaven</w:t>
      </w:r>
      <w:r>
        <w:rPr>
          <w:rFonts w:ascii="Times New Roman" w:hAnsi="Times New Roman"/>
          <w:b/>
          <w:color w:val="000000"/>
          <w:sz w:val="28"/>
          <w:szCs w:val="28"/>
        </w:rPr>
        <w:t xml:space="preserve">, it’s coffee and facial surgery.” </w:t>
      </w:r>
      <w:r>
        <w:rPr>
          <w:rFonts w:ascii="Times New Roman" w:hAnsi="Times New Roman"/>
          <w:b/>
          <w:color w:val="000000"/>
          <w:sz w:val="28"/>
          <w:szCs w:val="28"/>
          <w:u w:val="single"/>
        </w:rPr>
        <w:t>Heart</w:t>
      </w:r>
      <w:r>
        <w:rPr>
          <w:rFonts w:ascii="Times New Roman" w:hAnsi="Times New Roman"/>
          <w:b/>
          <w:color w:val="000000"/>
          <w:sz w:val="28"/>
          <w:szCs w:val="28"/>
        </w:rPr>
        <w:t xml:space="preserve">: “Sheesh, Mom! You act like you’ve never been up at 4:30 before!” </w:t>
      </w:r>
      <w:r>
        <w:rPr>
          <w:rFonts w:ascii="Times New Roman" w:hAnsi="Times New Roman"/>
          <w:b/>
          <w:i/>
          <w:iCs/>
          <w:color w:val="000000"/>
          <w:sz w:val="28"/>
          <w:szCs w:val="28"/>
        </w:rPr>
        <w:t xml:space="preserve">(Mark Tatulli, in </w:t>
      </w:r>
      <w:r>
        <w:rPr>
          <w:rFonts w:ascii="Times New Roman" w:hAnsi="Times New Roman"/>
          <w:b/>
          <w:i/>
          <w:iCs/>
          <w:color w:val="000000"/>
          <w:sz w:val="28"/>
          <w:szCs w:val="28"/>
          <w:u w:val="single"/>
        </w:rPr>
        <w:t>Heart Of The City</w:t>
      </w:r>
      <w:r>
        <w:rPr>
          <w:rFonts w:ascii="Times New Roman" w:hAnsi="Times New Roman"/>
          <w:b/>
          <w:i/>
          <w:iCs/>
          <w:color w:val="000000"/>
          <w:sz w:val="28"/>
          <w:szCs w:val="28"/>
        </w:rPr>
        <w:t xml:space="preserve"> comic strip)</w:t>
      </w:r>
    </w:p>
    <w:p>
      <w:pPr>
        <w:pStyle w:val="Normal"/>
        <w:widowControl/>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t xml:space="preserve">As the child of a Judeo-Christian </w:t>
      </w:r>
      <w:r>
        <w:rPr>
          <w:rFonts w:ascii="Times New Roman" w:hAnsi="Times New Roman"/>
          <w:b/>
          <w:bCs/>
          <w:color w:val="C9211E"/>
          <w:sz w:val="28"/>
          <w:szCs w:val="28"/>
        </w:rPr>
        <w:t>marriage</w:t>
      </w:r>
      <w:r>
        <w:rPr>
          <w:rFonts w:ascii="Times New Roman" w:hAnsi="Times New Roman"/>
          <w:b/>
          <w:color w:val="000000"/>
          <w:sz w:val="28"/>
          <w:szCs w:val="28"/>
        </w:rPr>
        <w:t xml:space="preserve">, my son, Justin, was happy to learn that he would be celebrating all the religious holidays in December. One day, when he had forgotten his lunch money, I drove to school and stood in the doorway of his kindergarten classroom to get his attention. A little girl spied me and came running. “Mrs. Carretta,” she said excitedly. “Is it true? Justin just told us he’s half Jewish and half Christmas.” </w:t>
      </w:r>
      <w:r>
        <w:rPr>
          <w:rFonts w:ascii="Times New Roman" w:hAnsi="Times New Roman"/>
          <w:b/>
          <w:i/>
          <w:iCs/>
          <w:color w:val="000000"/>
          <w:sz w:val="28"/>
          <w:szCs w:val="28"/>
        </w:rPr>
        <w:t xml:space="preserve">(Stacey Carretta,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widowControl/>
        <w:ind w:firstLine="20"/>
        <w:rPr>
          <w:rFonts w:ascii="Times New Roman" w:hAnsi="Times New Roman"/>
          <w:b/>
          <w:b/>
          <w:i/>
          <w:i/>
          <w:iCs/>
          <w:color w:val="000000"/>
          <w:sz w:val="28"/>
          <w:szCs w:val="28"/>
        </w:rPr>
      </w:pPr>
      <w:r>
        <w:rPr>
          <w:rFonts w:ascii="Times New Roman" w:hAnsi="Times New Roman"/>
          <w:b/>
          <w:color w:val="000000"/>
          <w:sz w:val="28"/>
          <w:szCs w:val="28"/>
        </w:rPr>
        <w:t xml:space="preserve">My little brother was in first grade at St. Matthew’s in South Bend, Ind., in 1945, when Sisters all wore habits. Shortly before Christmas, Mother asked what he’d like to give his teacher. “Let’s get her a </w:t>
      </w:r>
      <w:r>
        <w:rPr>
          <w:rFonts w:ascii="Times New Roman" w:hAnsi="Times New Roman"/>
          <w:b/>
          <w:color w:val="C9211E"/>
          <w:sz w:val="28"/>
          <w:szCs w:val="28"/>
        </w:rPr>
        <w:t xml:space="preserve">new </w:t>
      </w:r>
      <w:r>
        <w:rPr>
          <w:rFonts w:ascii="Times New Roman" w:hAnsi="Times New Roman"/>
          <w:b/>
          <w:bCs/>
          <w:color w:val="C9211E"/>
          <w:sz w:val="28"/>
          <w:szCs w:val="28"/>
        </w:rPr>
        <w:t>dress</w:t>
      </w:r>
      <w:r>
        <w:rPr>
          <w:rFonts w:ascii="Times New Roman" w:hAnsi="Times New Roman"/>
          <w:b/>
          <w:color w:val="000000"/>
          <w:sz w:val="28"/>
          <w:szCs w:val="28"/>
        </w:rPr>
        <w:t>,” he replied. “She wears the same one every day!”</w:t>
      </w:r>
      <w:r>
        <w:rPr>
          <w:rFonts w:ascii="Times New Roman" w:hAnsi="Times New Roman"/>
          <w:b/>
          <w:i/>
          <w:iCs/>
          <w:color w:val="000000"/>
          <w:sz w:val="28"/>
          <w:szCs w:val="28"/>
        </w:rPr>
        <w:t xml:space="preserve"> (Joann K. Schilling, in </w:t>
      </w:r>
      <w:r>
        <w:rPr>
          <w:rFonts w:ascii="Times New Roman" w:hAnsi="Times New Roman"/>
          <w:b/>
          <w:i/>
          <w:iCs/>
          <w:color w:val="000000"/>
          <w:sz w:val="28"/>
          <w:szCs w:val="28"/>
          <w:u w:val="single"/>
        </w:rPr>
        <w:t>Catholic Digest</w:t>
      </w:r>
      <w:r>
        <w:rPr>
          <w:rFonts w:ascii="Times New Roman" w:hAnsi="Times New Roman"/>
          <w:b/>
          <w:i/>
          <w:iCs/>
          <w:color w:val="000000"/>
          <w:sz w:val="28"/>
          <w:szCs w:val="28"/>
        </w:rPr>
        <w:t>)</w:t>
      </w:r>
    </w:p>
    <w:p>
      <w:pPr>
        <w:pStyle w:val="Normal"/>
        <w:widowControl/>
        <w:ind w:firstLine="20"/>
        <w:rPr>
          <w:rFonts w:ascii="Times New Roman" w:hAnsi="Times New Roman"/>
          <w:b/>
          <w:b/>
          <w:i/>
          <w:i/>
          <w:iCs/>
          <w:color w:val="000000"/>
          <w:sz w:val="28"/>
          <w:szCs w:val="28"/>
        </w:rPr>
      </w:pPr>
      <w:r>
        <w:rPr>
          <w:rFonts w:ascii="Times New Roman" w:hAnsi="Times New Roman"/>
          <w:b/>
          <w:i/>
          <w:iCs/>
          <w:color w:val="E36C0A"/>
          <w:sz w:val="28"/>
          <w:szCs w:val="28"/>
        </w:rPr>
        <w:t>******************************************************************</w:t>
      </w:r>
    </w:p>
    <w:p>
      <w:pPr>
        <w:pStyle w:val="Normal"/>
        <w:rPr>
          <w:rFonts w:ascii="Times New Roman" w:hAnsi="Times New Roman"/>
          <w:b/>
          <w:b/>
          <w:i/>
          <w:i/>
          <w:sz w:val="28"/>
          <w:szCs w:val="28"/>
        </w:rPr>
      </w:pPr>
      <w:r>
        <w:rPr>
          <w:rFonts w:ascii="Times New Roman" w:hAnsi="Times New Roman"/>
          <w:b/>
          <w:sz w:val="28"/>
          <w:szCs w:val="28"/>
        </w:rPr>
        <w:t xml:space="preserve">Throughout history, nearly all </w:t>
      </w:r>
      <w:r>
        <w:rPr>
          <w:rFonts w:ascii="Times New Roman" w:hAnsi="Times New Roman"/>
          <w:b/>
          <w:color w:val="0000FF"/>
          <w:sz w:val="28"/>
          <w:szCs w:val="28"/>
        </w:rPr>
        <w:t>religions</w:t>
      </w:r>
      <w:r>
        <w:rPr>
          <w:rFonts w:ascii="Times New Roman" w:hAnsi="Times New Roman"/>
          <w:b/>
          <w:sz w:val="28"/>
          <w:szCs w:val="28"/>
        </w:rPr>
        <w:t xml:space="preserve"> have had a midwinter celebration . . . at about the same time Christians now celebrate Christmas. </w:t>
      </w:r>
      <w:r>
        <w:rPr>
          <w:rFonts w:ascii="Times New Roman" w:hAnsi="Times New Roman"/>
          <w:b/>
          <w:i/>
          <w:sz w:val="28"/>
          <w:szCs w:val="28"/>
        </w:rPr>
        <w:t>(Uncle John’s Unstoppable Bathroom Reader, p. 155)</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rPr>
        <w:t xml:space="preserve">Throughout history, nearly all </w:t>
      </w:r>
      <w:r>
        <w:rPr>
          <w:rFonts w:ascii="Times New Roman" w:hAnsi="Times New Roman"/>
          <w:b/>
          <w:color w:val="0000FF"/>
          <w:sz w:val="28"/>
          <w:szCs w:val="28"/>
        </w:rPr>
        <w:t>religions of the world</w:t>
      </w:r>
      <w:r>
        <w:rPr>
          <w:rFonts w:ascii="Times New Roman" w:hAnsi="Times New Roman"/>
          <w:b/>
          <w:sz w:val="28"/>
          <w:szCs w:val="28"/>
        </w:rPr>
        <w:t xml:space="preserve"> have had a celebration that falls close to Christmas. In Judaism it is Hanukkah, the Festival of Lights. Pre-Christian Scandinavians enjoyed the Feast of the Frost King. In Rome there was the Saturnalia, in Egypt the midwinter festival in honor of the god Horus. The Druids had an annual mistletoe-cutting ceremony. Mithraists celebrated the feast of Sol Invictus, representing the victory of light over darkness. In Hinduism the feasts of Diwali and Taipongal are observed close to the Christmas season. Many other civilizations have similar festivals</w:t>
      </w:r>
      <w:r>
        <w:rPr>
          <w:rFonts w:ascii="Times New Roman" w:hAnsi="Times New Roman"/>
          <w:b/>
          <w:i/>
          <w:sz w:val="28"/>
          <w:szCs w:val="28"/>
        </w:rPr>
        <w:t xml:space="preserve">. (David Louis, in </w:t>
      </w:r>
      <w:r>
        <w:rPr>
          <w:rFonts w:ascii="Times New Roman" w:hAnsi="Times New Roman"/>
          <w:b/>
          <w:i/>
          <w:sz w:val="28"/>
          <w:szCs w:val="28"/>
          <w:u w:val="single"/>
        </w:rPr>
        <w:t>Fascinating Facts</w:t>
      </w:r>
      <w:r>
        <w:rPr>
          <w:rFonts w:ascii="Times New Roman" w:hAnsi="Times New Roman"/>
          <w:b/>
          <w:i/>
          <w:sz w:val="28"/>
          <w:szCs w:val="28"/>
        </w:rPr>
        <w:t>, p. 144)</w:t>
      </w:r>
    </w:p>
    <w:p>
      <w:pPr>
        <w:pStyle w:val="Normal"/>
        <w:rPr>
          <w:rFonts w:ascii="Times New Roman" w:hAnsi="Times New Roman"/>
          <w:b/>
          <w:b/>
          <w:i/>
          <w:i/>
          <w:sz w:val="28"/>
          <w:szCs w:val="28"/>
        </w:rPr>
      </w:pPr>
      <w:r>
        <w:rPr>
          <w:rFonts w:ascii="Times New Roman" w:hAnsi="Times New Roman"/>
          <w:b/>
          <w:i/>
          <w:iCs/>
          <w:color w:val="E36C0A"/>
          <w:sz w:val="28"/>
          <w:szCs w:val="28"/>
        </w:rPr>
        <w:t>******************************************************************</w:t>
      </w:r>
    </w:p>
    <w:p>
      <w:pPr>
        <w:pStyle w:val="Normal"/>
        <w:rPr>
          <w:rFonts w:ascii="Times New Roman" w:hAnsi="Times New Roman"/>
          <w:b/>
          <w:b/>
          <w:i/>
          <w:i/>
          <w:iCs/>
          <w:color w:val="000000"/>
          <w:sz w:val="28"/>
          <w:szCs w:val="28"/>
        </w:rPr>
      </w:pPr>
      <w:r>
        <w:rPr>
          <w:rFonts w:ascii="Times New Roman" w:hAnsi="Times New Roman"/>
          <w:b/>
          <w:sz w:val="28"/>
          <w:szCs w:val="28"/>
        </w:rPr>
        <w:t xml:space="preserve">Surprisingly, Christmas was not a holiday for most Americans until the 1880s. Before that time, most people worked or went to school on Christmas Day. It’s also </w:t>
      </w:r>
      <w:r>
        <w:rPr>
          <w:rFonts w:ascii="Times New Roman" w:hAnsi="Times New Roman"/>
          <w:b/>
          <w:color w:val="0000FF"/>
          <w:sz w:val="28"/>
          <w:szCs w:val="28"/>
        </w:rPr>
        <w:t>surprising to learn</w:t>
      </w:r>
      <w:r>
        <w:rPr>
          <w:rFonts w:ascii="Times New Roman" w:hAnsi="Times New Roman"/>
          <w:b/>
          <w:sz w:val="28"/>
          <w:szCs w:val="28"/>
        </w:rPr>
        <w:t xml:space="preserve"> that many Puritans in America, and in England, actually banned gift-giving and carol-singing on Christmas, feeling it was anti-religious. </w:t>
      </w:r>
      <w:r>
        <w:rPr>
          <w:rFonts w:ascii="Times New Roman" w:hAnsi="Times New Roman"/>
          <w:b/>
          <w:i/>
          <w:iCs/>
          <w:color w:val="000000"/>
          <w:sz w:val="28"/>
          <w:szCs w:val="28"/>
        </w:rPr>
        <w:t xml:space="preserve">(Charles Reichblum, in </w:t>
      </w:r>
      <w:r>
        <w:rPr>
          <w:rFonts w:ascii="Times New Roman" w:hAnsi="Times New Roman"/>
          <w:b/>
          <w:i/>
          <w:iCs/>
          <w:color w:val="000000"/>
          <w:sz w:val="28"/>
          <w:szCs w:val="28"/>
          <w:u w:val="single"/>
        </w:rPr>
        <w:t>Knowledge in a Nutshell</w:t>
      </w:r>
      <w:r>
        <w:rPr>
          <w:rFonts w:ascii="Times New Roman" w:hAnsi="Times New Roman"/>
          <w:b/>
          <w:i/>
          <w:iCs/>
          <w:color w:val="000000"/>
          <w:sz w:val="28"/>
          <w:szCs w:val="28"/>
        </w:rPr>
        <w:t>, p. 228)</w:t>
      </w:r>
    </w:p>
    <w:p>
      <w:pPr>
        <w:pStyle w:val="Normal"/>
        <w:rPr>
          <w:color w:val="B400B4"/>
        </w:rPr>
      </w:pPr>
      <w:r>
        <w:rPr>
          <w:rFonts w:ascii="Times New Roman" w:hAnsi="Times New Roman"/>
          <w:b/>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w:altName w:val="Arial"/>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44707053"/>
    </w:sdtPr>
    <w:sdtContent>
      <w:p>
        <w:pPr>
          <w:pStyle w:val="Footer"/>
          <w:jc w:val="center"/>
          <w:rPr>
            <w:color w:val="B400B4"/>
          </w:rPr>
        </w:pPr>
        <w:r>
          <w:rPr>
            <w:rFonts w:ascii="Times New Roman" w:hAnsi="Times New Roman"/>
            <w:b/>
            <w:color w:val="B400B4"/>
            <w:sz w:val="28"/>
            <w:szCs w:val="28"/>
            <w:u w:val="single"/>
          </w:rPr>
          <w:t xml:space="preserve">Christmas and Religion - </w:t>
        </w:r>
        <w:r>
          <w:rPr>
            <w:rFonts w:ascii="Times New Roman" w:hAnsi="Times New Roman"/>
            <w:b/>
            <w:color w:val="B400B4"/>
            <w:sz w:val="28"/>
            <w:szCs w:val="28"/>
            <w:u w:val="single"/>
          </w:rPr>
          <w:fldChar w:fldCharType="begin"/>
        </w:r>
        <w:r>
          <w:rPr>
            <w:sz w:val="28"/>
            <w:u w:val="single"/>
            <w:b/>
            <w:szCs w:val="28"/>
            <w:rFonts w:ascii="Times New Roman" w:hAnsi="Times New Roman"/>
            <w:color w:val="B400B4"/>
          </w:rPr>
          <w:instrText> PAGE </w:instrText>
        </w:r>
        <w:r>
          <w:rPr>
            <w:sz w:val="28"/>
            <w:u w:val="single"/>
            <w:b/>
            <w:szCs w:val="28"/>
            <w:rFonts w:ascii="Times New Roman" w:hAnsi="Times New Roman"/>
            <w:color w:val="B400B4"/>
          </w:rPr>
          <w:fldChar w:fldCharType="separate"/>
        </w:r>
        <w:r>
          <w:rPr>
            <w:sz w:val="28"/>
            <w:u w:val="single"/>
            <w:b/>
            <w:szCs w:val="28"/>
            <w:rFonts w:ascii="Times New Roman" w:hAnsi="Times New Roman"/>
            <w:color w:val="B400B4"/>
          </w:rPr>
          <w:t>3</w:t>
        </w:r>
        <w:r>
          <w:rPr>
            <w:sz w:val="28"/>
            <w:u w:val="single"/>
            <w:b/>
            <w:szCs w:val="28"/>
            <w:rFonts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24c1"/>
    <w:pPr>
      <w:widowControl w:val="false"/>
      <w:suppressAutoHyphens w:val="true"/>
      <w:bidi w:val="0"/>
      <w:spacing w:lineRule="auto" w:line="240" w:before="0" w:after="0"/>
      <w:jc w:val="left"/>
    </w:pPr>
    <w:rPr>
      <w:rFonts w:ascii="Helvetica" w:hAnsi="Helvetica"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7824c1"/>
    <w:rPr>
      <w:i/>
      <w:iCs/>
    </w:rPr>
  </w:style>
  <w:style w:type="character" w:styleId="HeaderChar" w:customStyle="1">
    <w:name w:val="Header Char"/>
    <w:basedOn w:val="DefaultParagraphFont"/>
    <w:link w:val="Header"/>
    <w:uiPriority w:val="99"/>
    <w:semiHidden/>
    <w:qFormat/>
    <w:rsid w:val="007824c1"/>
    <w:rPr>
      <w:rFonts w:ascii="Helvetica" w:hAnsi="Helvetica" w:eastAsia="Times New Roman" w:cs="Times New Roman"/>
      <w:sz w:val="24"/>
      <w:szCs w:val="24"/>
    </w:rPr>
  </w:style>
  <w:style w:type="character" w:styleId="FooterChar" w:customStyle="1">
    <w:name w:val="Footer Char"/>
    <w:basedOn w:val="DefaultParagraphFont"/>
    <w:link w:val="Footer"/>
    <w:uiPriority w:val="99"/>
    <w:qFormat/>
    <w:rsid w:val="007824c1"/>
    <w:rPr>
      <w:rFonts w:ascii="Helvetica" w:hAnsi="Helvetica" w:eastAsia="Times New Roman" w:cs="Times New Roman"/>
      <w:sz w:val="24"/>
      <w:szCs w:val="24"/>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824c1"/>
    <w:pPr>
      <w:tabs>
        <w:tab w:val="clear" w:pos="720"/>
        <w:tab w:val="center" w:pos="4680" w:leader="none"/>
        <w:tab w:val="right" w:pos="9360" w:leader="none"/>
      </w:tabs>
    </w:pPr>
    <w:rPr/>
  </w:style>
  <w:style w:type="paragraph" w:styleId="Footer">
    <w:name w:val="Footer"/>
    <w:basedOn w:val="Normal"/>
    <w:link w:val="FooterChar"/>
    <w:uiPriority w:val="99"/>
    <w:unhideWhenUsed/>
    <w:rsid w:val="007824c1"/>
    <w:pPr>
      <w:tabs>
        <w:tab w:val="clear" w:pos="720"/>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LibreOffice/7.1.4.2$Windows_X86_64 LibreOffice_project/a529a4fab45b75fefc5b6226684193eb000654f6</Application>
  <AppVersion>15.0000</AppVersion>
  <Pages>3</Pages>
  <Words>762</Words>
  <Characters>4043</Characters>
  <CharactersWithSpaces>4788</CharactersWithSpaces>
  <Paragraphs>18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2024-12-17T12:43:30Z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