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Confidence</w:t>
      </w:r>
    </w:p>
    <w:p>
      <w:pPr>
        <w:pStyle w:val="Normal"/>
        <w:rPr>
          <w:b/>
          <w:b/>
          <w:i/>
          <w:i/>
          <w:sz w:val="28"/>
          <w:szCs w:val="28"/>
        </w:rPr>
      </w:pPr>
      <w:r>
        <w:rPr>
          <w:b/>
          <w:i/>
          <w:sz w:val="28"/>
          <w:szCs w:val="28"/>
        </w:rPr>
      </w:r>
    </w:p>
    <w:p>
      <w:pPr>
        <w:pStyle w:val="Normal"/>
        <w:jc w:val="center"/>
        <w:rPr>
          <w:b/>
          <w:b/>
          <w:sz w:val="28"/>
          <w:szCs w:val="28"/>
        </w:rPr>
      </w:pPr>
      <w:r>
        <w:rPr>
          <w:b/>
          <w:sz w:val="28"/>
          <w:szCs w:val="28"/>
        </w:rPr>
        <w:t>Do not, therefore, abandon that confidence of yours;</w:t>
      </w:r>
    </w:p>
    <w:p>
      <w:pPr>
        <w:pStyle w:val="Normal"/>
        <w:jc w:val="center"/>
        <w:rPr>
          <w:b/>
          <w:b/>
          <w:sz w:val="28"/>
          <w:szCs w:val="28"/>
        </w:rPr>
      </w:pPr>
      <w:r>
        <w:rPr>
          <w:b/>
          <w:sz w:val="28"/>
          <w:szCs w:val="28"/>
        </w:rPr>
        <w:t>it brings a great reward.</w:t>
      </w:r>
    </w:p>
    <w:p>
      <w:pPr>
        <w:pStyle w:val="Normal"/>
        <w:jc w:val="center"/>
        <w:rPr>
          <w:b/>
          <w:b/>
          <w:i/>
          <w:i/>
          <w:sz w:val="28"/>
          <w:szCs w:val="28"/>
        </w:rPr>
      </w:pPr>
      <w:r>
        <w:rPr>
          <w:b/>
          <w:i/>
          <w:sz w:val="28"/>
          <w:szCs w:val="28"/>
        </w:rPr>
        <w:t>(</w:t>
      </w:r>
      <w:r>
        <w:rPr>
          <w:b/>
          <w:i/>
          <w:sz w:val="28"/>
          <w:szCs w:val="28"/>
          <w:u w:val="single"/>
        </w:rPr>
        <w:t>Hebrews 10:35</w:t>
      </w:r>
      <w:r>
        <w:rPr>
          <w:b/>
          <w:i/>
          <w:sz w:val="28"/>
          <w:szCs w:val="28"/>
        </w:rPr>
        <w:t>)</w:t>
      </w:r>
    </w:p>
    <w:p>
      <w:pPr>
        <w:pStyle w:val="Normal"/>
        <w:jc w:val="center"/>
        <w:rPr>
          <w:b/>
          <w:b/>
          <w:sz w:val="28"/>
          <w:szCs w:val="28"/>
        </w:rPr>
      </w:pPr>
      <w:r>
        <w:rPr>
          <w:b/>
          <w:sz w:val="28"/>
          <w:szCs w:val="28"/>
        </w:rPr>
      </w:r>
    </w:p>
    <w:p>
      <w:pPr>
        <w:pStyle w:val="Normal"/>
        <w:rPr>
          <w:b/>
          <w:b/>
          <w:i/>
          <w:i/>
          <w:sz w:val="28"/>
          <w:szCs w:val="28"/>
        </w:rPr>
      </w:pPr>
      <w:r>
        <w:rPr>
          <w:b/>
          <w:sz w:val="28"/>
          <w:szCs w:val="28"/>
        </w:rPr>
        <w:t xml:space="preserve">Confidence is what you have before you understand the problem. </w:t>
      </w:r>
      <w:r>
        <w:rPr>
          <w:b/>
          <w:i/>
          <w:sz w:val="28"/>
          <w:szCs w:val="28"/>
        </w:rPr>
        <w:t>(</w:t>
      </w:r>
      <w:r>
        <w:rPr>
          <w:b/>
          <w:i/>
          <w:color w:val="0000FF"/>
          <w:sz w:val="28"/>
          <w:szCs w:val="28"/>
        </w:rPr>
        <w:t>Woody</w:t>
      </w:r>
      <w:r>
        <w:rPr>
          <w:b/>
          <w:i/>
          <w:sz w:val="28"/>
          <w:szCs w:val="28"/>
        </w:rPr>
        <w:t xml:space="preserve"> </w:t>
      </w:r>
      <w:r>
        <w:rPr>
          <w:b/>
          <w:i/>
          <w:color w:val="0000FF"/>
          <w:sz w:val="28"/>
          <w:szCs w:val="28"/>
        </w:rPr>
        <w:t>Allen</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A girl with a condition that causes baldness has overcome the trauma of losing her hair at age 12 and won a </w:t>
      </w:r>
      <w:r>
        <w:rPr>
          <w:b/>
          <w:color w:val="0000FF"/>
          <w:sz w:val="28"/>
          <w:szCs w:val="28"/>
        </w:rPr>
        <w:t>beauty pageant</w:t>
      </w:r>
      <w:r>
        <w:rPr>
          <w:b/>
          <w:sz w:val="28"/>
          <w:szCs w:val="28"/>
        </w:rPr>
        <w:t xml:space="preserve">. Angelica Galindez, 19, applied for the Miss Philippines Earth pageant with a picture of herself in a wig, but got the organizers' approval to compete without it and embrace her natural look. The teenager, who has alopecia areata, won one of six crowns and will now travel to the Philippines for the contest's next round. "If you have confidence, and the judges see that, then that's more beautiful than anything else," she said. </w:t>
      </w:r>
      <w:r>
        <w:rPr>
          <w:b/>
          <w:i/>
          <w:sz w:val="28"/>
          <w:szCs w:val="28"/>
        </w:rPr>
        <w:t>(The Week magazine, November 15, 2013)</w:t>
      </w:r>
    </w:p>
    <w:p>
      <w:pPr>
        <w:pStyle w:val="Normal"/>
        <w:rPr>
          <w:b/>
          <w:b/>
          <w:i/>
          <w:i/>
          <w:sz w:val="28"/>
          <w:szCs w:val="28"/>
        </w:rPr>
      </w:pPr>
      <w:r>
        <w:rPr>
          <w:b/>
          <w:i/>
          <w:sz w:val="28"/>
          <w:szCs w:val="28"/>
        </w:rPr>
      </w:r>
    </w:p>
    <w:p>
      <w:pPr>
        <w:pStyle w:val="Normal"/>
        <w:rPr>
          <w:b/>
          <w:b/>
          <w:i/>
          <w:i/>
          <w:sz w:val="28"/>
          <w:szCs w:val="28"/>
        </w:rPr>
      </w:pPr>
      <w:r>
        <w:rPr>
          <w:b/>
          <w:sz w:val="28"/>
          <w:szCs w:val="28"/>
        </w:rPr>
        <w:t xml:space="preserve">Confidence on the outside </w:t>
      </w:r>
      <w:r>
        <w:rPr>
          <w:b/>
          <w:color w:val="0000FF"/>
          <w:sz w:val="28"/>
          <w:szCs w:val="28"/>
        </w:rPr>
        <w:t>begins</w:t>
      </w:r>
      <w:r>
        <w:rPr>
          <w:b/>
          <w:sz w:val="28"/>
          <w:szCs w:val="28"/>
        </w:rPr>
        <w:t xml:space="preserve"> by living with integrity on the inside. </w:t>
      </w:r>
      <w:r>
        <w:rPr>
          <w:b/>
          <w:i/>
          <w:sz w:val="28"/>
          <w:szCs w:val="28"/>
        </w:rPr>
        <w:t>(Brian Tracy, author and motivational speaker)</w:t>
      </w:r>
    </w:p>
    <w:p>
      <w:pPr>
        <w:pStyle w:val="Normal"/>
        <w:rPr>
          <w:b/>
          <w:b/>
          <w:i/>
          <w:i/>
          <w:sz w:val="28"/>
          <w:szCs w:val="28"/>
        </w:rPr>
      </w:pPr>
      <w:r>
        <w:rPr>
          <w:b/>
          <w:i/>
          <w:sz w:val="28"/>
          <w:szCs w:val="28"/>
        </w:rPr>
      </w:r>
    </w:p>
    <w:p>
      <w:pPr>
        <w:pStyle w:val="Normal"/>
        <w:rPr>
          <w:b/>
          <w:b/>
          <w:i/>
          <w:i/>
          <w:sz w:val="28"/>
          <w:szCs w:val="28"/>
        </w:rPr>
      </w:pPr>
      <w:r>
        <w:rPr>
          <w:b/>
          <w:sz w:val="28"/>
          <w:szCs w:val="28"/>
        </w:rPr>
        <w:t xml:space="preserve">Ignorance more frequently begets confidence than does knowledge. </w:t>
      </w:r>
      <w:r>
        <w:rPr>
          <w:b/>
          <w:i/>
          <w:sz w:val="28"/>
          <w:szCs w:val="28"/>
        </w:rPr>
        <w:t>(</w:t>
      </w:r>
      <w:r>
        <w:rPr>
          <w:b/>
          <w:i/>
          <w:color w:val="0000FF"/>
          <w:sz w:val="28"/>
          <w:szCs w:val="28"/>
        </w:rPr>
        <w:t>Charles</w:t>
      </w:r>
      <w:r>
        <w:rPr>
          <w:b/>
          <w:i/>
          <w:sz w:val="28"/>
          <w:szCs w:val="28"/>
        </w:rPr>
        <w:t xml:space="preserve"> </w:t>
      </w:r>
      <w:r>
        <w:rPr>
          <w:b/>
          <w:i/>
          <w:color w:val="0000FF"/>
          <w:sz w:val="28"/>
          <w:szCs w:val="28"/>
        </w:rPr>
        <w:t>Darwin</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About 2.2 million Americans voluntarily quit their jobs in May, leaving the nation's "quit rate" at 1.6 percent for three months in a row. The "churn" level is low largely because </w:t>
      </w:r>
      <w:r>
        <w:rPr>
          <w:b/>
          <w:color w:val="0000FF"/>
          <w:sz w:val="28"/>
          <w:szCs w:val="28"/>
        </w:rPr>
        <w:t>employees aren't confident</w:t>
      </w:r>
      <w:r>
        <w:rPr>
          <w:b/>
          <w:sz w:val="28"/>
          <w:szCs w:val="28"/>
        </w:rPr>
        <w:t xml:space="preserve"> they can quickly find better, higher- paying jobs after leaving their current posts. </w:t>
      </w:r>
      <w:r>
        <w:rPr>
          <w:b/>
          <w:i/>
          <w:sz w:val="28"/>
          <w:szCs w:val="28"/>
        </w:rPr>
        <w:t xml:space="preserve">(The Wall Street Journal, as it appeared in </w:t>
      </w:r>
      <w:r>
        <w:rPr>
          <w:b/>
          <w:i/>
          <w:sz w:val="28"/>
          <w:szCs w:val="28"/>
          <w:u w:val="single"/>
        </w:rPr>
        <w:t>The Week</w:t>
      </w:r>
      <w:r>
        <w:rPr>
          <w:b/>
          <w:i/>
          <w:sz w:val="28"/>
          <w:szCs w:val="28"/>
        </w:rPr>
        <w:t xml:space="preserve"> magazine, July 19, 2013)</w:t>
      </w:r>
    </w:p>
    <w:p>
      <w:pPr>
        <w:pStyle w:val="Normal"/>
        <w:rPr>
          <w:b/>
          <w:b/>
          <w:sz w:val="28"/>
          <w:szCs w:val="28"/>
        </w:rPr>
      </w:pPr>
      <w:r>
        <w:rPr>
          <w:b/>
          <w:sz w:val="28"/>
          <w:szCs w:val="28"/>
        </w:rPr>
      </w:r>
    </w:p>
    <w:p>
      <w:pPr>
        <w:pStyle w:val="Normal"/>
        <w:rPr>
          <w:b/>
          <w:b/>
          <w:i/>
          <w:i/>
          <w:sz w:val="28"/>
          <w:szCs w:val="28"/>
        </w:rPr>
      </w:pPr>
      <w:r>
        <w:rPr>
          <w:b/>
          <w:sz w:val="28"/>
          <w:szCs w:val="28"/>
        </w:rPr>
        <w:t xml:space="preserve">Confidence is the </w:t>
      </w:r>
      <w:r>
        <w:rPr>
          <w:b/>
          <w:color w:val="0000FF"/>
          <w:sz w:val="28"/>
          <w:szCs w:val="28"/>
        </w:rPr>
        <w:t>feeling you sometimes have</w:t>
      </w:r>
      <w:r>
        <w:rPr>
          <w:b/>
          <w:sz w:val="28"/>
          <w:szCs w:val="28"/>
        </w:rPr>
        <w:t xml:space="preserve"> before you fully understand the situation. </w:t>
      </w:r>
      <w:r>
        <w:rPr>
          <w:b/>
          <w:i/>
          <w:sz w:val="28"/>
          <w:szCs w:val="28"/>
        </w:rPr>
        <w:t xml:space="preserve">(Matty Simmons, in </w:t>
      </w:r>
      <w:r>
        <w:rPr>
          <w:b/>
          <w:i/>
          <w:sz w:val="28"/>
          <w:szCs w:val="28"/>
          <w:u w:val="single"/>
        </w:rPr>
        <w:t>The Saturday Evening Post</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Confidence is 10 percent hard work and 90 percent delusion. </w:t>
      </w:r>
      <w:r>
        <w:rPr>
          <w:b/>
          <w:i/>
          <w:sz w:val="28"/>
          <w:szCs w:val="28"/>
        </w:rPr>
        <w:t>(</w:t>
      </w:r>
      <w:r>
        <w:rPr>
          <w:b/>
          <w:i/>
          <w:color w:val="0000FF"/>
          <w:sz w:val="28"/>
          <w:szCs w:val="28"/>
        </w:rPr>
        <w:t>Tina Fey</w:t>
      </w:r>
      <w:r>
        <w:rPr>
          <w:b/>
          <w:i/>
          <w:sz w:val="28"/>
          <w:szCs w:val="28"/>
        </w:rPr>
        <w:t>)</w:t>
      </w:r>
    </w:p>
    <w:p>
      <w:pPr>
        <w:pStyle w:val="Normal"/>
        <w:rPr>
          <w:b/>
          <w:b/>
          <w:sz w:val="28"/>
          <w:szCs w:val="28"/>
        </w:rPr>
      </w:pPr>
      <w:r>
        <w:rPr>
          <w:b/>
          <w:sz w:val="28"/>
          <w:szCs w:val="28"/>
        </w:rPr>
        <w:t xml:space="preserve"> </w:t>
      </w:r>
    </w:p>
    <w:p>
      <w:pPr>
        <w:pStyle w:val="Normal"/>
        <w:rPr>
          <w:b/>
          <w:b/>
          <w:sz w:val="28"/>
          <w:szCs w:val="28"/>
        </w:rPr>
      </w:pPr>
      <w:r>
        <w:rPr>
          <w:b/>
          <w:sz w:val="28"/>
          <w:szCs w:val="28"/>
        </w:rPr>
        <w:t xml:space="preserve">I want to thank my parents for somehow raising me to have confidence that is disproportionate with my looks and abilities. </w:t>
      </w:r>
      <w:r>
        <w:rPr>
          <w:b/>
          <w:i/>
          <w:sz w:val="28"/>
          <w:szCs w:val="28"/>
        </w:rPr>
        <w:t>(</w:t>
      </w:r>
      <w:r>
        <w:rPr>
          <w:b/>
          <w:i/>
          <w:color w:val="0000FF"/>
          <w:sz w:val="28"/>
          <w:szCs w:val="28"/>
        </w:rPr>
        <w:t>Tina Fey</w:t>
      </w:r>
      <w:r>
        <w:rPr>
          <w:b/>
          <w:i/>
          <w:sz w:val="28"/>
          <w:szCs w:val="28"/>
        </w:rPr>
        <w:t>, actress)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You don't have to wait to be confident. Just do it and eventually the confidence will follow. </w:t>
      </w:r>
      <w:r>
        <w:rPr>
          <w:b/>
          <w:i/>
          <w:sz w:val="28"/>
          <w:szCs w:val="28"/>
        </w:rPr>
        <w:t>(</w:t>
      </w:r>
      <w:r>
        <w:rPr>
          <w:b/>
          <w:i/>
          <w:color w:val="0000FF"/>
          <w:sz w:val="28"/>
          <w:szCs w:val="28"/>
        </w:rPr>
        <w:t>Carrie Fisher</w:t>
      </w:r>
      <w:r>
        <w:rPr>
          <w:b/>
          <w:i/>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Confidence is a </w:t>
      </w:r>
      <w:r>
        <w:rPr>
          <w:b/>
          <w:color w:val="0000FF"/>
          <w:sz w:val="28"/>
          <w:szCs w:val="28"/>
        </w:rPr>
        <w:t>great companion</w:t>
      </w:r>
      <w:r>
        <w:rPr>
          <w:b/>
          <w:sz w:val="28"/>
          <w:szCs w:val="28"/>
        </w:rPr>
        <w:t xml:space="preserve">, but makes a very poor guide.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height of confidence</w:t>
      </w:r>
      <w:r>
        <w:rPr>
          <w:b/>
          <w:sz w:val="28"/>
          <w:szCs w:val="28"/>
        </w:rPr>
        <w:t xml:space="preserve"> is standing up in a hammock. </w:t>
      </w:r>
      <w:r>
        <w:rPr>
          <w:b/>
          <w:i/>
          <w:sz w:val="28"/>
          <w:szCs w:val="28"/>
        </w:rPr>
        <w:t>("Graffiti," McNaught Syndicate)</w:t>
      </w:r>
    </w:p>
    <w:p>
      <w:pPr>
        <w:pStyle w:val="Normal"/>
        <w:rPr>
          <w:b/>
          <w:b/>
          <w:i/>
          <w:i/>
          <w:sz w:val="28"/>
          <w:szCs w:val="28"/>
        </w:rPr>
      </w:pPr>
      <w:r>
        <w:rPr>
          <w:b/>
          <w:i/>
          <w:sz w:val="28"/>
          <w:szCs w:val="28"/>
        </w:rPr>
      </w:r>
    </w:p>
    <w:p>
      <w:pPr>
        <w:pStyle w:val="Normal"/>
        <w:rPr>
          <w:b/>
          <w:b/>
          <w:i/>
          <w:i/>
          <w:sz w:val="28"/>
          <w:szCs w:val="28"/>
        </w:rPr>
      </w:pPr>
      <w:r>
        <w:rPr>
          <w:b/>
          <w:sz w:val="28"/>
          <w:szCs w:val="28"/>
        </w:rPr>
        <w:t xml:space="preserve">Self-confidence is the first requisite to great undertakings. </w:t>
      </w:r>
      <w:r>
        <w:rPr>
          <w:b/>
          <w:i/>
          <w:sz w:val="28"/>
          <w:szCs w:val="28"/>
        </w:rPr>
        <w:t>(</w:t>
      </w:r>
      <w:r>
        <w:rPr>
          <w:b/>
          <w:i/>
          <w:color w:val="0000FF"/>
          <w:sz w:val="28"/>
          <w:szCs w:val="28"/>
        </w:rPr>
        <w:t>Samuel Johnson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Confidence </w:t>
      </w:r>
      <w:r>
        <w:rPr>
          <w:b/>
          <w:color w:val="0000FF"/>
          <w:sz w:val="28"/>
          <w:szCs w:val="28"/>
        </w:rPr>
        <w:t>lets you</w:t>
      </w:r>
      <w:r>
        <w:rPr>
          <w:b/>
          <w:sz w:val="28"/>
          <w:szCs w:val="28"/>
        </w:rPr>
        <w:t xml:space="preserve"> pull anything off, even Tevas with socks. </w:t>
      </w:r>
      <w:r>
        <w:rPr>
          <w:b/>
          <w:i/>
          <w:sz w:val="28"/>
          <w:szCs w:val="28"/>
        </w:rPr>
        <w:t>(Lena Dunham)</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don't have confidence, you'll always find a way not to win. </w:t>
      </w:r>
      <w:r>
        <w:rPr>
          <w:b/>
          <w:i/>
          <w:sz w:val="28"/>
          <w:szCs w:val="28"/>
        </w:rPr>
        <w:t>(</w:t>
      </w:r>
      <w:r>
        <w:rPr>
          <w:b/>
          <w:i/>
          <w:color w:val="0000FF"/>
          <w:sz w:val="28"/>
          <w:szCs w:val="28"/>
        </w:rPr>
        <w:t>Carl Lewis</w:t>
      </w:r>
      <w:r>
        <w:rPr>
          <w:b/>
          <w:i/>
          <w:sz w:val="28"/>
          <w:szCs w:val="28"/>
        </w:rPr>
        <w:t>, Olympic champion)</w:t>
      </w:r>
    </w:p>
    <w:p>
      <w:pPr>
        <w:pStyle w:val="Normal"/>
        <w:rPr>
          <w:b/>
          <w:b/>
          <w:sz w:val="28"/>
          <w:szCs w:val="28"/>
        </w:rPr>
      </w:pPr>
      <w:r>
        <w:rPr>
          <w:b/>
          <w:sz w:val="28"/>
          <w:szCs w:val="28"/>
        </w:rPr>
      </w:r>
    </w:p>
    <w:p>
      <w:pPr>
        <w:pStyle w:val="Normal"/>
        <w:rPr>
          <w:b/>
          <w:b/>
          <w:i/>
          <w:i/>
          <w:sz w:val="28"/>
          <w:szCs w:val="28"/>
        </w:rPr>
      </w:pPr>
      <w:r>
        <w:rPr>
          <w:b/>
          <w:sz w:val="28"/>
          <w:szCs w:val="28"/>
        </w:rPr>
        <w:t xml:space="preserve">Snowshoeing in the Vermont mountains for the first time, I became hopelessly lost. I encountered a couple from my lodge, but I plunged on, too proud to ask for directions. The sun was low over the mountains, and I was getting panicky. Then, I finally found my way back. That evening I was enjoying the warmth of the fire when the same couple came up to me. "We're so grateful to you," the woman said. "We had lost our way, but when we saw you </w:t>
      </w:r>
      <w:r>
        <w:rPr>
          <w:b/>
          <w:color w:val="0000FF"/>
          <w:sz w:val="28"/>
          <w:szCs w:val="28"/>
        </w:rPr>
        <w:t>moving</w:t>
      </w:r>
      <w:r>
        <w:rPr>
          <w:b/>
          <w:sz w:val="28"/>
          <w:szCs w:val="28"/>
        </w:rPr>
        <w:t xml:space="preserve"> </w:t>
      </w:r>
      <w:r>
        <w:rPr>
          <w:b/>
          <w:color w:val="0000FF"/>
          <w:sz w:val="28"/>
          <w:szCs w:val="28"/>
        </w:rPr>
        <w:t>along with such confidence</w:t>
      </w:r>
      <w:r>
        <w:rPr>
          <w:b/>
          <w:sz w:val="28"/>
          <w:szCs w:val="28"/>
        </w:rPr>
        <w:t xml:space="preserve"> we followed your tracks back to the lodge." </w:t>
      </w:r>
      <w:r>
        <w:rPr>
          <w:b/>
          <w:i/>
          <w:sz w:val="28"/>
          <w:szCs w:val="28"/>
        </w:rPr>
        <w:t xml:space="preserve">(Leo Grant,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Only one kind of weasel ever gets run over by trains. The skunk -- because it is </w:t>
      </w:r>
      <w:r>
        <w:rPr>
          <w:b/>
          <w:color w:val="0000FF"/>
          <w:sz w:val="28"/>
          <w:szCs w:val="28"/>
        </w:rPr>
        <w:t>odor confident</w:t>
      </w:r>
      <w:r>
        <w:rPr>
          <w:b/>
          <w:sz w:val="28"/>
          <w:szCs w:val="28"/>
        </w:rPr>
        <w:t xml:space="preserve">. If mountain lions and grizzly bears steer clear of them, why won't trains? Skunks don't know why.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When you walk through the world feeling you are "more than" rather than "less than," more will come to you. Confidence is contagious; it will bring more into your life. </w:t>
      </w:r>
      <w:r>
        <w:rPr>
          <w:b/>
          <w:i/>
          <w:sz w:val="28"/>
          <w:szCs w:val="28"/>
        </w:rPr>
        <w:t>(</w:t>
      </w:r>
      <w:r>
        <w:rPr>
          <w:b/>
          <w:i/>
          <w:color w:val="0000FF"/>
          <w:sz w:val="28"/>
          <w:szCs w:val="28"/>
        </w:rPr>
        <w:t>Suze Orman</w:t>
      </w:r>
      <w:r>
        <w:rPr>
          <w:b/>
          <w:i/>
          <w:sz w:val="28"/>
          <w:szCs w:val="28"/>
        </w:rPr>
        <w:t>, host of QVC's Financial Freedom hour)</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Overconfidence</w:t>
      </w:r>
      <w:r>
        <w:rPr>
          <w:b/>
          <w:i w:val="false"/>
          <w:iCs w:val="false"/>
          <w:sz w:val="28"/>
          <w:szCs w:val="28"/>
        </w:rPr>
        <w:t xml:space="preserve"> is that cocky feeling you get just before you know better.</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"Reasons For Confidence in Our </w:t>
      </w:r>
      <w:r>
        <w:rPr>
          <w:b/>
          <w:color w:val="0000FF"/>
          <w:sz w:val="28"/>
          <w:szCs w:val="28"/>
        </w:rPr>
        <w:t>Political System</w:t>
      </w:r>
      <w:r>
        <w:rPr>
          <w:b/>
          <w:sz w:val="28"/>
          <w:szCs w:val="28"/>
        </w:rPr>
        <w:t xml:space="preserve">" -- title of the Sen. Charles Percy 1972 commencement address to Illinois Wesleyan University graduates, delivered exactly one month before the ill-famed Watergate break-in that brought down the Nixon White House. </w:t>
      </w:r>
      <w:r>
        <w:rPr>
          <w:b/>
          <w:i/>
          <w:sz w:val="28"/>
          <w:szCs w:val="28"/>
        </w:rPr>
        <w:t>(Bill Flick, 1997)</w:t>
      </w:r>
    </w:p>
    <w:p>
      <w:pPr>
        <w:pStyle w:val="Normal"/>
        <w:rPr>
          <w:b/>
          <w:b/>
          <w:i w:val="false"/>
          <w:i w:val="false"/>
          <w:iCs w:val="false"/>
          <w:color w:val="E36C0A"/>
          <w:sz w:val="28"/>
          <w:szCs w:val="28"/>
        </w:rPr>
      </w:pPr>
      <w:r>
        <w:rPr>
          <w:b/>
          <w:i w:val="false"/>
          <w:iCs w:val="false"/>
          <w:color w:val="E36C0A"/>
          <w:sz w:val="28"/>
          <w:szCs w:val="28"/>
        </w:rPr>
        <w:t>******************************************************************</w:t>
      </w:r>
    </w:p>
    <w:p>
      <w:pPr>
        <w:pStyle w:val="Normal"/>
        <w:rPr>
          <w:b/>
          <w:b/>
          <w:i/>
          <w:i/>
          <w:sz w:val="28"/>
          <w:szCs w:val="28"/>
        </w:rPr>
      </w:pPr>
      <w:r>
        <w:rPr>
          <w:b/>
          <w:color w:val="0000FF"/>
          <w:sz w:val="28"/>
          <w:szCs w:val="28"/>
        </w:rPr>
        <w:t>Self-confidence</w:t>
      </w:r>
      <w:r>
        <w:rPr>
          <w:b/>
          <w:sz w:val="28"/>
          <w:szCs w:val="28"/>
        </w:rPr>
        <w:t xml:space="preserve">, like happiness, is slippery when we set out to grab it for its own sake. Usually it comes as a by-product. We lose ourselves in service or work, friendship or love, and suddenly one day we realize that we are confident and happy. </w:t>
      </w:r>
      <w:r>
        <w:rPr>
          <w:b/>
          <w:i/>
          <w:sz w:val="28"/>
          <w:szCs w:val="28"/>
        </w:rPr>
        <w:t xml:space="preserve">(Alan Loy McGinnis,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Self-confidence</w:t>
      </w:r>
      <w:r>
        <w:rPr>
          <w:b/>
          <w:sz w:val="28"/>
          <w:szCs w:val="28"/>
        </w:rPr>
        <w:t xml:space="preserve"> is so relaxing. There is no strain or stress when one is self-confident. Our lack of self-confidence comes from trying to be someone we aren't. No wonder we do not feel confident when we are living a lie. When we realize that the best we have to bring to any situation is being just who we are, we relax. People who are cocky often show an alarming lack of self-confidence. They don't know what they have to offer. When we know what we have to offer and we bring it to each situation, that's all we need to do. </w:t>
      </w:r>
      <w:r>
        <w:rPr>
          <w:b/>
          <w:i/>
          <w:sz w:val="28"/>
          <w:szCs w:val="28"/>
        </w:rPr>
        <w:t xml:space="preserve">(Anne Wilson Schaef, in </w:t>
      </w:r>
      <w:r>
        <w:rPr>
          <w:b/>
          <w:i/>
          <w:sz w:val="28"/>
          <w:szCs w:val="28"/>
          <w:u w:val="single"/>
        </w:rPr>
        <w:t>Meditations for Women Who Do Too Much</w:t>
      </w:r>
      <w:r>
        <w:rPr>
          <w:b/>
          <w:i/>
          <w:sz w:val="28"/>
          <w:szCs w:val="28"/>
        </w:rPr>
        <w:t>)</w:t>
      </w:r>
    </w:p>
    <w:p>
      <w:pPr>
        <w:pStyle w:val="Normal"/>
        <w:rPr>
          <w:b/>
          <w:b/>
          <w:color w:val="E36C0A"/>
          <w:sz w:val="28"/>
          <w:szCs w:val="28"/>
        </w:rPr>
      </w:pPr>
      <w:r>
        <w:rPr>
          <w:b/>
          <w:color w:val="E36C0A"/>
          <w:sz w:val="28"/>
          <w:szCs w:val="28"/>
        </w:rPr>
        <w:t>******************************************************************</w:t>
      </w:r>
    </w:p>
    <w:p>
      <w:pPr>
        <w:pStyle w:val="Normal"/>
        <w:rPr>
          <w:b/>
          <w:b/>
          <w:i/>
          <w:i/>
          <w:sz w:val="28"/>
          <w:szCs w:val="28"/>
        </w:rPr>
      </w:pPr>
      <w:r>
        <w:rPr>
          <w:b/>
          <w:sz w:val="28"/>
          <w:szCs w:val="28"/>
        </w:rPr>
        <w:t xml:space="preserve">In </w:t>
      </w:r>
      <w:r>
        <w:rPr>
          <w:b/>
          <w:color w:val="0000FF"/>
          <w:sz w:val="28"/>
          <w:szCs w:val="28"/>
        </w:rPr>
        <w:t>societies</w:t>
      </w:r>
      <w:r>
        <w:rPr>
          <w:b/>
          <w:sz w:val="28"/>
          <w:szCs w:val="28"/>
        </w:rPr>
        <w:t xml:space="preserve"> where men are truly confident of their own worth, women are not merely tolerated but valued. </w:t>
      </w:r>
      <w:r>
        <w:rPr>
          <w:b/>
          <w:i/>
          <w:sz w:val="28"/>
          <w:szCs w:val="28"/>
        </w:rPr>
        <w:t>(Aung San Suu Kyi, Nobel laureate)</w:t>
      </w:r>
    </w:p>
    <w:p>
      <w:pPr>
        <w:pStyle w:val="Normal"/>
        <w:rPr>
          <w:b/>
          <w:b/>
          <w:sz w:val="28"/>
          <w:szCs w:val="28"/>
        </w:rPr>
      </w:pPr>
      <w:r>
        <w:rPr>
          <w:b/>
          <w:sz w:val="28"/>
          <w:szCs w:val="28"/>
        </w:rPr>
      </w:r>
    </w:p>
    <w:p>
      <w:pPr>
        <w:pStyle w:val="Normal"/>
        <w:rPr>
          <w:b/>
          <w:b/>
          <w:i/>
          <w:i/>
          <w:sz w:val="28"/>
          <w:szCs w:val="28"/>
        </w:rPr>
      </w:pPr>
      <w:r>
        <w:rPr>
          <w:b/>
          <w:sz w:val="28"/>
          <w:szCs w:val="28"/>
        </w:rPr>
        <w:t xml:space="preserve">Even when I'm playing someone named Fat Amy, I'm all about confidence and attitude. </w:t>
      </w:r>
      <w:r>
        <w:rPr>
          <w:b/>
          <w:i/>
          <w:sz w:val="28"/>
          <w:szCs w:val="28"/>
        </w:rPr>
        <w:t>(</w:t>
      </w:r>
      <w:r>
        <w:rPr>
          <w:b/>
          <w:i/>
          <w:color w:val="0000FF"/>
          <w:sz w:val="28"/>
          <w:szCs w:val="28"/>
        </w:rPr>
        <w:t>Rebel Williams</w:t>
      </w:r>
      <w:r>
        <w:rPr>
          <w:b/>
          <w:i/>
          <w:sz w:val="28"/>
          <w:szCs w:val="28"/>
        </w:rPr>
        <w:t>, comedian)</w:t>
      </w:r>
    </w:p>
    <w:p>
      <w:pPr>
        <w:pStyle w:val="Normal"/>
        <w:rPr>
          <w:b/>
          <w:b/>
          <w:sz w:val="28"/>
          <w:szCs w:val="28"/>
        </w:rPr>
      </w:pPr>
      <w:r>
        <w:rPr>
          <w:b/>
          <w:sz w:val="28"/>
          <w:szCs w:val="28"/>
        </w:rPr>
      </w:r>
    </w:p>
    <w:p>
      <w:pPr>
        <w:pStyle w:val="Normal"/>
        <w:rPr>
          <w:b/>
          <w:b/>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1276178"/>
    </w:sdtPr>
    <w:sdtContent>
      <w:p>
        <w:pPr>
          <w:pStyle w:val="Footer"/>
          <w:jc w:val="center"/>
          <w:rPr>
            <w:b/>
            <w:b/>
            <w:sz w:val="28"/>
            <w:szCs w:val="28"/>
            <w:u w:val="single"/>
          </w:rPr>
        </w:pPr>
        <w:r>
          <w:rPr>
            <w:b/>
            <w:sz w:val="28"/>
            <w:szCs w:val="28"/>
            <w:u w:val="single"/>
          </w:rPr>
          <w:t xml:space="preserve">Confidence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312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d0b7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d0b7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d0b7c"/>
    <w:pPr>
      <w:tabs>
        <w:tab w:val="clear" w:pos="720"/>
        <w:tab w:val="center" w:pos="4680" w:leader="none"/>
        <w:tab w:val="right" w:pos="9360" w:leader="none"/>
      </w:tabs>
    </w:pPr>
    <w:rPr/>
  </w:style>
  <w:style w:type="paragraph" w:styleId="Footer">
    <w:name w:val="Footer"/>
    <w:basedOn w:val="Normal"/>
    <w:link w:val="FooterChar"/>
    <w:uiPriority w:val="99"/>
    <w:unhideWhenUsed/>
    <w:rsid w:val="005d0b7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Application>LibreOffice/7.1.4.2$Windows_X86_64 LibreOffice_project/a529a4fab45b75fefc5b6226684193eb000654f6</Application>
  <AppVersion>15.0000</AppVersion>
  <Pages>3</Pages>
  <Words>808</Words>
  <Characters>4265</Characters>
  <CharactersWithSpaces>5042</CharactersWithSpaces>
  <Paragraphs>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2016-03-12T00:35:00Z</dcterms:created>
  <dc:creator>David</dc:creator>
  <dc:description/>
  <dc:language>en-US</dc:language>
  <cp:lastModifiedBy/>
  <dcterms:modified xsi:type="dcterms:W3CDTF">2021-08-16T11:24:10Z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