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single"/>
        </w:rPr>
        <w:t>Falling in Love</w:t>
      </w:r>
    </w:p>
    <w:p>
      <w:pPr>
        <w:pStyle w:val="Normal"/>
        <w:tabs>
          <w:tab w:val="clear" w:pos="720"/>
          <w:tab w:val="left" w:pos="6630" w:leader="none"/>
        </w:tabs>
        <w:ind w:right="-144" w:hanging="0"/>
        <w:rPr>
          <w:b/>
          <w:b/>
          <w:i/>
          <w:i/>
          <w:color w:val="000000"/>
          <w:sz w:val="28"/>
          <w:szCs w:val="28"/>
        </w:rPr>
      </w:pPr>
      <w:r>
        <w:rPr>
          <w:b/>
          <w:color w:val="000000"/>
          <w:sz w:val="28"/>
          <w:szCs w:val="28"/>
        </w:rPr>
        <w:t xml:space="preserve">Adam invented love at first sight, one of the greatest labor-saving machines the world ever knew. </w:t>
      </w:r>
      <w:r>
        <w:rPr>
          <w:b/>
          <w:i/>
          <w:color w:val="000000"/>
          <w:sz w:val="28"/>
          <w:szCs w:val="28"/>
        </w:rPr>
        <w:t>(</w:t>
      </w:r>
      <w:r>
        <w:rPr>
          <w:b/>
          <w:i/>
          <w:color w:val="0000FF"/>
          <w:sz w:val="28"/>
          <w:szCs w:val="28"/>
        </w:rPr>
        <w:t>Josh Billings</w:t>
      </w:r>
      <w:r>
        <w:rPr>
          <w:b/>
          <w:i/>
          <w:color w:val="000000"/>
          <w:sz w:val="28"/>
          <w:szCs w:val="28"/>
        </w:rPr>
        <w:t>, humorist)</w:t>
      </w:r>
    </w:p>
    <w:p>
      <w:pPr>
        <w:pStyle w:val="Normal"/>
        <w:tabs>
          <w:tab w:val="clear" w:pos="720"/>
          <w:tab w:val="left" w:pos="6630" w:leader="none"/>
        </w:tabs>
        <w:ind w:right="-144" w:hanging="0"/>
        <w:rPr>
          <w:b/>
          <w:b/>
          <w:i/>
          <w:i/>
          <w:color w:val="000000"/>
          <w:sz w:val="28"/>
          <w:szCs w:val="28"/>
        </w:rPr>
      </w:pPr>
      <w:r>
        <w:rPr/>
      </w:r>
    </w:p>
    <w:p>
      <w:pPr>
        <w:pStyle w:val="Default"/>
        <w:spacing w:before="0" w:after="0"/>
        <w:rPr>
          <w:b/>
          <w:b/>
          <w:i/>
          <w:i/>
          <w:iCs/>
          <w:sz w:val="28"/>
          <w:szCs w:val="28"/>
        </w:rPr>
      </w:pPr>
      <w:r>
        <w:rPr>
          <w:b/>
          <w:iCs/>
          <w:sz w:val="28"/>
          <w:szCs w:val="28"/>
        </w:rPr>
        <w:t xml:space="preserve">When you fall in love, your </w:t>
      </w:r>
      <w:r>
        <w:rPr>
          <w:b/>
          <w:iCs/>
          <w:color w:val="0000FF"/>
          <w:sz w:val="28"/>
          <w:szCs w:val="28"/>
        </w:rPr>
        <w:t>brain produces a chemical</w:t>
      </w:r>
      <w:r>
        <w:rPr>
          <w:b/>
          <w:iCs/>
          <w:sz w:val="28"/>
          <w:szCs w:val="28"/>
        </w:rPr>
        <w:t xml:space="preserve"> that picks up your pulse rate, increases your energy level, and gives you a happy, dreamy feeling. What’s it called? Phenylethylamine. Some candy sellers insist it also comes naturally in chocolate. </w:t>
      </w:r>
      <w:r>
        <w:rPr>
          <w:b/>
          <w:i/>
          <w:iCs/>
          <w:sz w:val="28"/>
          <w:szCs w:val="28"/>
        </w:rPr>
        <w:t>(L. M. Boyd)</w:t>
      </w:r>
    </w:p>
    <w:p>
      <w:pPr>
        <w:pStyle w:val="Normal"/>
        <w:spacing w:before="0" w:after="0"/>
        <w:rPr>
          <w:b/>
          <w:b/>
          <w:i/>
          <w:i/>
          <w:iCs/>
          <w:sz w:val="28"/>
          <w:szCs w:val="28"/>
        </w:rPr>
      </w:pPr>
      <w:r>
        <w:rPr>
          <w:b/>
          <w:i/>
          <w:iCs/>
          <w:color w:val="E36C0A"/>
          <w:sz w:val="28"/>
          <w:szCs w:val="28"/>
        </w:rPr>
        <w:t>******************************************************************</w:t>
      </w:r>
      <w:r>
        <w:rPr>
          <w:b/>
          <w:iCs/>
          <w:sz w:val="28"/>
          <w:szCs w:val="28"/>
        </w:rPr>
        <w:t xml:space="preserve">When you fall in love, your brain produces a </w:t>
      </w:r>
      <w:r>
        <w:rPr>
          <w:b/>
          <w:iCs/>
          <w:color w:val="0000FF"/>
          <w:sz w:val="28"/>
          <w:szCs w:val="28"/>
        </w:rPr>
        <w:t>chemical</w:t>
      </w:r>
      <w:r>
        <w:rPr>
          <w:b/>
          <w:iCs/>
          <w:sz w:val="28"/>
          <w:szCs w:val="28"/>
        </w:rPr>
        <w:t xml:space="preserve"> that picks up your pulse rate, increases your energy level, and gives you a happy, dreamy feeling. What’s it called? Phenylethylamine. Some candy sellers insist it also comes naturally in chocolate. </w:t>
      </w:r>
      <w:r>
        <w:rPr>
          <w:b/>
          <w:i/>
          <w:iCs/>
          <w:sz w:val="28"/>
          <w:szCs w:val="28"/>
        </w:rPr>
        <w:t>(L. M. Boyd)</w:t>
      </w:r>
    </w:p>
    <w:p>
      <w:pPr>
        <w:pStyle w:val="Normal"/>
        <w:spacing w:before="0" w:after="0"/>
        <w:rPr>
          <w:b/>
          <w:b/>
          <w:i/>
          <w:i/>
          <w:iCs/>
          <w:sz w:val="28"/>
          <w:szCs w:val="28"/>
        </w:rPr>
      </w:pPr>
      <w:r>
        <w:rPr/>
      </w:r>
    </w:p>
    <w:p>
      <w:pPr>
        <w:pStyle w:val="Default"/>
        <w:spacing w:before="0" w:after="0"/>
        <w:rPr>
          <w:b/>
          <w:b/>
          <w:i/>
          <w:i/>
          <w:iCs/>
          <w:sz w:val="28"/>
          <w:szCs w:val="28"/>
        </w:rPr>
      </w:pPr>
      <w:r>
        <w:rPr>
          <w:b/>
          <w:iCs/>
          <w:sz w:val="28"/>
          <w:szCs w:val="28"/>
          <w:u w:val="single"/>
        </w:rPr>
        <w:t>One year of bliss</w:t>
      </w:r>
      <w:r>
        <w:rPr>
          <w:b/>
          <w:iCs/>
          <w:sz w:val="28"/>
          <w:szCs w:val="28"/>
        </w:rPr>
        <w:t xml:space="preserve">: The first flush of love is just a </w:t>
      </w:r>
      <w:r>
        <w:rPr>
          <w:b/>
          <w:iCs/>
          <w:color w:val="0000FF"/>
          <w:sz w:val="28"/>
          <w:szCs w:val="28"/>
        </w:rPr>
        <w:t>chemical reaction</w:t>
      </w:r>
      <w:r>
        <w:rPr>
          <w:b/>
          <w:iCs/>
          <w:sz w:val="28"/>
          <w:szCs w:val="28"/>
        </w:rPr>
        <w:t xml:space="preserve"> that fades after a year, a new study says. The euphoria, feelings of dependence, and stomach butterflies that envelop new lovers are the effects of nerve growth factor (NGF), a protein that floods the bloodstream at the onset of a romantic relationship. Pierluigi Politi of the University of Pavia in Italy found that by the time most of the 58 couples he studied had been together for a year, their NGF levels had returned to normal. Even if they still loved each other, it wasn’t the same as when they’d first fallen. “The love became more stable,” he tells </w:t>
      </w:r>
      <w:r>
        <w:rPr>
          <w:b/>
          <w:iCs/>
          <w:sz w:val="28"/>
          <w:szCs w:val="28"/>
          <w:u w:val="single"/>
        </w:rPr>
        <w:t>BBC News</w:t>
      </w:r>
      <w:r>
        <w:rPr>
          <w:b/>
          <w:iCs/>
          <w:sz w:val="28"/>
          <w:szCs w:val="28"/>
        </w:rPr>
        <w:t xml:space="preserve">. “Romantic love seemed to have ended.” Some scientists say the study suggests that monogamy isn’t a natural state – at least not for a lifetime. “While we are pair-bonding species,” says psychologist Dr. Lance Workman, “there is some doubt over whether this is within monogamous relationships or not.” </w:t>
      </w:r>
      <w:r>
        <w:rPr>
          <w:b/>
          <w:i/>
          <w:iCs/>
          <w:sz w:val="28"/>
          <w:szCs w:val="28"/>
        </w:rPr>
        <w:t>(</w:t>
      </w:r>
      <w:r>
        <w:rPr>
          <w:b/>
          <w:i/>
          <w:iCs/>
          <w:sz w:val="28"/>
          <w:szCs w:val="28"/>
          <w:u w:val="single"/>
        </w:rPr>
        <w:t>The Week</w:t>
      </w:r>
      <w:r>
        <w:rPr>
          <w:b/>
          <w:i/>
          <w:iCs/>
          <w:sz w:val="28"/>
          <w:szCs w:val="28"/>
        </w:rPr>
        <w:t xml:space="preserve"> magazine, December 16, 2005)</w:t>
      </w:r>
    </w:p>
    <w:p>
      <w:pPr>
        <w:pStyle w:val="Normal"/>
        <w:spacing w:before="0" w:after="0"/>
        <w:rPr>
          <w:b/>
          <w:b/>
          <w:i/>
          <w:i/>
          <w:iCs/>
          <w:sz w:val="28"/>
          <w:szCs w:val="28"/>
        </w:rPr>
      </w:pPr>
      <w:r>
        <w:rPr>
          <w:b/>
          <w:i/>
          <w:iCs/>
          <w:color w:val="E36C0A"/>
          <w:sz w:val="28"/>
          <w:szCs w:val="28"/>
        </w:rPr>
        <w:t>******************************************************************</w:t>
      </w:r>
      <w:r>
        <w:rPr>
          <w:b/>
          <w:iCs/>
          <w:sz w:val="28"/>
          <w:szCs w:val="28"/>
        </w:rPr>
        <w:t xml:space="preserve">To fall in love is to </w:t>
      </w:r>
      <w:r>
        <w:rPr>
          <w:b/>
          <w:iCs/>
          <w:color w:val="0000FF"/>
          <w:sz w:val="28"/>
          <w:szCs w:val="28"/>
        </w:rPr>
        <w:t>create a religion</w:t>
      </w:r>
      <w:r>
        <w:rPr>
          <w:b/>
          <w:iCs/>
          <w:sz w:val="28"/>
          <w:szCs w:val="28"/>
        </w:rPr>
        <w:t xml:space="preserve"> that has a fallible god. </w:t>
      </w:r>
      <w:r>
        <w:rPr>
          <w:b/>
          <w:i/>
          <w:iCs/>
          <w:sz w:val="28"/>
          <w:szCs w:val="28"/>
        </w:rPr>
        <w:t>(Jorge Luis Borges)</w:t>
      </w:r>
    </w:p>
    <w:p>
      <w:pPr>
        <w:pStyle w:val="Default"/>
        <w:spacing w:before="280" w:after="280"/>
        <w:rPr>
          <w:b/>
          <w:b/>
          <w:i/>
          <w:i/>
          <w:iCs/>
          <w:sz w:val="28"/>
          <w:szCs w:val="28"/>
        </w:rPr>
      </w:pPr>
      <w:r>
        <w:rPr>
          <w:b/>
          <w:sz w:val="28"/>
          <w:szCs w:val="28"/>
        </w:rPr>
        <w:t xml:space="preserve">It's when you're </w:t>
      </w:r>
      <w:r>
        <w:rPr>
          <w:b/>
          <w:bCs/>
          <w:color w:val="0000FF"/>
          <w:sz w:val="28"/>
          <w:szCs w:val="28"/>
        </w:rPr>
        <w:t>dissatisfied</w:t>
      </w:r>
      <w:r>
        <w:rPr>
          <w:b/>
          <w:color w:val="0000FF"/>
          <w:sz w:val="28"/>
          <w:szCs w:val="28"/>
        </w:rPr>
        <w:t xml:space="preserve"> with yourself</w:t>
      </w:r>
      <w:r>
        <w:rPr>
          <w:b/>
          <w:sz w:val="28"/>
          <w:szCs w:val="28"/>
        </w:rPr>
        <w:t xml:space="preserve"> that you're most apt to fall in love. That's the theory of expert Theodor Reik. Partly a matter of ego, he has said. You find an object of affection to offset uneasiness brought on by your momentary low regard of yourself.</w:t>
      </w:r>
      <w:r>
        <w:rPr>
          <w:b/>
          <w:i/>
          <w:iCs/>
          <w:sz w:val="28"/>
          <w:szCs w:val="28"/>
        </w:rPr>
        <w:t xml:space="preserve"> (L. M. Boyd)</w:t>
      </w:r>
    </w:p>
    <w:p>
      <w:pPr>
        <w:pStyle w:val="Default"/>
        <w:spacing w:before="280" w:after="280"/>
        <w:rPr>
          <w:b/>
          <w:b/>
          <w:i/>
          <w:i/>
          <w:iCs/>
          <w:sz w:val="28"/>
          <w:szCs w:val="28"/>
        </w:rPr>
      </w:pPr>
      <w:r>
        <w:rPr>
          <w:b/>
          <w:sz w:val="28"/>
          <w:szCs w:val="28"/>
        </w:rPr>
        <w:t xml:space="preserve">We do not fall in love; we </w:t>
      </w:r>
      <w:r>
        <w:rPr>
          <w:b/>
          <w:bCs/>
          <w:color w:val="0000FF"/>
          <w:sz w:val="28"/>
          <w:szCs w:val="28"/>
        </w:rPr>
        <w:t>grow</w:t>
      </w:r>
      <w:r>
        <w:rPr>
          <w:b/>
          <w:color w:val="0000FF"/>
          <w:sz w:val="28"/>
          <w:szCs w:val="28"/>
        </w:rPr>
        <w:t xml:space="preserve"> in love</w:t>
      </w:r>
      <w:r>
        <w:rPr>
          <w:b/>
          <w:sz w:val="28"/>
          <w:szCs w:val="28"/>
        </w:rPr>
        <w:t xml:space="preserve">, and love grows in us. </w:t>
      </w:r>
      <w:r>
        <w:rPr>
          <w:b/>
          <w:i/>
          <w:iCs/>
          <w:sz w:val="28"/>
          <w:szCs w:val="28"/>
        </w:rPr>
        <w:t>(Karl Menninger)</w:t>
      </w:r>
    </w:p>
    <w:p>
      <w:pPr>
        <w:pStyle w:val="Normal"/>
        <w:rPr>
          <w:b/>
          <w:b/>
          <w:bCs/>
          <w:i/>
          <w:i/>
          <w:iCs/>
          <w:color w:val="000000"/>
          <w:sz w:val="28"/>
          <w:szCs w:val="28"/>
        </w:rPr>
      </w:pPr>
      <w:r>
        <w:rPr>
          <w:rStyle w:val="Emphasis"/>
          <w:b/>
          <w:bCs/>
          <w:i w:val="false"/>
          <w:color w:val="0000FF"/>
          <w:sz w:val="28"/>
          <w:szCs w:val="28"/>
        </w:rPr>
        <w:t>Having a child</w:t>
      </w:r>
      <w:r>
        <w:rPr>
          <w:rStyle w:val="Emphasis"/>
          <w:b/>
          <w:bCs/>
          <w:i w:val="false"/>
          <w:color w:val="000000"/>
          <w:sz w:val="28"/>
          <w:szCs w:val="28"/>
        </w:rPr>
        <w:t xml:space="preserve"> is like </w:t>
      </w:r>
      <w:r>
        <w:rPr>
          <w:rStyle w:val="Emphasis"/>
          <w:b/>
          <w:bCs/>
          <w:i w:val="false"/>
          <w:sz w:val="28"/>
          <w:szCs w:val="28"/>
        </w:rPr>
        <w:t>falling in love</w:t>
      </w:r>
      <w:r>
        <w:rPr>
          <w:rStyle w:val="Emphasis"/>
          <w:b/>
          <w:bCs/>
          <w:i w:val="false"/>
          <w:color w:val="0000FF"/>
          <w:sz w:val="28"/>
          <w:szCs w:val="28"/>
        </w:rPr>
        <w:t xml:space="preserve"> </w:t>
      </w:r>
      <w:r>
        <w:rPr>
          <w:rStyle w:val="Emphasis"/>
          <w:b/>
          <w:bCs/>
          <w:i w:val="false"/>
          <w:sz w:val="28"/>
          <w:szCs w:val="28"/>
        </w:rPr>
        <w:t>for the first time</w:t>
      </w:r>
      <w:r>
        <w:rPr>
          <w:rStyle w:val="Emphasis"/>
          <w:b/>
          <w:bCs/>
          <w:i w:val="false"/>
          <w:color w:val="000000"/>
          <w:sz w:val="28"/>
          <w:szCs w:val="28"/>
        </w:rPr>
        <w:t xml:space="preserve"> when you're twelve, but every day. </w:t>
      </w:r>
      <w:r>
        <w:rPr>
          <w:rStyle w:val="Emphasis"/>
          <w:b/>
          <w:bCs/>
          <w:color w:val="000000"/>
          <w:sz w:val="28"/>
          <w:szCs w:val="28"/>
        </w:rPr>
        <w:t>(Mike Myers, actor and father of two)</w:t>
      </w:r>
    </w:p>
    <w:p>
      <w:pPr>
        <w:pStyle w:val="Default"/>
        <w:spacing w:before="280" w:after="280"/>
        <w:rPr>
          <w:b/>
          <w:b/>
          <w:i/>
          <w:i/>
          <w:sz w:val="28"/>
          <w:szCs w:val="28"/>
        </w:rPr>
      </w:pPr>
      <w:r>
        <w:rPr>
          <w:b/>
          <w:color w:val="0000FF"/>
          <w:sz w:val="28"/>
          <w:szCs w:val="28"/>
        </w:rPr>
        <w:t>Idols</w:t>
      </w:r>
      <w:r>
        <w:rPr>
          <w:b/>
          <w:sz w:val="28"/>
          <w:szCs w:val="28"/>
        </w:rPr>
        <w:t xml:space="preserve"> always fall on those who worship them. </w:t>
      </w:r>
      <w:r>
        <w:rPr>
          <w:b/>
          <w:i/>
          <w:sz w:val="28"/>
          <w:szCs w:val="28"/>
        </w:rPr>
        <w:t xml:space="preserve">(Alan Cohen, in </w:t>
      </w:r>
      <w:r>
        <w:rPr>
          <w:b/>
          <w:i/>
          <w:sz w:val="28"/>
          <w:szCs w:val="28"/>
          <w:u w:val="single"/>
        </w:rPr>
        <w:t>Heartlines</w:t>
      </w:r>
      <w:r>
        <w:rPr>
          <w:b/>
          <w:i/>
          <w:sz w:val="28"/>
          <w:szCs w:val="28"/>
        </w:rPr>
        <w:t>)</w:t>
      </w:r>
    </w:p>
    <w:p>
      <w:pPr>
        <w:pStyle w:val="Default"/>
        <w:spacing w:before="280" w:after="280"/>
        <w:rPr>
          <w:b/>
          <w:b/>
          <w:i/>
          <w:i/>
          <w:sz w:val="28"/>
          <w:szCs w:val="28"/>
        </w:rPr>
      </w:pPr>
      <w:r>
        <w:rPr>
          <w:b/>
          <w:i w:val="false"/>
          <w:iCs w:val="false"/>
          <w:sz w:val="28"/>
          <w:szCs w:val="28"/>
        </w:rPr>
        <w:t xml:space="preserve">We do not fall in love; we grow in love, and love grows in us. </w:t>
      </w:r>
      <w:r>
        <w:rPr>
          <w:b/>
          <w:i/>
          <w:sz w:val="28"/>
          <w:szCs w:val="28"/>
        </w:rPr>
        <w:t>(</w:t>
      </w:r>
      <w:r>
        <w:rPr>
          <w:b/>
          <w:i/>
          <w:color w:val="0000FF"/>
          <w:sz w:val="28"/>
          <w:szCs w:val="28"/>
        </w:rPr>
        <w:t>Karl Menninger</w:t>
      </w:r>
      <w:r>
        <w:rPr>
          <w:b/>
          <w:i/>
          <w:sz w:val="28"/>
          <w:szCs w:val="28"/>
        </w:rPr>
        <w:t>) 110914</w:t>
      </w:r>
    </w:p>
    <w:p>
      <w:pPr>
        <w:pStyle w:val="Default"/>
        <w:spacing w:before="280" w:after="280"/>
        <w:rPr>
          <w:b/>
          <w:b/>
          <w:i/>
          <w:i/>
          <w:iCs/>
          <w:sz w:val="28"/>
          <w:szCs w:val="28"/>
        </w:rPr>
      </w:pPr>
      <w:r>
        <w:rPr>
          <w:b/>
          <w:iCs/>
          <w:sz w:val="28"/>
          <w:szCs w:val="28"/>
        </w:rPr>
        <w:t xml:space="preserve">If you fall in love there is </w:t>
      </w:r>
      <w:r>
        <w:rPr>
          <w:b/>
          <w:iCs/>
          <w:color w:val="0000FF"/>
          <w:sz w:val="28"/>
          <w:szCs w:val="28"/>
        </w:rPr>
        <w:t>no hope for you</w:t>
      </w:r>
      <w:r>
        <w:rPr>
          <w:b/>
          <w:iCs/>
          <w:sz w:val="28"/>
          <w:szCs w:val="28"/>
        </w:rPr>
        <w:t xml:space="preserve"> unless you can rise in love, unless you can recover your balance. </w:t>
      </w:r>
      <w:r>
        <w:rPr>
          <w:b/>
          <w:i/>
          <w:iCs/>
          <w:sz w:val="28"/>
          <w:szCs w:val="28"/>
        </w:rPr>
        <w:t xml:space="preserve">(Eric Butterworth, in </w:t>
      </w:r>
      <w:r>
        <w:rPr>
          <w:b/>
          <w:i/>
          <w:iCs/>
          <w:sz w:val="28"/>
          <w:szCs w:val="28"/>
          <w:u w:val="single"/>
        </w:rPr>
        <w:t>The Commitment of Love</w:t>
      </w:r>
      <w:r>
        <w:rPr>
          <w:b/>
          <w:i/>
          <w:iCs/>
          <w:sz w:val="28"/>
          <w:szCs w:val="28"/>
        </w:rPr>
        <w:t>)</w:t>
      </w:r>
    </w:p>
    <w:p>
      <w:pPr>
        <w:pStyle w:val="Default"/>
        <w:spacing w:before="280" w:after="280"/>
        <w:rPr>
          <w:b/>
          <w:b/>
          <w:sz w:val="28"/>
          <w:szCs w:val="28"/>
        </w:rPr>
      </w:pPr>
      <w:r>
        <w:rPr>
          <w:b/>
          <w:sz w:val="28"/>
          <w:szCs w:val="28"/>
          <w:u w:val="single"/>
        </w:rPr>
        <w:t>Child</w:t>
      </w:r>
      <w:r>
        <w:rPr>
          <w:b/>
          <w:sz w:val="28"/>
          <w:szCs w:val="28"/>
        </w:rPr>
        <w:t xml:space="preserve">: “I took my mouth organ to school today, Grampa, and Mrs. Chan says I hafta learn how to read music. She said it wasn't good to play by ear.” </w:t>
      </w:r>
      <w:r>
        <w:rPr>
          <w:b/>
          <w:sz w:val="28"/>
          <w:szCs w:val="28"/>
          <w:u w:val="single"/>
        </w:rPr>
        <w:t>Grandpa</w:t>
      </w:r>
      <w:r>
        <w:rPr>
          <w:b/>
          <w:sz w:val="28"/>
          <w:szCs w:val="28"/>
        </w:rPr>
        <w:t xml:space="preserve">: “Well, you're not playing by ear. You're playing by mouth!” </w:t>
      </w:r>
      <w:r>
        <w:rPr>
          <w:b/>
          <w:sz w:val="28"/>
          <w:szCs w:val="28"/>
          <w:u w:val="single"/>
        </w:rPr>
        <w:t>Mom</w:t>
      </w:r>
      <w:r>
        <w:rPr>
          <w:b/>
          <w:sz w:val="28"/>
          <w:szCs w:val="28"/>
        </w:rPr>
        <w:t xml:space="preserve">: “Maybe the teacher's right, Dad. April should learn how to read the notes.” </w:t>
      </w:r>
      <w:r>
        <w:rPr>
          <w:b/>
          <w:sz w:val="28"/>
          <w:szCs w:val="28"/>
          <w:u w:val="single"/>
        </w:rPr>
        <w:t>Grandpa</w:t>
      </w:r>
      <w:r>
        <w:rPr>
          <w:b/>
          <w:sz w:val="28"/>
          <w:szCs w:val="28"/>
        </w:rPr>
        <w:t xml:space="preserve">: “That will come! </w:t>
      </w:r>
      <w:r>
        <w:rPr>
          <w:b/>
          <w:color w:val="0000FF"/>
          <w:sz w:val="28"/>
          <w:szCs w:val="28"/>
        </w:rPr>
        <w:t>Playing an instrument</w:t>
      </w:r>
      <w:r>
        <w:rPr>
          <w:b/>
          <w:sz w:val="28"/>
          <w:szCs w:val="28"/>
        </w:rPr>
        <w:t xml:space="preserve"> is like falling in love. It's only when you're committed to the relationship that you're willing to accept the work!” </w:t>
      </w:r>
      <w:r>
        <w:rPr>
          <w:b/>
          <w:i/>
          <w:iCs/>
          <w:sz w:val="28"/>
          <w:szCs w:val="28"/>
        </w:rPr>
        <w:t xml:space="preserve">(Lynn Johnston, in </w:t>
      </w:r>
      <w:r>
        <w:rPr>
          <w:b/>
          <w:i/>
          <w:iCs/>
          <w:sz w:val="28"/>
          <w:szCs w:val="28"/>
          <w:u w:val="single"/>
        </w:rPr>
        <w:t>For Better Or For Worse</w:t>
      </w:r>
      <w:r>
        <w:rPr>
          <w:b/>
          <w:i/>
          <w:iCs/>
          <w:sz w:val="28"/>
          <w:szCs w:val="28"/>
        </w:rPr>
        <w:t xml:space="preserve"> comic strip)</w:t>
      </w:r>
    </w:p>
    <w:p>
      <w:pPr>
        <w:pStyle w:val="Normal"/>
        <w:rPr>
          <w:b/>
          <w:b/>
          <w:i/>
          <w:i/>
          <w:color w:val="000000"/>
          <w:sz w:val="28"/>
          <w:szCs w:val="28"/>
        </w:rPr>
      </w:pPr>
      <w:r>
        <w:rPr>
          <w:b/>
          <w:color w:val="0000FF"/>
          <w:sz w:val="28"/>
          <w:szCs w:val="28"/>
        </w:rPr>
        <w:t>Saving someone’s life is like falling in love</w:t>
      </w:r>
      <w:r>
        <w:rPr>
          <w:b/>
          <w:sz w:val="28"/>
          <w:szCs w:val="28"/>
        </w:rPr>
        <w:t>. The</w:t>
      </w:r>
      <w:r>
        <w:rPr>
          <w:b/>
          <w:color w:val="000000"/>
          <w:sz w:val="28"/>
          <w:szCs w:val="28"/>
        </w:rPr>
        <w:t xml:space="preserve"> best drug in the world. For days, sometimes weeks afterward, you walk the streets, making infinite whatever you see. Once, for a few weeks, I couldn’t feel the earth – everything I touched became lighter. Horns played in my shoes. Flowers fell from my pockets. You wonder if you’ve become immortal, as if you’ve saved your own life as well. eGod has passed through you. Why deny it, that for a moment there – God was you? </w:t>
      </w:r>
      <w:r>
        <w:rPr>
          <w:b/>
          <w:i/>
          <w:color w:val="000000"/>
          <w:sz w:val="28"/>
          <w:szCs w:val="28"/>
        </w:rPr>
        <w:t xml:space="preserve">(EMT Frank Pierce, in </w:t>
      </w:r>
      <w:r>
        <w:rPr>
          <w:b/>
          <w:i/>
          <w:color w:val="000000"/>
          <w:sz w:val="28"/>
          <w:szCs w:val="28"/>
          <w:u w:val="single"/>
        </w:rPr>
        <w:t>Bringing Out the Dead</w:t>
      </w:r>
      <w:r>
        <w:rPr>
          <w:b/>
          <w:i/>
          <w:color w:val="000000"/>
          <w:sz w:val="28"/>
          <w:szCs w:val="28"/>
        </w:rPr>
        <w:t>)</w:t>
      </w:r>
    </w:p>
    <w:p>
      <w:pPr>
        <w:pStyle w:val="Default"/>
        <w:spacing w:before="280" w:after="280"/>
        <w:rPr>
          <w:b/>
          <w:b/>
          <w:i/>
          <w:i/>
          <w:iCs/>
          <w:sz w:val="28"/>
          <w:szCs w:val="28"/>
        </w:rPr>
      </w:pPr>
      <w:r>
        <w:rPr>
          <w:b/>
          <w:sz w:val="28"/>
          <w:szCs w:val="28"/>
        </w:rPr>
        <w:t xml:space="preserve">The person you fall in love with is a person who is able to </w:t>
      </w:r>
      <w:r>
        <w:rPr>
          <w:b/>
          <w:color w:val="0000FF"/>
          <w:sz w:val="28"/>
          <w:szCs w:val="28"/>
        </w:rPr>
        <w:t xml:space="preserve">show you an </w:t>
      </w:r>
      <w:r>
        <w:rPr>
          <w:b/>
          <w:bCs/>
          <w:color w:val="0000FF"/>
          <w:sz w:val="28"/>
          <w:szCs w:val="28"/>
        </w:rPr>
        <w:t xml:space="preserve">aspect </w:t>
      </w:r>
      <w:r>
        <w:rPr>
          <w:b/>
          <w:color w:val="0000FF"/>
          <w:sz w:val="28"/>
          <w:szCs w:val="28"/>
        </w:rPr>
        <w:t>of you</w:t>
      </w:r>
      <w:r>
        <w:rPr>
          <w:b/>
          <w:sz w:val="28"/>
          <w:szCs w:val="28"/>
        </w:rPr>
        <w:t xml:space="preserve"> that you denied in yourself. </w:t>
      </w:r>
      <w:r>
        <w:rPr>
          <w:b/>
          <w:i/>
          <w:iCs/>
          <w:sz w:val="28"/>
          <w:szCs w:val="28"/>
        </w:rPr>
        <w:t>(Dr. Paul Brenner)</w:t>
      </w:r>
    </w:p>
    <w:p>
      <w:pPr>
        <w:pStyle w:val="Normal"/>
        <w:rPr>
          <w:b/>
          <w:b/>
          <w:i/>
          <w:i/>
          <w:sz w:val="28"/>
          <w:szCs w:val="28"/>
        </w:rPr>
      </w:pPr>
      <w:r>
        <w:rPr>
          <w:b/>
          <w:sz w:val="28"/>
          <w:szCs w:val="28"/>
        </w:rPr>
        <w:t xml:space="preserve">Nothing ever causes a young man greater surprise than to find that someone has fallen in love with his </w:t>
      </w:r>
      <w:r>
        <w:rPr>
          <w:b/>
          <w:color w:val="C9211E"/>
          <w:sz w:val="28"/>
          <w:szCs w:val="28"/>
        </w:rPr>
        <w:t>sister</w:t>
      </w:r>
      <w:r>
        <w:rPr>
          <w:b/>
          <w:sz w:val="28"/>
          <w:szCs w:val="28"/>
        </w:rPr>
        <w:t xml:space="preserve">. </w:t>
      </w:r>
      <w:r>
        <w:rPr>
          <w:b/>
          <w:i/>
          <w:sz w:val="28"/>
          <w:szCs w:val="28"/>
        </w:rPr>
        <w:t>(Around Atlanta)</w:t>
      </w:r>
    </w:p>
    <w:p>
      <w:pPr>
        <w:pStyle w:val="Default"/>
        <w:spacing w:before="280" w:after="280"/>
        <w:rPr>
          <w:b/>
          <w:b/>
          <w:i/>
          <w:i/>
          <w:iCs/>
          <w:sz w:val="28"/>
          <w:szCs w:val="28"/>
        </w:rPr>
      </w:pPr>
      <w:r>
        <w:rPr>
          <w:b/>
          <w:sz w:val="28"/>
          <w:szCs w:val="28"/>
        </w:rPr>
        <w:t xml:space="preserve">Things are more </w:t>
      </w:r>
      <w:r>
        <w:rPr>
          <w:b/>
          <w:bCs/>
          <w:color w:val="C9211E"/>
          <w:sz w:val="28"/>
          <w:szCs w:val="28"/>
        </w:rPr>
        <w:t>sophisticated</w:t>
      </w:r>
      <w:r>
        <w:rPr>
          <w:b/>
          <w:sz w:val="28"/>
          <w:szCs w:val="28"/>
        </w:rPr>
        <w:t xml:space="preserve"> in the North. For example, in the North when guys fall in love, they think they have to buy candy, wine and roses. When we fall in love in the South, we just spray paint your name on an overpass.</w:t>
      </w:r>
      <w:r>
        <w:rPr>
          <w:b/>
          <w:i/>
          <w:iCs/>
          <w:sz w:val="28"/>
          <w:szCs w:val="28"/>
        </w:rPr>
        <w:t xml:space="preserve"> (Jeff Foxworthy)</w:t>
      </w:r>
    </w:p>
    <w:p>
      <w:pPr>
        <w:pStyle w:val="Default"/>
        <w:spacing w:before="280" w:after="280"/>
        <w:rPr>
          <w:b/>
          <w:b/>
          <w:i/>
          <w:i/>
          <w:iCs/>
          <w:sz w:val="28"/>
          <w:szCs w:val="28"/>
        </w:rPr>
      </w:pPr>
      <w:r>
        <w:rPr>
          <w:b/>
          <w:iCs/>
          <w:sz w:val="28"/>
          <w:szCs w:val="28"/>
        </w:rPr>
        <w:t xml:space="preserve">Man is essentially a spiritual being, this world is essentially a spiritual world, and the underlying controlling force is spiritual law. When we really “fall in love” with this </w:t>
      </w:r>
      <w:r>
        <w:rPr>
          <w:b/>
          <w:iCs/>
          <w:color w:val="0000FF"/>
          <w:sz w:val="28"/>
          <w:szCs w:val="28"/>
        </w:rPr>
        <w:t>spiritual essence</w:t>
      </w:r>
      <w:r>
        <w:rPr>
          <w:b/>
          <w:iCs/>
          <w:sz w:val="28"/>
          <w:szCs w:val="28"/>
        </w:rPr>
        <w:t xml:space="preserve">, or establish our spiritual unity with it, when we recognize that this is a good world and that all people are innately good people – then we will see with a single eye. We will see that goodness in all people and we will draw goodness from them. </w:t>
      </w:r>
      <w:r>
        <w:rPr>
          <w:b/>
          <w:i/>
          <w:iCs/>
          <w:sz w:val="28"/>
          <w:szCs w:val="28"/>
        </w:rPr>
        <w:t>(Eric Butterworth)</w:t>
      </w:r>
    </w:p>
    <w:p>
      <w:pPr>
        <w:pStyle w:val="Default"/>
        <w:spacing w:before="280" w:after="280"/>
        <w:rPr>
          <w:b/>
          <w:b/>
          <w:i/>
          <w:i/>
          <w:sz w:val="28"/>
          <w:szCs w:val="28"/>
        </w:rPr>
      </w:pPr>
      <w:r>
        <w:rPr>
          <w:b/>
          <w:sz w:val="28"/>
          <w:szCs w:val="28"/>
        </w:rPr>
        <w:t xml:space="preserve">Although I had never met him, I knew that my grandfather had been five feet, six inches </w:t>
      </w:r>
      <w:r>
        <w:rPr>
          <w:b/>
          <w:color w:val="C9211E"/>
          <w:sz w:val="28"/>
          <w:szCs w:val="28"/>
        </w:rPr>
        <w:t>tall</w:t>
      </w:r>
      <w:r>
        <w:rPr>
          <w:b/>
          <w:sz w:val="28"/>
          <w:szCs w:val="28"/>
        </w:rPr>
        <w:t xml:space="preserve">, while my stately grandmother stood five feet, eleven inches. As a teenager leafing through old photographs with Grandma, I finally realized how unusual they must have looked together. “Grandma.” I asked, “how could you have fallen in love with a man five inches shorter than you?” She turned to me. “Honey,” she said, “we fell in love sitting down, and when I stood up, it was too late.” </w:t>
      </w:r>
      <w:r>
        <w:rPr>
          <w:b/>
          <w:i/>
          <w:sz w:val="28"/>
          <w:szCs w:val="28"/>
        </w:rPr>
        <w:t xml:space="preserve">(Rebecca W. Elwood, in </w:t>
      </w:r>
      <w:r>
        <w:rPr>
          <w:b/>
          <w:i/>
          <w:sz w:val="28"/>
          <w:szCs w:val="28"/>
          <w:u w:val="single"/>
        </w:rPr>
        <w:t>Reader’s Digest</w:t>
      </w:r>
      <w:r>
        <w:rPr>
          <w:b/>
          <w:i/>
          <w:sz w:val="28"/>
          <w:szCs w:val="28"/>
        </w:rPr>
        <w:t>)</w:t>
      </w:r>
    </w:p>
    <w:p>
      <w:pPr>
        <w:pStyle w:val="Default"/>
        <w:spacing w:before="280" w:after="280"/>
        <w:rPr>
          <w:b/>
          <w:b/>
          <w:i/>
          <w:i/>
          <w:sz w:val="28"/>
          <w:szCs w:val="28"/>
        </w:rPr>
      </w:pPr>
      <w:r>
        <w:rPr>
          <w:b/>
          <w:sz w:val="28"/>
          <w:szCs w:val="28"/>
        </w:rPr>
        <w:t xml:space="preserve">He who for love hath undergone the </w:t>
      </w:r>
      <w:r>
        <w:rPr>
          <w:b/>
          <w:color w:val="0000FF"/>
          <w:sz w:val="28"/>
          <w:szCs w:val="28"/>
        </w:rPr>
        <w:t>worst that can befall</w:t>
      </w:r>
      <w:r>
        <w:rPr>
          <w:b/>
          <w:sz w:val="28"/>
          <w:szCs w:val="28"/>
        </w:rPr>
        <w:t xml:space="preserve">, is happier thousandfold than one who never loved at all. </w:t>
      </w:r>
      <w:r>
        <w:rPr>
          <w:b/>
          <w:i/>
          <w:sz w:val="28"/>
          <w:szCs w:val="28"/>
        </w:rPr>
        <w:t>(Richard Monckton Milnes)</w:t>
      </w:r>
    </w:p>
    <w:p>
      <w:pPr>
        <w:pStyle w:val="Default"/>
        <w:spacing w:before="280" w:after="280"/>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4765407"/>
    </w:sdtPr>
    <w:sdtContent>
      <w:p>
        <w:pPr>
          <w:pStyle w:val="Footer"/>
          <w:jc w:val="center"/>
          <w:rPr>
            <w:color w:val="B400B4"/>
          </w:rPr>
        </w:pPr>
        <w:r>
          <w:rPr>
            <w:b/>
            <w:color w:val="B400B4"/>
            <w:sz w:val="28"/>
            <w:u w:val="single"/>
          </w:rPr>
          <w:t xml:space="preserve">Falling in Love - </w:t>
        </w:r>
        <w:r>
          <w:rPr>
            <w:b/>
            <w:color w:val="B400B4"/>
            <w:sz w:val="28"/>
            <w:u w:val="single"/>
          </w:rPr>
          <w:fldChar w:fldCharType="begin"/>
        </w:r>
        <w:r>
          <w:rPr>
            <w:sz w:val="28"/>
            <w:u w:val="single"/>
            <w:b/>
            <w:color w:val="B400B4"/>
          </w:rPr>
          <w:instrText> PAGE </w:instrText>
        </w:r>
        <w:r>
          <w:rPr>
            <w:sz w:val="28"/>
            <w:u w:val="single"/>
            <w:b/>
            <w:color w:val="B400B4"/>
          </w:rPr>
          <w:fldChar w:fldCharType="separate"/>
        </w:r>
        <w:r>
          <w:rPr>
            <w:sz w:val="28"/>
            <w:u w:val="single"/>
            <w:b/>
            <w:color w:val="B400B4"/>
          </w:rPr>
          <w:t>3</w:t>
        </w:r>
        <w:r>
          <w:rPr>
            <w:sz w:val="28"/>
            <w:u w:val="single"/>
            <w:b/>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508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921d20"/>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HeaderChar" w:customStyle="1">
    <w:name w:val="Header Char"/>
    <w:basedOn w:val="DefaultParagraphFont"/>
    <w:link w:val="Header"/>
    <w:uiPriority w:val="99"/>
    <w:semiHidden/>
    <w:qFormat/>
    <w:rsid w:val="00730b1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30b11"/>
    <w:rPr>
      <w:rFonts w:ascii="Times New Roman" w:hAnsi="Times New Roman" w:eastAsia="Times New Roman" w:cs="Times New Roman"/>
      <w:sz w:val="24"/>
      <w:szCs w:val="24"/>
    </w:rPr>
  </w:style>
  <w:style w:type="character" w:styleId="Emphasis">
    <w:name w:val="Emphasis"/>
    <w:basedOn w:val="DefaultParagraphFont"/>
    <w:qFormat/>
    <w:rsid w:val="00b50fb0"/>
    <w:rPr>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015083"/>
    <w:pPr>
      <w:spacing w:beforeAutospacing="1" w:afterAutospacing="1"/>
    </w:pPr>
    <w:rPr/>
  </w:style>
  <w:style w:type="paragraph" w:styleId="Title">
    <w:name w:val="Title"/>
    <w:basedOn w:val="Normal"/>
    <w:next w:val="Normal"/>
    <w:link w:val="TitleChar"/>
    <w:uiPriority w:val="10"/>
    <w:qFormat/>
    <w:rsid w:val="00921d20"/>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30b11"/>
    <w:pPr>
      <w:tabs>
        <w:tab w:val="clear" w:pos="720"/>
        <w:tab w:val="center" w:pos="4680" w:leader="none"/>
        <w:tab w:val="right" w:pos="9360" w:leader="none"/>
      </w:tabs>
    </w:pPr>
    <w:rPr/>
  </w:style>
  <w:style w:type="paragraph" w:styleId="Footer">
    <w:name w:val="Footer"/>
    <w:basedOn w:val="Normal"/>
    <w:link w:val="FooterChar"/>
    <w:uiPriority w:val="99"/>
    <w:unhideWhenUsed/>
    <w:rsid w:val="00730b11"/>
    <w:pPr>
      <w:tabs>
        <w:tab w:val="clear" w:pos="720"/>
        <w:tab w:val="center" w:pos="4680" w:leader="none"/>
        <w:tab w:val="right" w:pos="9360" w:leader="none"/>
      </w:tabs>
    </w:pPr>
    <w:rPr/>
  </w:style>
  <w:style w:type="paragraph" w:styleId="NormalWeb">
    <w:name w:val="Normal (Web)"/>
    <w:basedOn w:val="Normal"/>
    <w:semiHidden/>
    <w:unhideWhenUsed/>
    <w:qFormat/>
    <w:rsid w:val="00c6585b"/>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LibreOffice/7.1.4.2$Windows_X86_64 LibreOffice_project/a529a4fab45b75fefc5b6226684193eb000654f6</Application>
  <AppVersion>15.0000</AppVersion>
  <Pages>3</Pages>
  <Words>929</Words>
  <Characters>4500</Characters>
  <CharactersWithSpaces>5411</CharactersWithSpaces>
  <Paragraphs>22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2024-02-13T10:54:45Z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