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Guidance</w:t>
      </w:r>
    </w:p>
    <w:p>
      <w:pPr>
        <w:pStyle w:val="Normal"/>
        <w:jc w:val="center"/>
        <w:rPr>
          <w:b/>
          <w:b/>
          <w:bCs/>
          <w:sz w:val="28"/>
        </w:rPr>
      </w:pPr>
      <w:r>
        <w:rPr>
          <w:b/>
          <w:bCs/>
          <w:sz w:val="28"/>
        </w:rPr>
      </w:r>
    </w:p>
    <w:p>
      <w:pPr>
        <w:pStyle w:val="Normal"/>
        <w:jc w:val="center"/>
        <w:rPr>
          <w:b/>
          <w:b/>
          <w:color w:val="000000"/>
          <w:sz w:val="28"/>
          <w:szCs w:val="28"/>
        </w:rPr>
      </w:pPr>
      <w:r>
        <w:rPr>
          <w:b/>
          <w:color w:val="000000"/>
          <w:sz w:val="28"/>
          <w:szCs w:val="28"/>
        </w:rPr>
        <w:t>And after the fire a still small voice.</w:t>
      </w:r>
    </w:p>
    <w:p>
      <w:pPr>
        <w:pStyle w:val="Normal"/>
        <w:jc w:val="center"/>
        <w:rPr>
          <w:b/>
          <w:b/>
          <w:color w:val="000000"/>
          <w:sz w:val="28"/>
          <w:szCs w:val="28"/>
        </w:rPr>
      </w:pPr>
      <w:r>
        <w:rPr>
          <w:b/>
          <w:color w:val="000000"/>
          <w:sz w:val="28"/>
          <w:szCs w:val="28"/>
        </w:rPr>
        <w:t xml:space="preserve">And when </w:t>
      </w:r>
      <w:r>
        <w:rPr>
          <w:b/>
          <w:bCs/>
          <w:color w:val="000000"/>
          <w:sz w:val="28"/>
          <w:szCs w:val="28"/>
        </w:rPr>
        <w:t>Elijah</w:t>
      </w:r>
      <w:r>
        <w:rPr>
          <w:b/>
          <w:color w:val="000000"/>
          <w:sz w:val="28"/>
          <w:szCs w:val="28"/>
        </w:rPr>
        <w:t xml:space="preserve"> heard it, </w:t>
      </w:r>
    </w:p>
    <w:p>
      <w:pPr>
        <w:pStyle w:val="Normal"/>
        <w:jc w:val="center"/>
        <w:rPr>
          <w:b/>
          <w:b/>
          <w:color w:val="000000"/>
          <w:sz w:val="28"/>
          <w:szCs w:val="28"/>
        </w:rPr>
      </w:pPr>
      <w:r>
        <w:rPr>
          <w:b/>
          <w:color w:val="000000"/>
          <w:sz w:val="28"/>
          <w:szCs w:val="28"/>
        </w:rPr>
        <w:t xml:space="preserve">he wrapped his face in his mantle </w:t>
      </w:r>
    </w:p>
    <w:p>
      <w:pPr>
        <w:pStyle w:val="Normal"/>
        <w:jc w:val="center"/>
        <w:rPr>
          <w:b/>
          <w:b/>
          <w:color w:val="000000"/>
          <w:sz w:val="28"/>
          <w:szCs w:val="28"/>
        </w:rPr>
      </w:pPr>
      <w:r>
        <w:rPr>
          <w:b/>
          <w:color w:val="000000"/>
          <w:sz w:val="28"/>
          <w:szCs w:val="28"/>
        </w:rPr>
        <w:t>and went out and stood at the entrance of the cave.</w:t>
      </w:r>
    </w:p>
    <w:p>
      <w:pPr>
        <w:pStyle w:val="Normal"/>
        <w:jc w:val="center"/>
        <w:rPr>
          <w:b/>
          <w:b/>
          <w:color w:val="000000"/>
          <w:sz w:val="28"/>
          <w:szCs w:val="28"/>
        </w:rPr>
      </w:pPr>
      <w:r>
        <w:rPr>
          <w:b/>
          <w:color w:val="000000"/>
          <w:sz w:val="28"/>
          <w:szCs w:val="28"/>
        </w:rPr>
        <w:t xml:space="preserve">And, behold, there came a voice to him, </w:t>
      </w:r>
    </w:p>
    <w:p>
      <w:pPr>
        <w:pStyle w:val="Normal"/>
        <w:jc w:val="center"/>
        <w:rPr>
          <w:b/>
          <w:b/>
          <w:i/>
          <w:i/>
          <w:iCs/>
          <w:color w:val="000000"/>
          <w:sz w:val="28"/>
          <w:szCs w:val="28"/>
        </w:rPr>
      </w:pPr>
      <w:r>
        <w:rPr>
          <w:b/>
          <w:color w:val="000000"/>
          <w:sz w:val="28"/>
          <w:szCs w:val="28"/>
        </w:rPr>
        <w:t xml:space="preserve">and said to him, What are you doing here, Elijah? </w:t>
        <w:br/>
      </w:r>
      <w:r>
        <w:rPr>
          <w:b/>
          <w:i/>
          <w:iCs/>
          <w:color w:val="000000"/>
          <w:sz w:val="28"/>
          <w:szCs w:val="28"/>
        </w:rPr>
        <w:t>(</w:t>
      </w:r>
      <w:r>
        <w:rPr>
          <w:b/>
          <w:i/>
          <w:iCs/>
          <w:color w:val="000000"/>
          <w:sz w:val="28"/>
          <w:szCs w:val="28"/>
          <w:u w:val="single"/>
        </w:rPr>
        <w:t>1 Kings 19:12</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color w:val="000000"/>
          <w:sz w:val="28"/>
          <w:szCs w:val="28"/>
        </w:rPr>
      </w:pPr>
      <w:r>
        <w:rPr>
          <w:b/>
          <w:color w:val="000000"/>
          <w:sz w:val="28"/>
          <w:szCs w:val="28"/>
        </w:rPr>
        <w:t>You show me the path of life.</w:t>
      </w:r>
    </w:p>
    <w:p>
      <w:pPr>
        <w:pStyle w:val="Normal"/>
        <w:jc w:val="center"/>
        <w:rPr>
          <w:b/>
          <w:b/>
          <w:color w:val="000000"/>
          <w:sz w:val="28"/>
          <w:szCs w:val="28"/>
        </w:rPr>
      </w:pPr>
      <w:r>
        <w:rPr>
          <w:b/>
          <w:color w:val="000000"/>
          <w:sz w:val="28"/>
          <w:szCs w:val="28"/>
        </w:rPr>
        <w:t>In your presence there is fullness of joy.</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Psalm 16:11</w:t>
      </w:r>
      <w:r>
        <w:rPr>
          <w:b/>
          <w:i/>
          <w:iCs/>
          <w:color w:val="000000"/>
          <w:sz w:val="28"/>
          <w:szCs w:val="28"/>
        </w:rPr>
        <w:t>)</w:t>
      </w:r>
    </w:p>
    <w:p>
      <w:pPr>
        <w:pStyle w:val="Normal"/>
        <w:jc w:val="center"/>
        <w:rPr>
          <w:b/>
          <w:b/>
          <w:bCs/>
          <w:sz w:val="28"/>
        </w:rPr>
      </w:pPr>
      <w:r>
        <w:rPr>
          <w:b/>
          <w:bCs/>
          <w:sz w:val="28"/>
        </w:rPr>
      </w:r>
    </w:p>
    <w:p>
      <w:pPr>
        <w:pStyle w:val="Normal"/>
        <w:jc w:val="center"/>
        <w:rPr>
          <w:b/>
          <w:b/>
          <w:bCs/>
          <w:sz w:val="28"/>
        </w:rPr>
      </w:pPr>
      <w:r>
        <w:rPr>
          <w:b/>
          <w:bCs/>
          <w:sz w:val="28"/>
        </w:rPr>
        <w:t>I will instruct you and teach you the way you should go;</w:t>
      </w:r>
    </w:p>
    <w:p>
      <w:pPr>
        <w:pStyle w:val="Normal"/>
        <w:jc w:val="center"/>
        <w:rPr>
          <w:b/>
          <w:b/>
          <w:bCs/>
          <w:sz w:val="28"/>
        </w:rPr>
      </w:pPr>
      <w:r>
        <w:rPr>
          <w:b/>
          <w:bCs/>
          <w:sz w:val="28"/>
        </w:rPr>
        <w:t>I will counsel you with my eye upon you.</w:t>
      </w:r>
    </w:p>
    <w:p>
      <w:pPr>
        <w:pStyle w:val="Normal"/>
        <w:jc w:val="center"/>
        <w:rPr>
          <w:b/>
          <w:b/>
          <w:bCs/>
          <w:i/>
          <w:i/>
          <w:iCs/>
          <w:sz w:val="28"/>
        </w:rPr>
      </w:pPr>
      <w:r>
        <w:rPr>
          <w:b/>
          <w:bCs/>
          <w:i/>
          <w:iCs/>
          <w:sz w:val="28"/>
        </w:rPr>
        <w:t>(</w:t>
      </w:r>
      <w:r>
        <w:rPr>
          <w:b/>
          <w:bCs/>
          <w:i/>
          <w:iCs/>
          <w:sz w:val="28"/>
          <w:u w:val="single"/>
        </w:rPr>
        <w:t>Psalm 32:8</w:t>
      </w:r>
      <w:r>
        <w:rPr>
          <w:b/>
          <w:bCs/>
          <w:i/>
          <w:iCs/>
          <w:sz w:val="28"/>
        </w:rPr>
        <w:t>)</w:t>
      </w:r>
    </w:p>
    <w:p>
      <w:pPr>
        <w:pStyle w:val="Normal"/>
        <w:jc w:val="center"/>
        <w:rPr>
          <w:b/>
          <w:b/>
          <w:bCs/>
          <w:i/>
          <w:i/>
          <w:iCs/>
          <w:sz w:val="28"/>
        </w:rPr>
      </w:pPr>
      <w:r>
        <w:rPr>
          <w:b/>
          <w:bCs/>
          <w:i/>
          <w:iCs/>
          <w:sz w:val="28"/>
        </w:rPr>
      </w:r>
    </w:p>
    <w:p>
      <w:pPr>
        <w:pStyle w:val="Normal"/>
        <w:jc w:val="center"/>
        <w:rPr>
          <w:b/>
          <w:b/>
          <w:bCs/>
          <w:iCs/>
          <w:sz w:val="28"/>
        </w:rPr>
      </w:pPr>
      <w:r>
        <w:rPr>
          <w:b/>
          <w:bCs/>
          <w:iCs/>
          <w:sz w:val="28"/>
        </w:rPr>
        <w:t>You guide me with your counsel,</w:t>
      </w:r>
    </w:p>
    <w:p>
      <w:pPr>
        <w:pStyle w:val="Normal"/>
        <w:jc w:val="center"/>
        <w:rPr>
          <w:b/>
          <w:b/>
          <w:bCs/>
          <w:iCs/>
          <w:sz w:val="28"/>
        </w:rPr>
      </w:pPr>
      <w:r>
        <w:rPr>
          <w:b/>
          <w:bCs/>
          <w:iCs/>
          <w:sz w:val="28"/>
        </w:rPr>
        <w:t>and afterward you will receive me with honor.</w:t>
      </w:r>
    </w:p>
    <w:p>
      <w:pPr>
        <w:pStyle w:val="Normal"/>
        <w:jc w:val="center"/>
        <w:rPr>
          <w:b/>
          <w:b/>
          <w:bCs/>
          <w:i/>
          <w:i/>
          <w:iCs/>
          <w:sz w:val="28"/>
        </w:rPr>
      </w:pPr>
      <w:r>
        <w:rPr>
          <w:b/>
          <w:bCs/>
          <w:i/>
          <w:iCs/>
          <w:sz w:val="28"/>
        </w:rPr>
        <w:t>(</w:t>
      </w:r>
      <w:r>
        <w:rPr>
          <w:b/>
          <w:bCs/>
          <w:i/>
          <w:iCs/>
          <w:sz w:val="28"/>
          <w:u w:val="single"/>
        </w:rPr>
        <w:t>Psalm 73:24</w:t>
      </w:r>
      <w:r>
        <w:rPr>
          <w:b/>
          <w:bCs/>
          <w:i/>
          <w:iCs/>
          <w:sz w:val="28"/>
        </w:rPr>
        <w:t>)</w:t>
      </w:r>
    </w:p>
    <w:p>
      <w:pPr>
        <w:pStyle w:val="Normal"/>
        <w:tabs>
          <w:tab w:val="clear" w:pos="720"/>
          <w:tab w:val="left" w:pos="4935" w:leader="none"/>
        </w:tabs>
        <w:rPr>
          <w:b/>
          <w:b/>
          <w:bCs/>
          <w:sz w:val="28"/>
        </w:rPr>
      </w:pPr>
      <w:r>
        <w:rPr>
          <w:b/>
          <w:bCs/>
          <w:sz w:val="28"/>
        </w:rPr>
        <w:tab/>
      </w:r>
    </w:p>
    <w:p>
      <w:pPr>
        <w:pStyle w:val="Normal"/>
        <w:jc w:val="center"/>
        <w:rPr>
          <w:b/>
          <w:b/>
          <w:bCs/>
          <w:sz w:val="28"/>
        </w:rPr>
      </w:pPr>
      <w:r>
        <w:rPr>
          <w:b/>
          <w:bCs/>
          <w:sz w:val="28"/>
        </w:rPr>
        <w:t>Let your good spirit lead me on a level path.</w:t>
      </w:r>
    </w:p>
    <w:p>
      <w:pPr>
        <w:pStyle w:val="Normal"/>
        <w:jc w:val="center"/>
        <w:rPr>
          <w:b/>
          <w:b/>
          <w:bCs/>
          <w:i/>
          <w:i/>
          <w:iCs/>
          <w:sz w:val="28"/>
        </w:rPr>
      </w:pPr>
      <w:r>
        <w:rPr>
          <w:b/>
          <w:bCs/>
          <w:i/>
          <w:iCs/>
          <w:sz w:val="28"/>
        </w:rPr>
        <w:t>(</w:t>
      </w:r>
      <w:r>
        <w:rPr>
          <w:b/>
          <w:bCs/>
          <w:i/>
          <w:iCs/>
          <w:sz w:val="28"/>
          <w:u w:val="single"/>
        </w:rPr>
        <w:t>Psalms 143:10</w:t>
      </w:r>
      <w:r>
        <w:rPr>
          <w:b/>
          <w:bCs/>
          <w:i/>
          <w:iCs/>
          <w:sz w:val="28"/>
        </w:rPr>
        <w:t>)</w:t>
      </w:r>
    </w:p>
    <w:p>
      <w:pPr>
        <w:pStyle w:val="Normal"/>
        <w:jc w:val="center"/>
        <w:rPr>
          <w:b/>
          <w:b/>
          <w:bCs/>
          <w:i/>
          <w:i/>
          <w:iCs/>
          <w:sz w:val="28"/>
        </w:rPr>
      </w:pPr>
      <w:r>
        <w:rPr>
          <w:b/>
          <w:bCs/>
          <w:i/>
          <w:iCs/>
          <w:sz w:val="28"/>
        </w:rPr>
      </w:r>
    </w:p>
    <w:p>
      <w:pPr>
        <w:pStyle w:val="Normal"/>
        <w:jc w:val="center"/>
        <w:rPr>
          <w:b/>
          <w:b/>
          <w:sz w:val="28"/>
          <w:szCs w:val="28"/>
        </w:rPr>
      </w:pPr>
      <w:r>
        <w:rPr>
          <w:b/>
          <w:sz w:val="28"/>
          <w:szCs w:val="28"/>
        </w:rPr>
        <w:t>A man’s heart devises his ways,</w:t>
      </w:r>
    </w:p>
    <w:p>
      <w:pPr>
        <w:pStyle w:val="Normal"/>
        <w:jc w:val="center"/>
        <w:rPr>
          <w:b/>
          <w:b/>
          <w:sz w:val="28"/>
          <w:szCs w:val="28"/>
        </w:rPr>
      </w:pPr>
      <w:r>
        <w:rPr>
          <w:b/>
          <w:sz w:val="28"/>
          <w:szCs w:val="28"/>
        </w:rPr>
        <w:t>but the Lord directs his steps.</w:t>
      </w:r>
    </w:p>
    <w:p>
      <w:pPr>
        <w:pStyle w:val="Normal"/>
        <w:jc w:val="center"/>
        <w:rPr>
          <w:b/>
          <w:b/>
          <w:i/>
          <w:i/>
          <w:sz w:val="28"/>
          <w:szCs w:val="28"/>
        </w:rPr>
      </w:pPr>
      <w:r>
        <w:rPr>
          <w:b/>
          <w:i/>
          <w:sz w:val="28"/>
          <w:szCs w:val="28"/>
        </w:rPr>
        <w:t>(</w:t>
      </w:r>
      <w:r>
        <w:rPr>
          <w:b/>
          <w:i/>
          <w:sz w:val="28"/>
          <w:szCs w:val="28"/>
          <w:u w:val="single"/>
        </w:rPr>
        <w:t>Proverbs 16:9</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 xml:space="preserve">And when you turn to the right or when you turn to the left, </w:t>
      </w:r>
    </w:p>
    <w:p>
      <w:pPr>
        <w:pStyle w:val="Normal"/>
        <w:jc w:val="center"/>
        <w:rPr>
          <w:b/>
          <w:b/>
          <w:sz w:val="28"/>
          <w:szCs w:val="28"/>
        </w:rPr>
      </w:pPr>
      <w:r>
        <w:rPr>
          <w:b/>
          <w:sz w:val="28"/>
          <w:szCs w:val="28"/>
        </w:rPr>
        <w:t>your ears shall hear a word behind you, saying,</w:t>
      </w:r>
    </w:p>
    <w:p>
      <w:pPr>
        <w:pStyle w:val="Normal"/>
        <w:jc w:val="center"/>
        <w:rPr>
          <w:b/>
          <w:b/>
          <w:sz w:val="28"/>
          <w:szCs w:val="28"/>
        </w:rPr>
      </w:pPr>
      <w:r>
        <w:rPr>
          <w:b/>
          <w:sz w:val="28"/>
          <w:szCs w:val="28"/>
        </w:rPr>
        <w:t>"This is the way; walk in it."</w:t>
      </w:r>
    </w:p>
    <w:p>
      <w:pPr>
        <w:pStyle w:val="Normal"/>
        <w:jc w:val="center"/>
        <w:rPr>
          <w:b/>
          <w:b/>
          <w:i/>
          <w:i/>
          <w:sz w:val="28"/>
          <w:szCs w:val="28"/>
        </w:rPr>
      </w:pPr>
      <w:r>
        <w:rPr>
          <w:b/>
          <w:i/>
          <w:sz w:val="28"/>
          <w:szCs w:val="28"/>
        </w:rPr>
        <w:t>(</w:t>
      </w:r>
      <w:r>
        <w:rPr>
          <w:b/>
          <w:i/>
          <w:sz w:val="28"/>
          <w:szCs w:val="28"/>
          <w:u w:val="single"/>
        </w:rPr>
        <w:t>Isaiah 30:21</w:t>
      </w:r>
      <w:r>
        <w:rPr>
          <w:b/>
          <w:i/>
          <w:sz w:val="28"/>
          <w:szCs w:val="28"/>
        </w:rPr>
        <w:t>)</w:t>
      </w:r>
    </w:p>
    <w:p>
      <w:pPr>
        <w:pStyle w:val="Normal"/>
        <w:jc w:val="center"/>
        <w:rPr>
          <w:b/>
          <w:b/>
          <w:i/>
          <w:i/>
          <w:sz w:val="28"/>
          <w:szCs w:val="28"/>
        </w:rPr>
      </w:pPr>
      <w:r>
        <w:rPr>
          <w:b/>
          <w:i/>
          <w:sz w:val="28"/>
          <w:szCs w:val="28"/>
        </w:rPr>
      </w:r>
    </w:p>
    <w:p>
      <w:pPr>
        <w:pStyle w:val="Heading1"/>
        <w:rPr/>
      </w:pPr>
      <w:r>
        <w:rPr/>
        <w:t xml:space="preserve">Let the Lord your God show us </w:t>
      </w:r>
    </w:p>
    <w:p>
      <w:pPr>
        <w:pStyle w:val="Heading1"/>
        <w:rPr/>
      </w:pPr>
      <w:r>
        <w:rPr/>
        <w:t>where we should go and what we should do.</w:t>
      </w:r>
    </w:p>
    <w:p>
      <w:pPr>
        <w:pStyle w:val="Normal"/>
        <w:jc w:val="center"/>
        <w:rPr>
          <w:b/>
          <w:b/>
          <w:i/>
          <w:i/>
          <w:sz w:val="28"/>
          <w:szCs w:val="28"/>
        </w:rPr>
      </w:pPr>
      <w:r>
        <w:rPr>
          <w:b/>
          <w:i/>
          <w:sz w:val="28"/>
          <w:szCs w:val="28"/>
        </w:rPr>
        <w:t>(</w:t>
      </w:r>
      <w:r>
        <w:rPr>
          <w:b/>
          <w:i/>
          <w:sz w:val="28"/>
          <w:szCs w:val="28"/>
          <w:u w:val="single"/>
        </w:rPr>
        <w:t>Jeremiah 42:3</w:t>
      </w:r>
      <w:r>
        <w:rPr>
          <w:b/>
          <w:i/>
          <w:sz w:val="28"/>
          <w:szCs w:val="28"/>
        </w:rPr>
        <w:t>)</w:t>
      </w:r>
    </w:p>
    <w:p>
      <w:pPr>
        <w:pStyle w:val="Normal"/>
        <w:jc w:val="center"/>
        <w:rPr>
          <w:b/>
          <w:b/>
          <w:i/>
          <w:i/>
          <w:sz w:val="28"/>
          <w:szCs w:val="28"/>
        </w:rPr>
      </w:pPr>
      <w:r>
        <w:rPr>
          <w:b/>
          <w:i/>
          <w:sz w:val="28"/>
          <w:szCs w:val="28"/>
        </w:rPr>
      </w:r>
    </w:p>
    <w:p>
      <w:pPr>
        <w:pStyle w:val="Heading1"/>
        <w:rPr/>
      </w:pPr>
      <w:r>
        <w:rPr/>
        <w:t>May the Lord direct your hearts to the love of God</w:t>
      </w:r>
    </w:p>
    <w:p>
      <w:pPr>
        <w:pStyle w:val="Normal"/>
        <w:jc w:val="center"/>
        <w:rPr>
          <w:b/>
          <w:b/>
          <w:iCs/>
          <w:sz w:val="28"/>
          <w:szCs w:val="28"/>
        </w:rPr>
      </w:pPr>
      <w:r>
        <w:rPr>
          <w:b/>
          <w:iCs/>
          <w:sz w:val="28"/>
          <w:szCs w:val="28"/>
        </w:rPr>
        <w:t>and to the steadfastness of Christ.</w:t>
      </w:r>
    </w:p>
    <w:p>
      <w:pPr>
        <w:pStyle w:val="Normal"/>
        <w:jc w:val="center"/>
        <w:rPr>
          <w:b/>
          <w:b/>
          <w:i/>
          <w:i/>
          <w:sz w:val="28"/>
          <w:szCs w:val="28"/>
        </w:rPr>
      </w:pPr>
      <w:r>
        <w:rPr>
          <w:b/>
          <w:i/>
          <w:sz w:val="28"/>
          <w:szCs w:val="28"/>
        </w:rPr>
        <w:t>(</w:t>
      </w:r>
      <w:r>
        <w:rPr>
          <w:b/>
          <w:i/>
          <w:sz w:val="28"/>
          <w:szCs w:val="28"/>
          <w:u w:val="single"/>
        </w:rPr>
        <w:t>2 Thessalonians 3:5</w:t>
      </w:r>
      <w:r>
        <w:rPr>
          <w:b/>
          <w:i/>
          <w:sz w:val="28"/>
          <w:szCs w:val="28"/>
        </w:rPr>
        <w:t>)</w:t>
      </w:r>
    </w:p>
    <w:p>
      <w:pPr>
        <w:pStyle w:val="Normal"/>
        <w:rPr>
          <w:b/>
          <w:b/>
          <w:bCs/>
          <w:sz w:val="28"/>
          <w:szCs w:val="28"/>
        </w:rPr>
      </w:pPr>
      <w:r>
        <w:rPr>
          <w:b/>
          <w:bCs/>
          <w:sz w:val="28"/>
          <w:szCs w:val="28"/>
        </w:rPr>
      </w:r>
    </w:p>
    <w:p>
      <w:pPr>
        <w:pStyle w:val="Normal"/>
        <w:rPr>
          <w:b/>
          <w:b/>
          <w:bCs/>
          <w:sz w:val="28"/>
          <w:szCs w:val="28"/>
        </w:rPr>
      </w:pPr>
      <w:r>
        <w:rPr>
          <w:b/>
          <w:color w:val="000000"/>
          <w:sz w:val="28"/>
          <w:szCs w:val="28"/>
        </w:rPr>
        <w:t xml:space="preserve">Now </w:t>
      </w:r>
      <w:r>
        <w:rPr>
          <w:b/>
          <w:color w:val="0000FF"/>
          <w:sz w:val="28"/>
          <w:szCs w:val="28"/>
        </w:rPr>
        <w:t>Abraham was God's man</w:t>
      </w:r>
      <w:r>
        <w:rPr>
          <w:b/>
          <w:color w:val="000000"/>
          <w:sz w:val="28"/>
          <w:szCs w:val="28"/>
        </w:rPr>
        <w:t xml:space="preserve">, and he wanted to do what God said, but since God didn't say exactly where the land was he was to go to, Abraham followed his heart's </w:t>
      </w:r>
      <w:r>
        <w:rPr>
          <w:b/>
          <w:sz w:val="28"/>
          <w:szCs w:val="28"/>
        </w:rPr>
        <w:t>desire</w:t>
      </w:r>
      <w:r>
        <w:rPr>
          <w:b/>
          <w:color w:val="000000"/>
          <w:sz w:val="28"/>
          <w:szCs w:val="28"/>
        </w:rPr>
        <w:t xml:space="preserve">, and headed for Canaan, following the dream that his father had given him. We know today that he was dead right, because Canaan was the Promised Land. But Abraham didn't know that till he got there. He was merely going in light of what he wanted to do, trusting God to stop him if he was going the wrong way. </w:t>
      </w:r>
      <w:r>
        <w:rPr>
          <w:b/>
          <w:i/>
          <w:color w:val="000000"/>
          <w:sz w:val="28"/>
          <w:szCs w:val="28"/>
        </w:rPr>
        <w:t xml:space="preserve">(Russ Johnston, in </w:t>
      </w:r>
      <w:r>
        <w:rPr>
          <w:b/>
          <w:i/>
          <w:color w:val="000000"/>
          <w:sz w:val="28"/>
          <w:szCs w:val="28"/>
          <w:u w:val="single"/>
        </w:rPr>
        <w:t>God Can Make It Happen</w:t>
      </w:r>
      <w:r>
        <w:rPr>
          <w:b/>
          <w:i/>
          <w:color w:val="000000"/>
          <w:sz w:val="28"/>
          <w:szCs w:val="28"/>
        </w:rPr>
        <w:t>, p. 52)</w:t>
        <w:br/>
      </w:r>
    </w:p>
    <w:p>
      <w:pPr>
        <w:pStyle w:val="Normal"/>
        <w:rPr>
          <w:b/>
          <w:b/>
          <w:bCs/>
          <w:i/>
          <w:i/>
          <w:iCs/>
          <w:sz w:val="32"/>
          <w:szCs w:val="32"/>
        </w:rPr>
      </w:pPr>
      <w:r>
        <w:rPr>
          <w:b/>
          <w:bCs/>
          <w:sz w:val="28"/>
          <w:szCs w:val="28"/>
        </w:rPr>
        <w:t xml:space="preserve">Don’t </w:t>
      </w:r>
      <w:r>
        <w:rPr>
          <w:b/>
          <w:bCs/>
          <w:color w:val="0000FF"/>
          <w:sz w:val="28"/>
          <w:szCs w:val="28"/>
        </w:rPr>
        <w:t>ask God</w:t>
      </w:r>
      <w:r>
        <w:rPr>
          <w:b/>
          <w:bCs/>
          <w:sz w:val="28"/>
          <w:szCs w:val="28"/>
        </w:rPr>
        <w:t xml:space="preserve"> to guide your footsteps if you’re not willing to move your feet. </w:t>
      </w:r>
      <w:r>
        <w:rPr>
          <w:b/>
          <w:bCs/>
          <w:i/>
          <w:iCs/>
          <w:sz w:val="32"/>
          <w:szCs w:val="32"/>
        </w:rPr>
        <w:t>(</w:t>
      </w:r>
      <w:hyperlink r:id="rId2">
        <w:r>
          <w:rPr>
            <w:rStyle w:val="InternetLink"/>
            <w:b/>
            <w:bCs/>
            <w:i/>
            <w:iCs/>
            <w:color w:val="auto"/>
            <w:sz w:val="32"/>
            <w:szCs w:val="32"/>
          </w:rPr>
          <w:t>www.oneliners-and-proverbs.com</w:t>
        </w:r>
      </w:hyperlink>
      <w:r>
        <w:rPr>
          <w:b/>
          <w:bCs/>
          <w:i/>
          <w:iCs/>
          <w:sz w:val="32"/>
          <w:szCs w:val="32"/>
        </w:rPr>
        <w:t>)</w:t>
      </w:r>
    </w:p>
    <w:p>
      <w:pPr>
        <w:pStyle w:val="Normal"/>
        <w:rPr>
          <w:b/>
          <w:b/>
          <w:bCs/>
          <w:i/>
          <w:i/>
          <w:iCs/>
          <w:sz w:val="32"/>
          <w:szCs w:val="32"/>
        </w:rPr>
      </w:pPr>
      <w:r>
        <w:rPr>
          <w:b/>
          <w:bCs/>
          <w:i/>
          <w:iCs/>
          <w:sz w:val="32"/>
          <w:szCs w:val="32"/>
        </w:rPr>
      </w:r>
    </w:p>
    <w:p>
      <w:pPr>
        <w:pStyle w:val="Normal"/>
        <w:rPr>
          <w:b/>
          <w:b/>
          <w:bCs/>
          <w:i/>
          <w:i/>
          <w:iCs/>
          <w:sz w:val="28"/>
          <w:szCs w:val="28"/>
        </w:rPr>
      </w:pPr>
      <w:r>
        <w:rPr>
          <w:b/>
          <w:bCs/>
          <w:iCs/>
          <w:sz w:val="28"/>
          <w:szCs w:val="28"/>
          <w:u w:val="single"/>
        </w:rPr>
        <w:t>SPORTS AUTHORITIES</w:t>
      </w:r>
      <w:r>
        <w:rPr>
          <w:b/>
          <w:bCs/>
          <w:iCs/>
          <w:sz w:val="28"/>
          <w:szCs w:val="28"/>
        </w:rPr>
        <w:t>: Rex Hudler ended his 21-year pro-</w:t>
      </w:r>
      <w:r>
        <w:rPr>
          <w:b/>
          <w:bCs/>
          <w:iCs/>
          <w:color w:val="C9211E"/>
          <w:sz w:val="28"/>
          <w:szCs w:val="28"/>
        </w:rPr>
        <w:t>baseball career</w:t>
      </w:r>
      <w:r>
        <w:rPr>
          <w:b/>
          <w:bCs/>
          <w:iCs/>
          <w:sz w:val="28"/>
          <w:szCs w:val="28"/>
        </w:rPr>
        <w:t xml:space="preserve"> last season, playing for the Triple A Buffalo Bisons. In his final at-bat he was hit in the neck with a pitch. "After I got hit," Hudler said, "I felt God talking to me. He said, 'I told you to retire last night.'" </w:t>
      </w:r>
      <w:r>
        <w:rPr>
          <w:b/>
          <w:bCs/>
          <w:i/>
          <w:iCs/>
          <w:sz w:val="28"/>
          <w:szCs w:val="28"/>
        </w:rPr>
        <w:t xml:space="preserve">(Tom Fitzgerald, in </w:t>
      </w:r>
      <w:r>
        <w:rPr>
          <w:b/>
          <w:bCs/>
          <w:i/>
          <w:iCs/>
          <w:sz w:val="28"/>
          <w:szCs w:val="28"/>
          <w:u w:val="single"/>
        </w:rPr>
        <w:t>San Francisco Chronicle</w:t>
      </w:r>
      <w:r>
        <w:rPr>
          <w:b/>
          <w:bCs/>
          <w:i/>
          <w:iCs/>
          <w:sz w:val="28"/>
          <w:szCs w:val="28"/>
        </w:rPr>
        <w:t>)</w:t>
      </w:r>
    </w:p>
    <w:p>
      <w:pPr>
        <w:pStyle w:val="Normal"/>
        <w:rPr>
          <w:b/>
          <w:b/>
          <w:bCs/>
          <w:i/>
          <w:i/>
          <w:iCs/>
          <w:sz w:val="28"/>
          <w:szCs w:val="28"/>
        </w:rPr>
      </w:pPr>
      <w:r>
        <w:rPr>
          <w:b/>
          <w:bCs/>
          <w:i/>
          <w:iCs/>
          <w:sz w:val="28"/>
          <w:szCs w:val="28"/>
        </w:rPr>
      </w:r>
    </w:p>
    <w:p>
      <w:pPr>
        <w:pStyle w:val="Normal"/>
        <w:rPr>
          <w:b/>
          <w:b/>
          <w:bCs/>
          <w:i/>
          <w:i/>
          <w:iCs/>
          <w:sz w:val="28"/>
          <w:szCs w:val="28"/>
        </w:rPr>
      </w:pPr>
      <w:r>
        <w:rPr>
          <w:b/>
          <w:bCs/>
          <w:sz w:val="28"/>
          <w:szCs w:val="28"/>
          <w:u w:val="single"/>
        </w:rPr>
        <w:t xml:space="preserve">The secret behind </w:t>
      </w:r>
      <w:r>
        <w:rPr>
          <w:b/>
          <w:bCs/>
          <w:color w:val="0000FF"/>
          <w:sz w:val="28"/>
          <w:szCs w:val="28"/>
          <w:u w:val="single"/>
        </w:rPr>
        <w:t>birds’ GPS</w:t>
      </w:r>
      <w:r>
        <w:rPr>
          <w:b/>
          <w:bCs/>
          <w:sz w:val="28"/>
          <w:szCs w:val="28"/>
        </w:rPr>
        <w:t xml:space="preserve">: Scientists have long marveled at how migratory birds’ keen sense of direction works to keep them on course over thousands of miles, even at night. Previous research has hinted that they navigate by sensing the earth’s magnetic field, but only now do researchers appear to have solved part of the mystery of that process. As many as 53 individual neutrons in birds’ brain stems “encode the direction, intensity, and polarity” of the earth’s magnetic field, Baylor College of Medicine neuroscientist David Dickman tells </w:t>
      </w:r>
      <w:r>
        <w:rPr>
          <w:b/>
          <w:bCs/>
          <w:sz w:val="28"/>
          <w:szCs w:val="28"/>
          <w:u w:val="single"/>
        </w:rPr>
        <w:t>The Chronicle of Higher Education</w:t>
      </w:r>
      <w:r>
        <w:rPr>
          <w:b/>
          <w:bCs/>
          <w:sz w:val="28"/>
          <w:szCs w:val="28"/>
        </w:rPr>
        <w:t xml:space="preserve">. Once magnetoreceptive cells detect a magnetic field, the neurons work “like a compass” to inform the bird of its heading and position. Dickman and his colleague Le-Qing Wu made their discovery by putting pigeons in a dark room and monitoring how the neurons changed in reaction to variations in an artificial magnetic field. Researchers are still searching for the cells that detect magnetic signals before they are registered in the neurons; Dickman says he is already doing experiments to identify a possible receptor located in the pigeons’ inner ear. </w:t>
      </w:r>
      <w:r>
        <w:rPr>
          <w:b/>
          <w:bCs/>
          <w:i/>
          <w:iCs/>
          <w:sz w:val="28"/>
          <w:szCs w:val="28"/>
        </w:rPr>
        <w:t>(The Week magazine, May 18, 2012)</w:t>
      </w:r>
    </w:p>
    <w:p>
      <w:pPr>
        <w:pStyle w:val="Normal"/>
        <w:rPr>
          <w:b/>
          <w:b/>
          <w:bCs/>
          <w:i/>
          <w:i/>
          <w:iCs/>
          <w:sz w:val="28"/>
          <w:szCs w:val="28"/>
        </w:rPr>
      </w:pPr>
      <w:r>
        <w:rPr>
          <w:b/>
          <w:bCs/>
          <w:i/>
          <w:iCs/>
          <w:sz w:val="28"/>
          <w:szCs w:val="28"/>
        </w:rPr>
      </w:r>
    </w:p>
    <w:p>
      <w:pPr>
        <w:pStyle w:val="Normal"/>
        <w:widowControl w:val="false"/>
        <w:rPr>
          <w:b/>
          <w:b/>
          <w:bCs/>
          <w:sz w:val="28"/>
          <w:szCs w:val="28"/>
        </w:rPr>
      </w:pPr>
      <w:r>
        <w:rPr>
          <w:b/>
          <w:color w:val="000000"/>
          <w:sz w:val="28"/>
          <w:szCs w:val="28"/>
          <w:u w:val="single"/>
        </w:rPr>
        <w:t>Bad week for</w:t>
      </w:r>
      <w:r>
        <w:rPr>
          <w:b/>
          <w:color w:val="000000"/>
          <w:sz w:val="28"/>
          <w:szCs w:val="28"/>
        </w:rPr>
        <w:t xml:space="preserve">: Just following orders, after a Washington state woman </w:t>
      </w:r>
      <w:r>
        <w:rPr>
          <w:b/>
          <w:color w:val="C9211E"/>
          <w:sz w:val="28"/>
          <w:szCs w:val="28"/>
        </w:rPr>
        <w:t>drove her SUV</w:t>
      </w:r>
      <w:r>
        <w:rPr>
          <w:b/>
          <w:color w:val="000000"/>
          <w:sz w:val="28"/>
          <w:szCs w:val="28"/>
        </w:rPr>
        <w:t xml:space="preserve"> down a boat ramp and into a lake because her GPS told her to. The woman and two passengers were able to swim to shore. </w:t>
      </w:r>
      <w:r>
        <w:rPr>
          <w:b/>
          <w:i/>
          <w:color w:val="000000"/>
          <w:sz w:val="28"/>
          <w:szCs w:val="28"/>
        </w:rPr>
        <w:t>(The Week magazine, July 1-8, 2011)</w:t>
      </w:r>
    </w:p>
    <w:p>
      <w:pPr>
        <w:pStyle w:val="Normal"/>
        <w:rPr>
          <w:b/>
          <w:b/>
          <w:bCs/>
          <w:sz w:val="28"/>
          <w:szCs w:val="28"/>
        </w:rPr>
      </w:pPr>
      <w:r>
        <w:rPr>
          <w:b/>
          <w:bCs/>
          <w:sz w:val="28"/>
          <w:szCs w:val="28"/>
        </w:rPr>
      </w:r>
    </w:p>
    <w:p>
      <w:pPr>
        <w:pStyle w:val="Normal"/>
        <w:rPr>
          <w:b/>
          <w:b/>
          <w:bCs/>
          <w:sz w:val="28"/>
          <w:szCs w:val="28"/>
        </w:rPr>
      </w:pPr>
      <w:r>
        <w:rPr>
          <w:b/>
          <w:bCs/>
          <w:sz w:val="28"/>
          <w:szCs w:val="28"/>
        </w:rPr>
        <w:t xml:space="preserve">You will never know God’s will by intellectualizing and conjecturing what that will is. God doesn’t speak in words. </w:t>
      </w:r>
      <w:r>
        <w:rPr>
          <w:b/>
          <w:bCs/>
          <w:color w:val="0000FF"/>
          <w:sz w:val="28"/>
          <w:szCs w:val="28"/>
        </w:rPr>
        <w:t>God speaks to you</w:t>
      </w:r>
      <w:r>
        <w:rPr>
          <w:b/>
          <w:bCs/>
          <w:sz w:val="28"/>
          <w:szCs w:val="28"/>
        </w:rPr>
        <w:t xml:space="preserve"> in feelings, in dreams, in intuitive perceptions, through the words of others, through the love of others, in an inspiring story, in a beautiful scene, in the gaze of a loved one, in the face of a child, and in dozens of other gentle ways. You cannot know God’s will intellectually. Only by becoming aware of life, of living – and by being awake – can you hear it. </w:t>
      </w:r>
      <w:r>
        <w:rPr>
          <w:b/>
          <w:i/>
          <w:color w:val="000000"/>
          <w:sz w:val="28"/>
          <w:szCs w:val="28"/>
        </w:rPr>
        <w:t xml:space="preserve">(Richard &amp; Mary-Alice Jafolla, in </w:t>
      </w:r>
      <w:r>
        <w:rPr>
          <w:b/>
          <w:i/>
          <w:color w:val="000000"/>
          <w:sz w:val="28"/>
          <w:szCs w:val="28"/>
          <w:u w:val="single"/>
        </w:rPr>
        <w:t>The Quest</w:t>
      </w:r>
      <w:r>
        <w:rPr>
          <w:b/>
          <w:i/>
          <w:color w:val="000000"/>
          <w:sz w:val="28"/>
          <w:szCs w:val="28"/>
        </w:rPr>
        <w:t>, p. 142)</w:t>
      </w:r>
      <w:r>
        <w:rPr>
          <w:b/>
          <w:bCs/>
          <w:sz w:val="28"/>
          <w:szCs w:val="28"/>
        </w:rPr>
        <w:t xml:space="preserve"> </w:t>
      </w:r>
    </w:p>
    <w:p>
      <w:pPr>
        <w:pStyle w:val="Normal"/>
        <w:rPr>
          <w:b/>
          <w:b/>
          <w:bCs/>
          <w:sz w:val="28"/>
          <w:szCs w:val="28"/>
        </w:rPr>
      </w:pPr>
      <w:r>
        <w:rPr>
          <w:b/>
          <w:bCs/>
          <w:sz w:val="28"/>
          <w:szCs w:val="28"/>
        </w:rPr>
      </w:r>
    </w:p>
    <w:p>
      <w:pPr>
        <w:pStyle w:val="Normal"/>
        <w:rPr>
          <w:b/>
          <w:b/>
          <w:i/>
          <w:i/>
          <w:iCs/>
          <w:color w:val="000000"/>
          <w:sz w:val="28"/>
          <w:szCs w:val="28"/>
        </w:rPr>
      </w:pPr>
      <w:r>
        <w:rPr>
          <w:b/>
          <w:bCs/>
          <w:sz w:val="28"/>
          <w:szCs w:val="28"/>
          <w:u w:val="single"/>
        </w:rPr>
        <w:t xml:space="preserve">Incredible </w:t>
      </w:r>
      <w:r>
        <w:rPr>
          <w:b/>
          <w:bCs/>
          <w:color w:val="0000FF"/>
          <w:sz w:val="28"/>
          <w:szCs w:val="28"/>
          <w:u w:val="single"/>
        </w:rPr>
        <w:t>insect astronomers</w:t>
      </w:r>
      <w:r>
        <w:rPr>
          <w:b/>
          <w:bCs/>
          <w:sz w:val="28"/>
          <w:szCs w:val="28"/>
        </w:rPr>
        <w:t xml:space="preserve">: Scientists have long known that birds and seals navigate by the stars. Now they’ve discovered that even the lowly dung beetle uses the Milky Way as a compass. “This is a complicated navigational feat – it’s quite impressive for an animal that size.” biologist Eric Warrant of the University of Lund, in Sweden, tells </w:t>
      </w:r>
      <w:r>
        <w:rPr>
          <w:b/>
          <w:bCs/>
          <w:sz w:val="28"/>
          <w:szCs w:val="28"/>
          <w:u w:val="single"/>
        </w:rPr>
        <w:t>NationalGeographic.com</w:t>
      </w:r>
      <w:r>
        <w:rPr>
          <w:b/>
          <w:bCs/>
          <w:sz w:val="28"/>
          <w:szCs w:val="28"/>
        </w:rPr>
        <w:t xml:space="preserve">. Males among the inch-long beetles compete for mates by finding animal dung, sculpting a portion of it into a ball, and quickly rolling it away from the heap before another beetle can steal it. The dung ball then serves as food and as an incubator in which a female he has courted will lay a single egg. Researchers noticed that the beetles appeared adept at navigating away from a dung pile under clear skies, but on overcast nights they rolled in circles. So researchers took them to a planetarium. There, when the streak of the Milky Way was visible, the beetles’ path was direct and unerring. Warrant believes further research could establish stellar navigation as a widespread skill among insects. “Migrating moths might also be able to do it,” he says. </w:t>
      </w:r>
      <w:r>
        <w:rPr>
          <w:b/>
          <w:bCs/>
          <w:i/>
          <w:iCs/>
          <w:sz w:val="28"/>
          <w:szCs w:val="28"/>
        </w:rPr>
        <w:t>(The Week magazine, February 15, 2013)</w:t>
      </w:r>
    </w:p>
    <w:p>
      <w:pPr>
        <w:pStyle w:val="NormalWeb"/>
        <w:spacing w:before="280" w:after="280"/>
        <w:rPr>
          <w:b/>
          <w:b/>
          <w:i/>
          <w:i/>
          <w:iCs/>
          <w:color w:val="000000"/>
          <w:sz w:val="28"/>
          <w:szCs w:val="28"/>
        </w:rPr>
      </w:pPr>
      <w:r>
        <w:rPr>
          <w:b/>
          <w:bCs/>
          <w:sz w:val="28"/>
          <w:szCs w:val="28"/>
        </w:rPr>
        <w:t>“</w:t>
      </w:r>
      <w:r>
        <w:rPr>
          <w:b/>
          <w:bCs/>
          <w:sz w:val="28"/>
          <w:szCs w:val="28"/>
        </w:rPr>
        <w:t xml:space="preserve">How shall I know when I am led?” is the question often put to me. You will hear the guiding Voice, if your </w:t>
      </w:r>
      <w:r>
        <w:rPr>
          <w:b/>
          <w:bCs/>
          <w:color w:val="0000FF"/>
          <w:sz w:val="28"/>
          <w:szCs w:val="28"/>
        </w:rPr>
        <w:t>motive is true</w:t>
      </w:r>
      <w:r>
        <w:rPr>
          <w:b/>
          <w:bCs/>
          <w:sz w:val="28"/>
          <w:szCs w:val="28"/>
        </w:rPr>
        <w:t xml:space="preserve">. “What is a true motive,” do I hear you say? Test it out. If your motive is for the good of the Whole, not for the good of the self, you will know that the Spirit is leading your choice. Go ahead with the utmost confidence. </w:t>
      </w:r>
      <w:r>
        <w:rPr>
          <w:b/>
          <w:i/>
          <w:iCs/>
          <w:color w:val="000000"/>
          <w:sz w:val="28"/>
          <w:szCs w:val="28"/>
        </w:rPr>
        <w:t xml:space="preserve">(Dr. Nona L. Brooks, </w:t>
      </w:r>
      <w:r>
        <w:rPr>
          <w:b/>
          <w:i/>
          <w:iCs/>
          <w:color w:val="000000"/>
          <w:sz w:val="28"/>
          <w:szCs w:val="28"/>
          <w:u w:val="single"/>
        </w:rPr>
        <w:t>In the Light of Healing</w:t>
      </w:r>
      <w:r>
        <w:rPr>
          <w:b/>
          <w:i/>
          <w:iCs/>
          <w:color w:val="000000"/>
          <w:sz w:val="28"/>
          <w:szCs w:val="28"/>
        </w:rPr>
        <w:t>, p. 10)</w:t>
      </w:r>
    </w:p>
    <w:p>
      <w:pPr>
        <w:pStyle w:val="Normal"/>
        <w:rPr>
          <w:b/>
          <w:b/>
          <w:i/>
          <w:i/>
          <w:color w:val="000000"/>
          <w:sz w:val="28"/>
          <w:szCs w:val="28"/>
        </w:rPr>
      </w:pPr>
      <w:r>
        <w:rPr>
          <w:b/>
          <w:color w:val="000000"/>
          <w:sz w:val="28"/>
          <w:szCs w:val="28"/>
        </w:rPr>
        <w:t xml:space="preserve">Forget the movie version where God’s will is made known in a beautiful, booming, basso profundo, English-accented, echo-chambered voice. Truthfully, God’s will for you comes more as a </w:t>
      </w:r>
      <w:r>
        <w:rPr>
          <w:b/>
          <w:color w:val="0000FF"/>
          <w:sz w:val="28"/>
          <w:szCs w:val="28"/>
        </w:rPr>
        <w:t>never-changing murmur</w:t>
      </w:r>
      <w:r>
        <w:rPr>
          <w:b/>
          <w:color w:val="000000"/>
          <w:sz w:val="28"/>
          <w:szCs w:val="28"/>
        </w:rPr>
        <w:t xml:space="preserve"> that laps gently upon your consciousness like ripples on the shore of a peaceful lake, God speaks to you in a still, small voice like the tapping of the conductor’s baton. It is a gentle tapping, a sweet nudging in the direction of your good. </w:t>
      </w:r>
      <w:r>
        <w:rPr>
          <w:b/>
          <w:i/>
          <w:color w:val="000000"/>
          <w:sz w:val="28"/>
          <w:szCs w:val="28"/>
        </w:rPr>
        <w:t xml:space="preserve">(Richard &amp; Mary-Alice Jafolla, in </w:t>
      </w:r>
      <w:r>
        <w:rPr>
          <w:b/>
          <w:i/>
          <w:color w:val="000000"/>
          <w:sz w:val="28"/>
          <w:szCs w:val="28"/>
          <w:u w:val="single"/>
        </w:rPr>
        <w:t>The Quest</w:t>
      </w:r>
      <w:r>
        <w:rPr>
          <w:b/>
          <w:i/>
          <w:color w:val="000000"/>
          <w:sz w:val="28"/>
          <w:szCs w:val="28"/>
        </w:rPr>
        <w:t>, p. 142)</w:t>
      </w:r>
    </w:p>
    <w:p>
      <w:pPr>
        <w:pStyle w:val="NormalWeb"/>
        <w:spacing w:before="280" w:after="280"/>
        <w:rPr>
          <w:b/>
          <w:b/>
          <w:i/>
          <w:i/>
          <w:iCs/>
          <w:color w:val="000000"/>
          <w:sz w:val="28"/>
          <w:szCs w:val="28"/>
        </w:rPr>
      </w:pPr>
      <w:r>
        <w:rPr>
          <w:b/>
          <w:bCs/>
          <w:color w:val="0000FF"/>
          <w:sz w:val="28"/>
          <w:szCs w:val="28"/>
        </w:rPr>
        <w:t>Plans</w:t>
      </w:r>
      <w:r>
        <w:rPr>
          <w:b/>
          <w:color w:val="0000FF"/>
          <w:sz w:val="28"/>
          <w:szCs w:val="28"/>
        </w:rPr>
        <w:t xml:space="preserve"> come to me</w:t>
      </w:r>
      <w:r>
        <w:rPr>
          <w:b/>
          <w:color w:val="000000"/>
          <w:sz w:val="28"/>
          <w:szCs w:val="28"/>
        </w:rPr>
        <w:t xml:space="preserve">, but I never decide on my movements until I have let the </w:t>
      </w:r>
      <w:r>
        <w:rPr>
          <w:b/>
          <w:sz w:val="28"/>
          <w:szCs w:val="28"/>
        </w:rPr>
        <w:t>matter</w:t>
      </w:r>
      <w:r>
        <w:rPr>
          <w:b/>
          <w:color w:val="000000"/>
          <w:sz w:val="28"/>
          <w:szCs w:val="28"/>
        </w:rPr>
        <w:t xml:space="preserve"> rest without argument. I take it into the silence and lay my plan before Infinite Intelligence. The inner conviction will come. Follow it. Do not argue. Trust. Maintain the quiet, trustful attitude. Eliminate the personal wish. Do not be afraid to follow the inner conviction. There is the guiding voice in every experience. </w:t>
      </w:r>
      <w:r>
        <w:rPr>
          <w:b/>
          <w:i/>
          <w:iCs/>
          <w:color w:val="000000"/>
          <w:sz w:val="28"/>
          <w:szCs w:val="28"/>
        </w:rPr>
        <w:t xml:space="preserve">(Dr. Nona L. Brooks, </w:t>
      </w:r>
      <w:r>
        <w:rPr>
          <w:b/>
          <w:i/>
          <w:iCs/>
          <w:color w:val="000000"/>
          <w:sz w:val="28"/>
          <w:szCs w:val="28"/>
          <w:u w:val="single"/>
        </w:rPr>
        <w:t>In the Light of Healing</w:t>
      </w:r>
      <w:r>
        <w:rPr>
          <w:b/>
          <w:i/>
          <w:iCs/>
          <w:color w:val="000000"/>
          <w:sz w:val="28"/>
          <w:szCs w:val="28"/>
        </w:rPr>
        <w:t>, p. 10)</w:t>
      </w:r>
    </w:p>
    <w:p>
      <w:pPr>
        <w:pStyle w:val="Body"/>
        <w:spacing w:lineRule="atLeast" w:line="240" w:before="280" w:after="280"/>
        <w:rPr>
          <w:b/>
          <w:b/>
          <w:color w:val="000000"/>
          <w:sz w:val="28"/>
          <w:szCs w:val="28"/>
        </w:rPr>
      </w:pPr>
      <w:r>
        <w:rPr>
          <w:b/>
          <w:iCs/>
          <w:color w:val="000000"/>
          <w:sz w:val="28"/>
          <w:szCs w:val="28"/>
        </w:rPr>
        <w:t xml:space="preserve">The </w:t>
      </w:r>
      <w:r>
        <w:rPr>
          <w:b/>
          <w:iCs/>
          <w:sz w:val="28"/>
          <w:szCs w:val="28"/>
        </w:rPr>
        <w:t>pastor</w:t>
      </w:r>
      <w:r>
        <w:rPr>
          <w:b/>
          <w:iCs/>
          <w:color w:val="000000"/>
          <w:sz w:val="28"/>
          <w:szCs w:val="28"/>
        </w:rPr>
        <w:t xml:space="preserve"> in a small town was loved by his congregation, but his salary was necessarily small, and when a prosperous congregation in a large city offered him double the fee to shift his allegiance, the local folk could not possibly match the offer. "I suppose," mourned a member of the church to preacher's son, "your father will accept the call to the big city." "I don't know," said the boy. "He's down on his knees this minute </w:t>
      </w:r>
      <w:r>
        <w:rPr>
          <w:b/>
          <w:iCs/>
          <w:color w:val="C9211E"/>
          <w:sz w:val="28"/>
          <w:szCs w:val="28"/>
        </w:rPr>
        <w:t>praying for guidance</w:t>
      </w:r>
      <w:r>
        <w:rPr>
          <w:b/>
          <w:iCs/>
          <w:color w:val="000000"/>
          <w:sz w:val="28"/>
          <w:szCs w:val="28"/>
        </w:rPr>
        <w:t xml:space="preserve">." "What's your mother doing?" "She upstairs packing." </w:t>
      </w:r>
      <w:r>
        <w:rPr>
          <w:b/>
          <w:i/>
          <w:iCs/>
          <w:color w:val="000000"/>
          <w:sz w:val="28"/>
          <w:szCs w:val="28"/>
        </w:rPr>
        <w:t>(Parts Pups)</w:t>
      </w:r>
    </w:p>
    <w:p>
      <w:pPr>
        <w:pStyle w:val="Normal"/>
        <w:rPr>
          <w:b/>
          <w:b/>
          <w:i/>
          <w:i/>
          <w:color w:val="000000"/>
          <w:sz w:val="28"/>
          <w:szCs w:val="28"/>
        </w:rPr>
      </w:pPr>
      <w:r>
        <w:rPr>
          <w:b/>
          <w:color w:val="000000"/>
          <w:sz w:val="28"/>
          <w:szCs w:val="28"/>
        </w:rPr>
        <w:t xml:space="preserve">If it </w:t>
      </w:r>
      <w:r>
        <w:rPr>
          <w:b/>
          <w:color w:val="0000FF"/>
          <w:sz w:val="28"/>
          <w:szCs w:val="28"/>
        </w:rPr>
        <w:t>results in a winning situation</w:t>
      </w:r>
      <w:r>
        <w:rPr>
          <w:b/>
          <w:color w:val="000000"/>
          <w:sz w:val="28"/>
          <w:szCs w:val="28"/>
        </w:rPr>
        <w:t xml:space="preserve"> for everyone involved, chances are it’s God will. If things are going effortlessly, without force or manipulation, chances are it’s God’s will. As long as there is a green light or an open door, proceed ahead. Go through it. Chances are it’s God will. </w:t>
      </w:r>
      <w:r>
        <w:rPr>
          <w:b/>
          <w:i/>
          <w:color w:val="000000"/>
          <w:sz w:val="28"/>
          <w:szCs w:val="28"/>
        </w:rPr>
        <w:t xml:space="preserve">(Richard &amp; Mary-Alice Jafolla, in </w:t>
      </w:r>
      <w:r>
        <w:rPr>
          <w:b/>
          <w:i/>
          <w:color w:val="000000"/>
          <w:sz w:val="28"/>
          <w:szCs w:val="28"/>
          <w:u w:val="single"/>
        </w:rPr>
        <w:t>The Quest</w:t>
      </w:r>
      <w:r>
        <w:rPr>
          <w:b/>
          <w:i/>
          <w:color w:val="000000"/>
          <w:sz w:val="28"/>
          <w:szCs w:val="28"/>
        </w:rPr>
        <w:t>, p. 147)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If you’ve ever attended a </w:t>
      </w:r>
      <w:r>
        <w:rPr>
          <w:b/>
          <w:iCs/>
          <w:color w:val="0000FF"/>
          <w:sz w:val="28"/>
          <w:szCs w:val="28"/>
        </w:rPr>
        <w:t>symphony concert</w:t>
      </w:r>
      <w:r>
        <w:rPr>
          <w:b/>
          <w:iCs/>
          <w:color w:val="000000"/>
          <w:sz w:val="28"/>
          <w:szCs w:val="28"/>
        </w:rPr>
        <w:t xml:space="preserve">, you may have asked yourself, “How can musicians, in the midst of such a discordant confusion of sounds, hear the quiet tapping of one thin stick?” Easily. They are expecting it! They are listening for it! </w:t>
      </w:r>
      <w:r>
        <w:rPr>
          <w:b/>
          <w:i/>
          <w:color w:val="000000"/>
          <w:sz w:val="28"/>
          <w:szCs w:val="28"/>
        </w:rPr>
        <w:t xml:space="preserve">(Richard &amp; Mary-Alice Jafolla, in </w:t>
      </w:r>
      <w:r>
        <w:rPr>
          <w:b/>
          <w:i/>
          <w:color w:val="000000"/>
          <w:sz w:val="28"/>
          <w:szCs w:val="28"/>
          <w:u w:val="single"/>
        </w:rPr>
        <w:t>The Quest</w:t>
      </w:r>
      <w:r>
        <w:rPr>
          <w:b/>
          <w:i/>
          <w:color w:val="000000"/>
          <w:sz w:val="28"/>
          <w:szCs w:val="28"/>
        </w:rPr>
        <w:t>, p. 142)</w:t>
      </w:r>
    </w:p>
    <w:p>
      <w:pPr>
        <w:pStyle w:val="NormalWeb"/>
        <w:spacing w:before="280" w:after="280"/>
        <w:rPr>
          <w:b/>
          <w:b/>
          <w:i/>
          <w:i/>
          <w:sz w:val="28"/>
          <w:szCs w:val="28"/>
        </w:rPr>
      </w:pPr>
      <w:r>
        <w:rPr>
          <w:b/>
          <w:color w:val="0000FF"/>
          <w:sz w:val="28"/>
          <w:szCs w:val="28"/>
        </w:rPr>
        <w:t>When</w:t>
      </w:r>
      <w:r>
        <w:rPr>
          <w:b/>
          <w:sz w:val="28"/>
          <w:szCs w:val="28"/>
        </w:rPr>
        <w:t xml:space="preserve"> the idea is not right, God says “no”. When the time is not right, God says “slow”. When you are not right, God says “grow”. When everything is right, God says “go”. </w:t>
      </w:r>
      <w:r>
        <w:rPr>
          <w:b/>
          <w:i/>
          <w:sz w:val="28"/>
          <w:szCs w:val="28"/>
        </w:rPr>
        <w:t>(Robert Schuller)</w:t>
      </w:r>
    </w:p>
    <w:p>
      <w:pPr>
        <w:pStyle w:val="NormalWeb"/>
        <w:spacing w:before="280" w:after="280"/>
        <w:rPr>
          <w:b/>
          <w:b/>
          <w:iCs/>
          <w:sz w:val="28"/>
          <w:szCs w:val="28"/>
        </w:rPr>
      </w:pPr>
      <w:r>
        <w:rPr>
          <w:b/>
          <w:iCs/>
          <w:sz w:val="28"/>
          <w:szCs w:val="28"/>
        </w:rPr>
        <w:t>******************************************************************</w:t>
      </w:r>
    </w:p>
    <w:p>
      <w:pPr>
        <w:pStyle w:val="Normal"/>
        <w:rPr>
          <w:b/>
          <w:b/>
          <w:bCs/>
          <w:sz w:val="28"/>
        </w:rPr>
      </w:pPr>
      <w:r>
        <w:rPr>
          <w:b/>
          <w:bCs/>
          <w:sz w:val="28"/>
        </w:rPr>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905648"/>
    </w:sdtPr>
    <w:sdtContent>
      <w:p>
        <w:pPr>
          <w:pStyle w:val="Footer"/>
          <w:jc w:val="center"/>
          <w:rPr>
            <w:b/>
            <w:b/>
            <w:sz w:val="28"/>
            <w:szCs w:val="28"/>
            <w:u w:val="single"/>
          </w:rPr>
        </w:pPr>
        <w:r>
          <w:rPr>
            <w:b/>
            <w:sz w:val="28"/>
            <w:szCs w:val="28"/>
            <w:u w:val="single"/>
          </w:rPr>
          <w:t xml:space="preserve">Guidance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7ed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f57ed8"/>
    <w:pPr>
      <w:keepNext w:val="true"/>
      <w:jc w:val="center"/>
      <w:outlineLvl w:val="0"/>
    </w:pPr>
    <w:rPr>
      <w:b/>
      <w:i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f57ed8"/>
    <w:rPr>
      <w:rFonts w:ascii="Times New Roman" w:hAnsi="Times New Roman" w:eastAsia="Times New Roman" w:cs="Times New Roman"/>
      <w:b/>
      <w:iCs/>
      <w:sz w:val="28"/>
      <w:szCs w:val="28"/>
    </w:rPr>
  </w:style>
  <w:style w:type="character" w:styleId="InternetLink">
    <w:name w:val="Hyperlink"/>
    <w:basedOn w:val="DefaultParagraphFont"/>
    <w:semiHidden/>
    <w:unhideWhenUsed/>
    <w:rsid w:val="00f57ed8"/>
    <w:rPr>
      <w:color w:val="0000FF"/>
      <w:u w:val="single"/>
    </w:rPr>
  </w:style>
  <w:style w:type="character" w:styleId="TitleChar" w:customStyle="1">
    <w:name w:val="Title Char"/>
    <w:basedOn w:val="DefaultParagraphFont"/>
    <w:link w:val="Title"/>
    <w:qFormat/>
    <w:rsid w:val="00f57ed8"/>
    <w:rPr>
      <w:rFonts w:ascii="Times New Roman" w:hAnsi="Times New Roman" w:eastAsia="Times New Roman" w:cs="Times New Roman"/>
      <w:b/>
      <w:bCs/>
      <w:sz w:val="32"/>
      <w:szCs w:val="24"/>
      <w:u w:val="single"/>
    </w:rPr>
  </w:style>
  <w:style w:type="character" w:styleId="HeaderChar" w:customStyle="1">
    <w:name w:val="Header Char"/>
    <w:basedOn w:val="DefaultParagraphFont"/>
    <w:link w:val="Header"/>
    <w:uiPriority w:val="99"/>
    <w:semiHidden/>
    <w:qFormat/>
    <w:rsid w:val="0073039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30399"/>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57ed8"/>
    <w:pPr>
      <w:spacing w:beforeAutospacing="1" w:afterAutospacing="1"/>
    </w:pPr>
    <w:rPr/>
  </w:style>
  <w:style w:type="paragraph" w:styleId="Title">
    <w:name w:val="Title"/>
    <w:basedOn w:val="Normal"/>
    <w:link w:val="TitleChar"/>
    <w:qFormat/>
    <w:rsid w:val="00f57ed8"/>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30399"/>
    <w:pPr>
      <w:tabs>
        <w:tab w:val="clear" w:pos="720"/>
        <w:tab w:val="center" w:pos="4680" w:leader="none"/>
        <w:tab w:val="right" w:pos="9360" w:leader="none"/>
      </w:tabs>
    </w:pPr>
    <w:rPr/>
  </w:style>
  <w:style w:type="paragraph" w:styleId="Footer">
    <w:name w:val="Footer"/>
    <w:basedOn w:val="Normal"/>
    <w:link w:val="FooterChar"/>
    <w:uiPriority w:val="99"/>
    <w:unhideWhenUsed/>
    <w:rsid w:val="00730399"/>
    <w:pPr>
      <w:tabs>
        <w:tab w:val="clear" w:pos="720"/>
        <w:tab w:val="center" w:pos="4680" w:leader="none"/>
        <w:tab w:val="right" w:pos="9360" w:leader="none"/>
      </w:tabs>
    </w:pPr>
    <w:rPr/>
  </w:style>
  <w:style w:type="paragraph" w:styleId="Body" w:customStyle="1">
    <w:name w:val="body"/>
    <w:basedOn w:val="Normal"/>
    <w:qFormat/>
    <w:rsid w:val="00e61856"/>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neliners-and-proverb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LibreOffice/7.1.4.2$Windows_X86_64 LibreOffice_project/a529a4fab45b75fefc5b6226684193eb000654f6</Application>
  <AppVersion>15.0000</AppVersion>
  <Pages>4</Pages>
  <Words>1397</Words>
  <Characters>6540</Characters>
  <CharactersWithSpaces>7902</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2017-09-28T23:04:00Z</dcterms:created>
  <dc:creator>David</dc:creator>
  <dc:description/>
  <dc:language>en-US</dc:language>
  <cp:lastModifiedBy/>
  <dcterms:modified xsi:type="dcterms:W3CDTF">2023-08-22T16:38:03Z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