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280" w:after="280"/>
        <w:ind w:right="0" w:hanging="0"/>
        <w:jc w:val="center"/>
        <w:rPr>
          <w:sz w:val="28"/>
          <w:szCs w:val="28"/>
        </w:rPr>
      </w:pPr>
      <w:r>
        <w:rPr>
          <w:rStyle w:val="HTMLCite"/>
          <w:rFonts w:ascii="Liberation Serif" w:hAnsi="Liberation Serif"/>
          <w:b/>
          <w:i w:val="false"/>
          <w:iCs w:val="false"/>
          <w:color w:val="B400B4"/>
          <w:sz w:val="32"/>
          <w:szCs w:val="32"/>
          <w:u w:val="single"/>
        </w:rPr>
        <w:t>Holding On</w:t>
      </w:r>
    </w:p>
    <w:p>
      <w:pPr>
        <w:pStyle w:val="Heading"/>
        <w:spacing w:lineRule="auto" w:line="240" w:before="280" w:after="280"/>
        <w:ind w:left="360" w:right="0" w:hanging="0"/>
        <w:jc w:val="center"/>
        <w:rPr>
          <w:rFonts w:ascii="Times New Roman" w:hAnsi="Times New Roman"/>
          <w:sz w:val="28"/>
          <w:szCs w:val="28"/>
        </w:rPr>
      </w:pPr>
      <w:r>
        <w:rPr>
          <w:rFonts w:ascii="Times New Roman" w:hAnsi="Times New Roman"/>
          <w:b/>
          <w:bCs/>
          <w:color w:val="000000"/>
          <w:sz w:val="28"/>
          <w:szCs w:val="28"/>
        </w:rPr>
        <w:t>But Lot’s wife looked back from behind him</w:t>
      </w:r>
    </w:p>
    <w:p>
      <w:pPr>
        <w:pStyle w:val="Heading"/>
        <w:spacing w:lineRule="auto" w:line="240" w:before="280" w:after="280"/>
        <w:ind w:left="360" w:right="0" w:hanging="0"/>
        <w:jc w:val="center"/>
        <w:rPr>
          <w:rFonts w:ascii="Times New Roman" w:hAnsi="Times New Roman"/>
          <w:sz w:val="28"/>
          <w:szCs w:val="28"/>
        </w:rPr>
      </w:pPr>
      <w:r>
        <w:rPr>
          <w:rFonts w:ascii="Times New Roman" w:hAnsi="Times New Roman"/>
          <w:b/>
          <w:bCs/>
          <w:color w:val="000000"/>
          <w:sz w:val="28"/>
          <w:szCs w:val="28"/>
        </w:rPr>
        <w:t>and she became a pillar of salt</w:t>
      </w:r>
      <w:r>
        <w:rPr>
          <w:rFonts w:ascii="Times New Roman" w:hAnsi="Times New Roman"/>
          <w:b/>
          <w:color w:val="000000"/>
          <w:sz w:val="28"/>
          <w:szCs w:val="28"/>
        </w:rPr>
        <w:t>.</w:t>
      </w:r>
    </w:p>
    <w:p>
      <w:pPr>
        <w:pStyle w:val="Normal"/>
        <w:spacing w:lineRule="auto" w:line="240" w:before="0" w:after="0"/>
        <w:ind w:left="360" w:right="0" w:hanging="0"/>
        <w:jc w:val="center"/>
        <w:rPr>
          <w:rFonts w:ascii="Times New Roman" w:hAnsi="Times New Roman"/>
          <w:sz w:val="28"/>
          <w:szCs w:val="28"/>
        </w:rPr>
      </w:pPr>
      <w:r>
        <w:rPr>
          <w:rFonts w:ascii="Times New Roman" w:hAnsi="Times New Roman"/>
          <w:b/>
          <w:bCs/>
          <w:i/>
          <w:iCs/>
          <w:color w:val="000000"/>
          <w:sz w:val="28"/>
          <w:szCs w:val="28"/>
        </w:rPr>
        <w:t>(</w:t>
      </w:r>
      <w:r>
        <w:rPr>
          <w:rFonts w:ascii="Times New Roman" w:hAnsi="Times New Roman"/>
          <w:b/>
          <w:bCs/>
          <w:i/>
          <w:iCs/>
          <w:color w:val="000000"/>
          <w:sz w:val="28"/>
          <w:szCs w:val="28"/>
          <w:u w:val="single"/>
        </w:rPr>
        <w:t>Genesis 19:26</w:t>
      </w:r>
      <w:r>
        <w:rPr>
          <w:rFonts w:ascii="Times New Roman" w:hAnsi="Times New Roman"/>
          <w:b/>
          <w:bCs/>
          <w:i/>
          <w:iCs/>
          <w:color w:val="000000"/>
          <w:sz w:val="28"/>
          <w:szCs w:val="28"/>
        </w:rPr>
        <w:t>)</w:t>
      </w:r>
    </w:p>
    <w:p>
      <w:pPr>
        <w:pStyle w:val="Normal"/>
        <w:spacing w:lineRule="auto" w:line="240"/>
        <w:rPr>
          <w:b/>
          <w:b/>
          <w:color w:val="000000"/>
        </w:rPr>
      </w:pPr>
      <w:r>
        <w:rPr>
          <w:b/>
          <w:color w:val="000000"/>
        </w:rPr>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The </w:t>
      </w:r>
      <w:r>
        <w:rPr>
          <w:rFonts w:ascii="Times New Roman" w:hAnsi="Times New Roman"/>
          <w:b/>
          <w:color w:val="0000FF"/>
          <w:sz w:val="28"/>
          <w:szCs w:val="28"/>
        </w:rPr>
        <w:t>action of the mind</w:t>
      </w:r>
      <w:r>
        <w:rPr>
          <w:rFonts w:ascii="Times New Roman" w:hAnsi="Times New Roman"/>
          <w:b/>
          <w:color w:val="000000"/>
          <w:sz w:val="28"/>
          <w:szCs w:val="28"/>
        </w:rPr>
        <w:t xml:space="preserve"> on the body is, in some of its aspects, similar to that of water on the earth. Living old thoughts over and over keeps the inlet of the new thoughts closed. Then begins crystallization -- which </w:t>
      </w:r>
      <w:r>
        <w:rPr>
          <w:rFonts w:ascii="Times New Roman" w:hAnsi="Times New Roman"/>
          <w:b/>
          <w:color w:val="000000"/>
          <w:sz w:val="28"/>
          <w:szCs w:val="28"/>
          <w:u w:val="single"/>
        </w:rPr>
        <w:t>materia medica</w:t>
      </w:r>
      <w:r>
        <w:rPr>
          <w:rFonts w:ascii="Times New Roman" w:hAnsi="Times New Roman"/>
          <w:b/>
          <w:color w:val="000000"/>
          <w:sz w:val="28"/>
          <w:szCs w:val="28"/>
        </w:rPr>
        <w:t xml:space="preserve"> has named arteriosclerosis. </w:t>
      </w:r>
      <w:r>
        <w:rPr>
          <w:rFonts w:ascii="Times New Roman" w:hAnsi="Times New Roman"/>
          <w:b/>
          <w:i/>
          <w:iCs/>
          <w:color w:val="000000"/>
          <w:sz w:val="28"/>
          <w:szCs w:val="28"/>
        </w:rPr>
        <w:t xml:space="preserve">(Charles Fillmore, in </w:t>
      </w:r>
      <w:r>
        <w:rPr>
          <w:rFonts w:ascii="Times New Roman" w:hAnsi="Times New Roman"/>
          <w:b/>
          <w:i/>
          <w:iCs/>
          <w:color w:val="000000"/>
          <w:sz w:val="28"/>
          <w:szCs w:val="28"/>
          <w:u w:val="single"/>
        </w:rPr>
        <w:t>The Twelve Powers of Man</w:t>
      </w:r>
      <w:r>
        <w:rPr>
          <w:rFonts w:ascii="Times New Roman" w:hAnsi="Times New Roman"/>
          <w:b/>
          <w:i/>
          <w:iCs/>
          <w:color w:val="000000"/>
          <w:sz w:val="28"/>
          <w:szCs w:val="28"/>
        </w:rPr>
        <w:t>, p. 144)</w:t>
      </w:r>
    </w:p>
    <w:p>
      <w:pPr>
        <w:pStyle w:val="Normal"/>
        <w:spacing w:lineRule="auto" w:line="240"/>
        <w:rPr>
          <w:rFonts w:ascii="Times New Roman" w:hAnsi="Times New Roman"/>
          <w:sz w:val="28"/>
          <w:szCs w:val="28"/>
        </w:rPr>
      </w:pPr>
      <w:r>
        <w:rPr>
          <w:rFonts w:ascii="Times New Roman" w:hAnsi="Times New Roman"/>
          <w:b/>
          <w:iCs/>
          <w:color w:val="000000"/>
          <w:sz w:val="28"/>
          <w:szCs w:val="28"/>
        </w:rPr>
        <w:t xml:space="preserve">My wife and I decided to </w:t>
      </w:r>
      <w:r>
        <w:rPr>
          <w:rFonts w:ascii="Times New Roman" w:hAnsi="Times New Roman"/>
          <w:b/>
          <w:iCs/>
          <w:color w:val="0000FF"/>
          <w:sz w:val="28"/>
          <w:szCs w:val="28"/>
        </w:rPr>
        <w:t>adopt</w:t>
      </w:r>
      <w:r>
        <w:rPr>
          <w:rFonts w:ascii="Times New Roman" w:hAnsi="Times New Roman"/>
          <w:b/>
          <w:iCs/>
          <w:color w:val="000000"/>
          <w:sz w:val="28"/>
          <w:szCs w:val="28"/>
        </w:rPr>
        <w:t xml:space="preserve"> a son. After a full year from approval, we still had no son and the county worker told us we would be dropped from the list. The alternative was to change the paramaters of our requirements. We released any attachments to adopting a boy, who looked like us and had perfect health. Finally, we really gave up thinking we would actually adopt. About a week later, our social worker called to tell us we were being considered for one particular boy who would need to be placed quickly. We agreed to the idea. A few days later we brought home 2 ½ year old, Marco. When we are attached to circumstances, possessions, situations, and desires, there is a certain energy that automatically blocks the inflow of new experiences. We limit ourselves. We cannot outline – that is we cannot be attached to limited outcomes. We must allow space for the good to flow from any direction and take infinite varieties of forms. </w:t>
      </w:r>
      <w:r>
        <w:rPr>
          <w:rFonts w:ascii="Times New Roman" w:hAnsi="Times New Roman"/>
          <w:b/>
          <w:i/>
          <w:iCs/>
          <w:color w:val="000000"/>
          <w:sz w:val="28"/>
          <w:szCs w:val="28"/>
        </w:rPr>
        <w:t xml:space="preserve">(Don Welsh, in </w:t>
      </w:r>
      <w:r>
        <w:rPr>
          <w:rFonts w:ascii="Times New Roman" w:hAnsi="Times New Roman"/>
          <w:b/>
          <w:i/>
          <w:iCs/>
          <w:color w:val="000000"/>
          <w:sz w:val="28"/>
          <w:szCs w:val="28"/>
          <w:u w:val="single"/>
        </w:rPr>
        <w:t>Nonattachment</w:t>
      </w:r>
      <w:r>
        <w:rPr>
          <w:rFonts w:ascii="Times New Roman" w:hAnsi="Times New Roman"/>
          <w:b/>
          <w:i/>
          <w:iCs/>
          <w:color w:val="000000"/>
          <w:sz w:val="28"/>
          <w:szCs w:val="28"/>
        </w:rPr>
        <w:t>)</w:t>
      </w:r>
    </w:p>
    <w:p>
      <w:pPr>
        <w:pStyle w:val="Normal"/>
        <w:spacing w:lineRule="auto" w:line="240"/>
        <w:rPr>
          <w:i w:val="false"/>
          <w:i w:val="false"/>
          <w:iCs w:val="false"/>
        </w:rPr>
      </w:pPr>
      <w:r>
        <w:rPr>
          <w:rFonts w:ascii="Times New Roman" w:hAnsi="Times New Roman"/>
          <w:b/>
          <w:i w:val="false"/>
          <w:iCs w:val="false"/>
          <w:color w:val="0000FF"/>
          <w:sz w:val="28"/>
          <w:szCs w:val="28"/>
        </w:rPr>
        <w:t>Ancient wisdom states</w:t>
      </w:r>
      <w:r>
        <w:rPr>
          <w:rFonts w:ascii="Times New Roman" w:hAnsi="Times New Roman"/>
          <w:b/>
          <w:i w:val="false"/>
          <w:iCs w:val="false"/>
          <w:color w:val="000000"/>
          <w:sz w:val="28"/>
          <w:szCs w:val="28"/>
        </w:rPr>
        <w:t xml:space="preserve"> that a full vessel has no room for more. This is also true of my consciousness. When I hold on to troubles and hurts, I am a full vessel. This crowding of my heart makes it difficult for more abundance to flow into my life. </w:t>
      </w:r>
      <w:r>
        <w:rPr>
          <w:rFonts w:ascii="Times New Roman" w:hAnsi="Times New Roman"/>
          <w:b/>
          <w:i/>
          <w:iCs/>
          <w:color w:val="000000"/>
          <w:sz w:val="28"/>
          <w:szCs w:val="28"/>
        </w:rPr>
        <w:t>(Unity Daily Word, August 25, 2015)</w:t>
      </w:r>
    </w:p>
    <w:p>
      <w:pPr>
        <w:pStyle w:val="Normal"/>
        <w:spacing w:lineRule="auto" w:line="240"/>
        <w:rPr>
          <w:rFonts w:ascii="Times New Roman" w:hAnsi="Times New Roman"/>
          <w:sz w:val="28"/>
          <w:szCs w:val="28"/>
        </w:rPr>
      </w:pPr>
      <w:r>
        <w:rPr>
          <w:rFonts w:ascii="Times New Roman" w:hAnsi="Times New Roman"/>
          <w:b/>
          <w:i w:val="false"/>
          <w:iCs w:val="false"/>
          <w:color w:val="0000FF"/>
          <w:sz w:val="28"/>
          <w:szCs w:val="28"/>
        </w:rPr>
        <w:t>As</w:t>
      </w:r>
      <w:r>
        <w:rPr>
          <w:rFonts w:ascii="Times New Roman" w:hAnsi="Times New Roman"/>
          <w:b/>
          <w:i w:val="false"/>
          <w:iCs w:val="false"/>
          <w:color w:val="000000"/>
          <w:sz w:val="28"/>
          <w:szCs w:val="28"/>
        </w:rPr>
        <w:t xml:space="preserve"> </w:t>
      </w:r>
      <w:r>
        <w:rPr>
          <w:rFonts w:ascii="Times New Roman" w:hAnsi="Times New Roman"/>
          <w:b/>
          <w:bCs/>
          <w:i w:val="false"/>
          <w:iCs w:val="false"/>
          <w:color w:val="0000FF"/>
          <w:sz w:val="28"/>
          <w:szCs w:val="28"/>
        </w:rPr>
        <w:t>important</w:t>
      </w:r>
      <w:r>
        <w:rPr>
          <w:rFonts w:ascii="Times New Roman" w:hAnsi="Times New Roman"/>
          <w:b/>
          <w:i w:val="false"/>
          <w:iCs w:val="false"/>
          <w:color w:val="000000"/>
          <w:sz w:val="28"/>
          <w:szCs w:val="28"/>
        </w:rPr>
        <w:t xml:space="preserve"> as “hanging on” is knowing when to “let go.” </w:t>
      </w:r>
      <w:r>
        <w:rPr>
          <w:rFonts w:ascii="Times New Roman" w:hAnsi="Times New Roman"/>
          <w:b/>
          <w:i/>
          <w:iCs/>
          <w:color w:val="000000"/>
          <w:sz w:val="28"/>
          <w:szCs w:val="28"/>
        </w:rPr>
        <w:t>(Sherri Dewitt)</w:t>
      </w:r>
    </w:p>
    <w:p>
      <w:pPr>
        <w:pStyle w:val="Normal"/>
        <w:spacing w:lineRule="auto" w:line="240"/>
        <w:rPr>
          <w:rFonts w:ascii="Times New Roman" w:hAnsi="Times New Roman"/>
          <w:sz w:val="28"/>
          <w:szCs w:val="28"/>
        </w:rPr>
      </w:pPr>
      <w:r>
        <w:rPr>
          <w:rFonts w:ascii="Times New Roman" w:hAnsi="Times New Roman"/>
          <w:b/>
          <w:iCs/>
          <w:color w:val="000000"/>
          <w:sz w:val="28"/>
          <w:szCs w:val="28"/>
          <w:u w:val="single"/>
        </w:rPr>
        <w:t xml:space="preserve">As the mover finishes unloading the possessions of the elderly lady into the </w:t>
      </w:r>
      <w:r>
        <w:rPr>
          <w:rFonts w:ascii="Times New Roman" w:hAnsi="Times New Roman"/>
          <w:b/>
          <w:iCs/>
          <w:color w:val="0000FF"/>
          <w:sz w:val="28"/>
          <w:szCs w:val="28"/>
          <w:u w:val="single"/>
        </w:rPr>
        <w:t>assisted living facility</w:t>
      </w:r>
      <w:r>
        <w:rPr>
          <w:rFonts w:ascii="Times New Roman" w:hAnsi="Times New Roman"/>
          <w:b/>
          <w:iCs/>
          <w:color w:val="000000"/>
          <w:sz w:val="28"/>
          <w:szCs w:val="28"/>
          <w:u w:val="single"/>
        </w:rPr>
        <w:t>, he asks her</w:t>
      </w:r>
      <w:r>
        <w:rPr>
          <w:rFonts w:ascii="Times New Roman" w:hAnsi="Times New Roman"/>
          <w:b/>
          <w:iCs/>
          <w:color w:val="000000"/>
          <w:sz w:val="28"/>
          <w:szCs w:val="28"/>
        </w:rPr>
        <w:t xml:space="preserve">: “I think that’s everything. Is there anything else that we can do for you?” </w:t>
      </w:r>
      <w:r>
        <w:rPr>
          <w:rFonts w:ascii="Times New Roman" w:hAnsi="Times New Roman"/>
          <w:b/>
          <w:iCs/>
          <w:color w:val="000000"/>
          <w:sz w:val="28"/>
          <w:szCs w:val="28"/>
          <w:u w:val="single"/>
        </w:rPr>
        <w:t>Elderly lady responds</w:t>
      </w:r>
      <w:r>
        <w:rPr>
          <w:rFonts w:ascii="Times New Roman" w:hAnsi="Times New Roman"/>
          <w:b/>
          <w:iCs/>
          <w:color w:val="000000"/>
          <w:sz w:val="28"/>
          <w:szCs w:val="28"/>
        </w:rPr>
        <w:t xml:space="preserve">: “Yes, put everything back on the truck!” </w:t>
      </w:r>
      <w:r>
        <w:rPr>
          <w:rFonts w:ascii="Times New Roman" w:hAnsi="Times New Roman"/>
          <w:b/>
          <w:i/>
          <w:iCs/>
          <w:color w:val="000000"/>
          <w:sz w:val="28"/>
          <w:szCs w:val="28"/>
        </w:rPr>
        <w:t xml:space="preserve">(Tom Batiuk &amp; Chuck Ayers, in </w:t>
      </w:r>
      <w:r>
        <w:rPr>
          <w:rFonts w:ascii="Times New Roman" w:hAnsi="Times New Roman"/>
          <w:b/>
          <w:i/>
          <w:iCs/>
          <w:color w:val="000000"/>
          <w:sz w:val="28"/>
          <w:szCs w:val="28"/>
          <w:u w:val="single"/>
        </w:rPr>
        <w:t>Crankshaft</w:t>
      </w:r>
      <w:r>
        <w:rPr>
          <w:rFonts w:ascii="Times New Roman" w:hAnsi="Times New Roman"/>
          <w:b/>
          <w:i/>
          <w:iCs/>
          <w:color w:val="000000"/>
          <w:sz w:val="28"/>
          <w:szCs w:val="28"/>
        </w:rPr>
        <w:t xml:space="preserve"> comic strip)</w:t>
      </w:r>
    </w:p>
    <w:p>
      <w:pPr>
        <w:pStyle w:val="Normal"/>
        <w:spacing w:lineRule="auto" w:line="240"/>
        <w:rPr>
          <w:rFonts w:ascii="Times New Roman" w:hAnsi="Times New Roman"/>
          <w:sz w:val="28"/>
          <w:szCs w:val="28"/>
        </w:rPr>
      </w:pPr>
      <w:r>
        <w:rPr>
          <w:rFonts w:ascii="Times New Roman" w:hAnsi="Times New Roman"/>
          <w:b/>
          <w:iCs/>
          <w:color w:val="000000"/>
          <w:sz w:val="28"/>
          <w:szCs w:val="28"/>
        </w:rPr>
        <w:t xml:space="preserve">A hundred tons of </w:t>
      </w:r>
      <w:r>
        <w:rPr>
          <w:rFonts w:ascii="Times New Roman" w:hAnsi="Times New Roman"/>
          <w:b/>
          <w:iCs/>
          <w:color w:val="0000FF"/>
          <w:sz w:val="28"/>
          <w:szCs w:val="28"/>
        </w:rPr>
        <w:t>barnacles</w:t>
      </w:r>
      <w:r>
        <w:rPr>
          <w:rFonts w:ascii="Times New Roman" w:hAnsi="Times New Roman"/>
          <w:b/>
          <w:iCs/>
          <w:color w:val="000000"/>
          <w:sz w:val="28"/>
          <w:szCs w:val="28"/>
        </w:rPr>
        <w:t xml:space="preserve"> collect on the bottom of a steamship every year. </w:t>
      </w:r>
      <w:r>
        <w:rPr>
          <w:rFonts w:ascii="Times New Roman" w:hAnsi="Times New Roman"/>
          <w:b/>
          <w:i/>
          <w:iCs/>
          <w:color w:val="000000"/>
          <w:sz w:val="28"/>
          <w:szCs w:val="28"/>
        </w:rPr>
        <w:t xml:space="preserve">(David Louis, in </w:t>
      </w:r>
      <w:r>
        <w:rPr>
          <w:rFonts w:ascii="Times New Roman" w:hAnsi="Times New Roman"/>
          <w:b/>
          <w:i/>
          <w:iCs/>
          <w:color w:val="000000"/>
          <w:sz w:val="28"/>
          <w:szCs w:val="28"/>
          <w:u w:val="single"/>
        </w:rPr>
        <w:t>Fascinating Facts</w:t>
      </w:r>
      <w:r>
        <w:rPr>
          <w:rFonts w:ascii="Times New Roman" w:hAnsi="Times New Roman"/>
          <w:b/>
          <w:i/>
          <w:iCs/>
          <w:color w:val="000000"/>
          <w:sz w:val="28"/>
          <w:szCs w:val="28"/>
        </w:rPr>
        <w:t>, p. 185)</w:t>
      </w:r>
    </w:p>
    <w:p>
      <w:pPr>
        <w:pStyle w:val="Normal"/>
        <w:spacing w:lineRule="auto" w:line="240"/>
        <w:rPr>
          <w:rFonts w:ascii="Times New Roman" w:hAnsi="Times New Roman"/>
          <w:sz w:val="28"/>
          <w:szCs w:val="28"/>
        </w:rPr>
      </w:pPr>
      <w:r>
        <w:rPr>
          <w:rFonts w:ascii="Times New Roman" w:hAnsi="Times New Roman"/>
          <w:b/>
          <w:i w:val="false"/>
          <w:iCs w:val="false"/>
          <w:color w:val="000000"/>
          <w:sz w:val="28"/>
          <w:szCs w:val="28"/>
        </w:rPr>
        <w:t xml:space="preserve">A little old lady many years ago was still complaining about the suffering and damage caused by the </w:t>
      </w:r>
      <w:r>
        <w:rPr>
          <w:rFonts w:ascii="Times New Roman" w:hAnsi="Times New Roman"/>
          <w:b/>
          <w:i w:val="false"/>
          <w:iCs w:val="false"/>
          <w:color w:val="0000FF"/>
          <w:sz w:val="28"/>
          <w:szCs w:val="28"/>
        </w:rPr>
        <w:t>Civil War</w:t>
      </w:r>
      <w:r>
        <w:rPr>
          <w:rFonts w:ascii="Times New Roman" w:hAnsi="Times New Roman"/>
          <w:b/>
          <w:i w:val="false"/>
          <w:iCs w:val="false"/>
          <w:color w:val="000000"/>
          <w:sz w:val="28"/>
          <w:szCs w:val="28"/>
        </w:rPr>
        <w:t xml:space="preserve">, even though the war had been over forty years. “We’re still paying for that terrible war,” she told a visitor one day. “What made you think of that today? her companion asked. “Because,” the lady replied angrily, “when those damn Yankees came through here they broke the hinges off our cellar door, and today the hogs got into the cellar and ate up all my butter.” </w:t>
      </w:r>
      <w:r>
        <w:rPr>
          <w:rFonts w:ascii="Times New Roman" w:hAnsi="Times New Roman"/>
          <w:b/>
          <w:i/>
          <w:iCs/>
          <w:color w:val="000000"/>
          <w:sz w:val="28"/>
          <w:szCs w:val="28"/>
        </w:rPr>
        <w:t>(Bits &amp; Pieces)</w:t>
      </w:r>
    </w:p>
    <w:p>
      <w:pPr>
        <w:pStyle w:val="Normal"/>
        <w:spacing w:lineRule="auto" w:line="240"/>
        <w:rPr>
          <w:rFonts w:ascii="Times New Roman" w:hAnsi="Times New Roman"/>
          <w:sz w:val="28"/>
          <w:szCs w:val="28"/>
        </w:rPr>
      </w:pPr>
      <w:r>
        <w:rPr>
          <w:rFonts w:ascii="Times New Roman" w:hAnsi="Times New Roman"/>
          <w:b/>
          <w:iCs/>
          <w:color w:val="0000FF"/>
          <w:sz w:val="28"/>
          <w:szCs w:val="28"/>
          <w:u w:val="single"/>
        </w:rPr>
        <w:t>Great Salt Lake</w:t>
      </w:r>
      <w:r>
        <w:rPr>
          <w:rFonts w:ascii="Times New Roman" w:hAnsi="Times New Roman"/>
          <w:b/>
          <w:iCs/>
          <w:color w:val="000000"/>
          <w:sz w:val="28"/>
          <w:szCs w:val="28"/>
          <w:u w:val="single"/>
        </w:rPr>
        <w:t xml:space="preserve"> in Utah</w:t>
      </w:r>
      <w:r>
        <w:rPr>
          <w:rFonts w:ascii="Times New Roman" w:hAnsi="Times New Roman"/>
          <w:b/>
          <w:iCs/>
          <w:color w:val="000000"/>
          <w:sz w:val="28"/>
          <w:szCs w:val="28"/>
        </w:rPr>
        <w:t xml:space="preserve">: It is the second saltiest body of water in the world. It is so salty because it has no outlet. Four rivers flow into the lake, but nothing flows out. The only way water gets out is to evaporate, leaving behind salt, sand and other minerals. The lake is from two to nine times as salty as the ocean. Some parts of the lake are saltier than others. </w:t>
      </w:r>
      <w:r>
        <w:rPr>
          <w:rFonts w:ascii="Times New Roman" w:hAnsi="Times New Roman"/>
          <w:b/>
          <w:i/>
          <w:iCs/>
          <w:color w:val="000000"/>
          <w:sz w:val="28"/>
          <w:szCs w:val="28"/>
        </w:rPr>
        <w:t xml:space="preserve">(Betty Debnam, in </w:t>
      </w:r>
      <w:r>
        <w:rPr>
          <w:rFonts w:ascii="Times New Roman" w:hAnsi="Times New Roman"/>
          <w:b/>
          <w:i/>
          <w:iCs/>
          <w:color w:val="000000"/>
          <w:sz w:val="28"/>
          <w:szCs w:val="28"/>
          <w:u w:val="single"/>
        </w:rPr>
        <w:t>Rocky Mountain News</w:t>
      </w:r>
      <w:r>
        <w:rPr>
          <w:rFonts w:ascii="Times New Roman" w:hAnsi="Times New Roman"/>
          <w:b/>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i w:val="false"/>
          <w:iCs w:val="false"/>
          <w:color w:val="000000"/>
          <w:sz w:val="28"/>
          <w:szCs w:val="28"/>
        </w:rPr>
        <w:t xml:space="preserve">You will no more think of holding </w:t>
      </w:r>
      <w:r>
        <w:rPr>
          <w:rFonts w:ascii="Times New Roman" w:hAnsi="Times New Roman"/>
          <w:b/>
          <w:i w:val="false"/>
          <w:iCs w:val="false"/>
          <w:color w:val="0000FF"/>
          <w:sz w:val="28"/>
          <w:szCs w:val="28"/>
        </w:rPr>
        <w:t>inharmonious thoughts</w:t>
      </w:r>
      <w:r>
        <w:rPr>
          <w:rFonts w:ascii="Times New Roman" w:hAnsi="Times New Roman"/>
          <w:b/>
          <w:i w:val="false"/>
          <w:iCs w:val="false"/>
          <w:color w:val="000000"/>
          <w:sz w:val="28"/>
          <w:szCs w:val="28"/>
        </w:rPr>
        <w:t xml:space="preserve"> than you would think of eating or drinking something which was certain to make you very ill. Most bodily ailments are caused by the patient’s allowing destructive emotions to hold a place in his mind. </w:t>
      </w:r>
      <w:r>
        <w:rPr>
          <w:rFonts w:ascii="Times New Roman" w:hAnsi="Times New Roman"/>
          <w:b/>
          <w:i/>
          <w:iCs/>
          <w:color w:val="000000"/>
          <w:sz w:val="28"/>
          <w:szCs w:val="28"/>
        </w:rPr>
        <w:t xml:space="preserve">(Emmet Fox, in </w:t>
      </w:r>
      <w:r>
        <w:rPr>
          <w:rFonts w:ascii="Times New Roman" w:hAnsi="Times New Roman"/>
          <w:b/>
          <w:i/>
          <w:iCs/>
          <w:color w:val="000000"/>
          <w:sz w:val="28"/>
          <w:szCs w:val="28"/>
          <w:u w:val="single"/>
        </w:rPr>
        <w:t>The Sermon on the Mount</w:t>
      </w:r>
      <w:r>
        <w:rPr>
          <w:rFonts w:ascii="Times New Roman" w:hAnsi="Times New Roman"/>
          <w:b/>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iCs/>
          <w:color w:val="000000"/>
          <w:sz w:val="28"/>
          <w:szCs w:val="28"/>
          <w:u w:val="single"/>
        </w:rPr>
        <w:t>First man</w:t>
      </w:r>
      <w:r>
        <w:rPr>
          <w:rFonts w:ascii="Times New Roman" w:hAnsi="Times New Roman"/>
          <w:b/>
          <w:iCs/>
          <w:color w:val="000000"/>
          <w:sz w:val="28"/>
          <w:szCs w:val="28"/>
        </w:rPr>
        <w:t xml:space="preserve">: “I hate </w:t>
      </w:r>
      <w:r>
        <w:rPr>
          <w:rFonts w:ascii="Times New Roman" w:hAnsi="Times New Roman"/>
          <w:b/>
          <w:iCs/>
          <w:color w:val="0000FF"/>
          <w:sz w:val="28"/>
          <w:szCs w:val="28"/>
        </w:rPr>
        <w:t>Mondays</w:t>
      </w:r>
      <w:r>
        <w:rPr>
          <w:rFonts w:ascii="Times New Roman" w:hAnsi="Times New Roman"/>
          <w:b/>
          <w:iCs/>
          <w:color w:val="000000"/>
          <w:sz w:val="28"/>
          <w:szCs w:val="28"/>
        </w:rPr>
        <w:t xml:space="preserve">.” </w:t>
      </w:r>
      <w:r>
        <w:rPr>
          <w:rFonts w:ascii="Times New Roman" w:hAnsi="Times New Roman"/>
          <w:b/>
          <w:iCs/>
          <w:color w:val="000000"/>
          <w:sz w:val="28"/>
          <w:szCs w:val="28"/>
          <w:u w:val="single"/>
        </w:rPr>
        <w:t>Second man</w:t>
      </w:r>
      <w:r>
        <w:rPr>
          <w:rFonts w:ascii="Times New Roman" w:hAnsi="Times New Roman"/>
          <w:b/>
          <w:iCs/>
          <w:color w:val="000000"/>
          <w:sz w:val="28"/>
          <w:szCs w:val="28"/>
        </w:rPr>
        <w:t xml:space="preserve">: “Today is Tuesday.” </w:t>
      </w:r>
      <w:r>
        <w:rPr>
          <w:rFonts w:ascii="Times New Roman" w:hAnsi="Times New Roman"/>
          <w:b/>
          <w:iCs/>
          <w:color w:val="000000"/>
          <w:sz w:val="28"/>
          <w:szCs w:val="28"/>
          <w:u w:val="single"/>
        </w:rPr>
        <w:t>First man</w:t>
      </w:r>
      <w:r>
        <w:rPr>
          <w:rFonts w:ascii="Times New Roman" w:hAnsi="Times New Roman"/>
          <w:b/>
          <w:iCs/>
          <w:color w:val="000000"/>
          <w:sz w:val="28"/>
          <w:szCs w:val="28"/>
        </w:rPr>
        <w:t xml:space="preserve">: “I know.” </w:t>
      </w:r>
      <w:r>
        <w:rPr>
          <w:rFonts w:ascii="Times New Roman" w:hAnsi="Times New Roman"/>
          <w:b/>
          <w:iCs/>
          <w:color w:val="000000"/>
          <w:sz w:val="28"/>
          <w:szCs w:val="28"/>
          <w:u w:val="single"/>
        </w:rPr>
        <w:t>Second man</w:t>
      </w:r>
      <w:r>
        <w:rPr>
          <w:rFonts w:ascii="Times New Roman" w:hAnsi="Times New Roman"/>
          <w:b/>
          <w:iCs/>
          <w:color w:val="000000"/>
          <w:sz w:val="28"/>
          <w:szCs w:val="28"/>
        </w:rPr>
        <w:t xml:space="preserve">: “Then why are you still complaining about Monday?” </w:t>
      </w:r>
      <w:r>
        <w:rPr>
          <w:rFonts w:ascii="Times New Roman" w:hAnsi="Times New Roman"/>
          <w:b/>
          <w:iCs/>
          <w:color w:val="000000"/>
          <w:sz w:val="28"/>
          <w:szCs w:val="28"/>
          <w:u w:val="single"/>
        </w:rPr>
        <w:t>First man</w:t>
      </w:r>
      <w:r>
        <w:rPr>
          <w:rFonts w:ascii="Times New Roman" w:hAnsi="Times New Roman"/>
          <w:b/>
          <w:iCs/>
          <w:color w:val="000000"/>
          <w:sz w:val="28"/>
          <w:szCs w:val="28"/>
        </w:rPr>
        <w:t xml:space="preserve">: “I can’t get over how much I hated it.” </w:t>
      </w:r>
      <w:r>
        <w:rPr>
          <w:rFonts w:ascii="Times New Roman" w:hAnsi="Times New Roman"/>
          <w:b/>
          <w:i/>
          <w:iCs/>
          <w:color w:val="000000"/>
          <w:sz w:val="28"/>
          <w:szCs w:val="28"/>
        </w:rPr>
        <w:t xml:space="preserve">(Jerry Bittle, in </w:t>
      </w:r>
      <w:r>
        <w:rPr>
          <w:rFonts w:ascii="Times New Roman" w:hAnsi="Times New Roman"/>
          <w:b/>
          <w:i/>
          <w:iCs/>
          <w:color w:val="000000"/>
          <w:sz w:val="28"/>
          <w:szCs w:val="28"/>
          <w:u w:val="single"/>
        </w:rPr>
        <w:t>Geech</w:t>
      </w:r>
      <w:r>
        <w:rPr>
          <w:rFonts w:ascii="Times New Roman" w:hAnsi="Times New Roman"/>
          <w:b/>
          <w:i/>
          <w:iCs/>
          <w:color w:val="000000"/>
          <w:sz w:val="28"/>
          <w:szCs w:val="28"/>
        </w:rPr>
        <w:t xml:space="preserve"> comic strip)</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The natives of Borneo use a foolproof technique for catching </w:t>
      </w:r>
      <w:r>
        <w:rPr>
          <w:rFonts w:ascii="Times New Roman" w:hAnsi="Times New Roman"/>
          <w:b/>
          <w:color w:val="0000FF"/>
          <w:sz w:val="28"/>
          <w:szCs w:val="28"/>
        </w:rPr>
        <w:t>monkeys</w:t>
      </w:r>
      <w:r>
        <w:rPr>
          <w:rFonts w:ascii="Times New Roman" w:hAnsi="Times New Roman"/>
          <w:b/>
          <w:color w:val="000000"/>
          <w:sz w:val="28"/>
          <w:szCs w:val="28"/>
        </w:rPr>
        <w:t xml:space="preserve">. They build a bamboo cage with spaces between the bars wider than a monkey’s arm. After construction, a banana is placed in the cage and the natives wait patiently in the brush. Before long, a monkey appears, obviously attracted by the bait. As soon as it reaches in and picks up the banana, the natives rush up to the trap and catch the monkey, knowing all along that he will not let go of the banana. The trap is made so that the monkey’s fist cannot be drawn back through the bars while he is holding the banana. All he needs to do is drop the banana to escape. But, he’d rather hang on to the banana. </w:t>
      </w:r>
      <w:r>
        <w:rPr>
          <w:rFonts w:ascii="Times New Roman" w:hAnsi="Times New Roman"/>
          <w:b/>
          <w:i/>
          <w:iCs/>
          <w:color w:val="000000"/>
          <w:sz w:val="28"/>
          <w:szCs w:val="28"/>
        </w:rPr>
        <w:t xml:space="preserve">(David Addington, in </w:t>
      </w:r>
      <w:r>
        <w:rPr>
          <w:rFonts w:ascii="Times New Roman" w:hAnsi="Times New Roman"/>
          <w:b/>
          <w:i/>
          <w:iCs/>
          <w:color w:val="000000"/>
          <w:sz w:val="28"/>
          <w:szCs w:val="28"/>
          <w:u w:val="single"/>
        </w:rPr>
        <w:t>Abundant Living</w:t>
      </w:r>
      <w:r>
        <w:rPr>
          <w:rFonts w:ascii="Times New Roman" w:hAnsi="Times New Roman"/>
          <w:b/>
          <w:i/>
          <w:iCs/>
          <w:color w:val="000000"/>
          <w:sz w:val="28"/>
          <w:szCs w:val="28"/>
        </w:rPr>
        <w:t xml:space="preserve"> magazine)</w:t>
      </w:r>
    </w:p>
    <w:p>
      <w:pPr>
        <w:pStyle w:val="Normal"/>
        <w:spacing w:lineRule="auto" w:line="240"/>
        <w:rPr>
          <w:rFonts w:ascii="Times New Roman" w:hAnsi="Times New Roman"/>
        </w:rPr>
      </w:pPr>
      <w:r>
        <w:rPr>
          <w:rFonts w:ascii="Times New Roman" w:hAnsi="Times New Roman"/>
          <w:b/>
          <w:i/>
          <w:iCs/>
          <w:color w:val="000000"/>
          <w:sz w:val="28"/>
          <w:szCs w:val="28"/>
        </w:rPr>
        <w:t xml:space="preserve">Two Zen </w:t>
      </w:r>
      <w:r>
        <w:rPr>
          <w:rFonts w:ascii="Times New Roman" w:hAnsi="Times New Roman"/>
          <w:b/>
          <w:iCs/>
          <w:color w:val="C9211E"/>
          <w:sz w:val="28"/>
          <w:szCs w:val="28"/>
        </w:rPr>
        <w:t>monks</w:t>
      </w:r>
      <w:r>
        <w:rPr>
          <w:rFonts w:ascii="Times New Roman" w:hAnsi="Times New Roman"/>
          <w:b/>
          <w:iCs/>
          <w:color w:val="000000"/>
          <w:sz w:val="28"/>
          <w:szCs w:val="28"/>
        </w:rPr>
        <w:t xml:space="preserve"> were traveling together down a muddy road in a heavy rain. Going around a bend, they met a lovely girl in a silk kimono and sash, unable to cross the intersection. “Come on, girl,” said one. Lifting her in his arms, he carried her over the road. The other monk did not speak until that night when they reached a temple. Then he could not restrain himself. “We monks don’t go near females, especially young, lovely ones. Why did you do that?” “I left the girl back there in the road,” said the first monk. “Are you still carrying her?” </w:t>
      </w:r>
      <w:r>
        <w:rPr>
          <w:rFonts w:ascii="Times New Roman" w:hAnsi="Times New Roman"/>
          <w:b/>
          <w:i/>
          <w:iCs/>
          <w:color w:val="000000"/>
          <w:sz w:val="28"/>
          <w:szCs w:val="28"/>
        </w:rPr>
        <w:t xml:space="preserve">(Paul Reps, in </w:t>
      </w:r>
      <w:r>
        <w:rPr>
          <w:rFonts w:ascii="Times New Roman" w:hAnsi="Times New Roman"/>
          <w:b/>
          <w:i/>
          <w:iCs/>
          <w:color w:val="000000"/>
          <w:sz w:val="28"/>
          <w:szCs w:val="28"/>
          <w:u w:val="single"/>
        </w:rPr>
        <w:t>Zen Flesh, Zen Bones</w:t>
      </w:r>
      <w:r>
        <w:rPr>
          <w:rFonts w:ascii="Times New Roman" w:hAnsi="Times New Roman"/>
          <w:b/>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iCs/>
          <w:color w:val="0000FF"/>
          <w:sz w:val="28"/>
          <w:szCs w:val="28"/>
        </w:rPr>
        <w:t>Sometimes people think</w:t>
      </w:r>
      <w:r>
        <w:rPr>
          <w:rFonts w:ascii="Times New Roman" w:hAnsi="Times New Roman"/>
          <w:b/>
          <w:iCs/>
          <w:color w:val="000000"/>
          <w:sz w:val="28"/>
          <w:szCs w:val="28"/>
        </w:rPr>
        <w:t xml:space="preserve"> it’s holding on that makes one strong. Sometimes it’s letting go. </w:t>
      </w:r>
      <w:r>
        <w:rPr>
          <w:rFonts w:ascii="Times New Roman" w:hAnsi="Times New Roman"/>
          <w:b/>
          <w:i/>
          <w:iCs/>
          <w:color w:val="000000"/>
          <w:sz w:val="28"/>
          <w:szCs w:val="28"/>
        </w:rPr>
        <w:t xml:space="preserve">(Sylvia Robinson, in </w:t>
      </w:r>
      <w:r>
        <w:rPr>
          <w:rFonts w:ascii="Times New Roman" w:hAnsi="Times New Roman"/>
          <w:b/>
          <w:i/>
          <w:iCs/>
          <w:color w:val="000000"/>
          <w:sz w:val="28"/>
          <w:szCs w:val="28"/>
          <w:u w:val="single"/>
        </w:rPr>
        <w:t>The Christian Science Monitor</w:t>
      </w:r>
      <w:r>
        <w:rPr>
          <w:rFonts w:ascii="Times New Roman" w:hAnsi="Times New Roman"/>
          <w:b/>
          <w:i/>
          <w:iCs/>
          <w:color w:val="000000"/>
          <w:sz w:val="28"/>
          <w:szCs w:val="28"/>
        </w:rPr>
        <w:t>)</w:t>
      </w:r>
    </w:p>
    <w:p>
      <w:pPr>
        <w:pStyle w:val="Normal"/>
        <w:spacing w:lineRule="auto" w:line="240"/>
        <w:rPr>
          <w:rFonts w:ascii="Times New Roman" w:hAnsi="Times New Roman"/>
          <w:sz w:val="28"/>
          <w:szCs w:val="28"/>
        </w:rPr>
      </w:pPr>
      <w:r>
        <w:rPr>
          <w:rFonts w:ascii="Times New Roman" w:hAnsi="Times New Roman"/>
          <w:b/>
          <w:iCs/>
          <w:color w:val="0000FF"/>
          <w:sz w:val="28"/>
          <w:szCs w:val="28"/>
        </w:rPr>
        <w:t>Why am I so often uncertain</w:t>
      </w:r>
      <w:r>
        <w:rPr>
          <w:rFonts w:ascii="Times New Roman" w:hAnsi="Times New Roman"/>
          <w:b/>
          <w:iCs/>
          <w:color w:val="000000"/>
          <w:sz w:val="28"/>
          <w:szCs w:val="28"/>
        </w:rPr>
        <w:t xml:space="preserve"> what to hold on to and what to let go of? </w:t>
      </w:r>
      <w:r>
        <w:rPr>
          <w:rFonts w:ascii="Times New Roman" w:hAnsi="Times New Roman"/>
          <w:b/>
          <w:i/>
          <w:iCs/>
          <w:color w:val="000000"/>
          <w:sz w:val="28"/>
          <w:szCs w:val="28"/>
        </w:rPr>
        <w:t xml:space="preserve">(Ashleigh Brilliant, in </w:t>
      </w:r>
      <w:r>
        <w:rPr>
          <w:rFonts w:ascii="Times New Roman" w:hAnsi="Times New Roman"/>
          <w:b/>
          <w:i/>
          <w:iCs/>
          <w:color w:val="000000"/>
          <w:sz w:val="28"/>
          <w:szCs w:val="28"/>
          <w:u w:val="single"/>
        </w:rPr>
        <w:t>Pot-Shots</w:t>
      </w:r>
      <w:r>
        <w:rPr>
          <w:rFonts w:ascii="Times New Roman" w:hAnsi="Times New Roman"/>
          <w:b/>
          <w:i/>
          <w:iCs/>
          <w:color w:val="000000"/>
          <w:sz w:val="28"/>
          <w:szCs w:val="28"/>
        </w:rPr>
        <w:t>)</w:t>
      </w:r>
    </w:p>
    <w:p>
      <w:pPr>
        <w:pStyle w:val="Normal"/>
        <w:spacing w:lineRule="auto" w:line="240" w:before="280" w:after="280"/>
        <w:rPr>
          <w:rFonts w:ascii="Times New Roman" w:hAnsi="Times New Roman"/>
          <w:b/>
          <w:b/>
          <w:sz w:val="28"/>
          <w:szCs w:val="28"/>
        </w:rPr>
      </w:pPr>
      <w:r>
        <w:rPr>
          <w:rFonts w:ascii="Times New Roman" w:hAnsi="Times New Roman"/>
          <w:b/>
          <w:bCs/>
          <w:color w:val="B400B4"/>
          <w:sz w:val="28"/>
          <w:szCs w:val="28"/>
        </w:rPr>
        <w:t>******************************************************************</w:t>
      </w:r>
    </w:p>
    <w:p>
      <w:pPr>
        <w:pStyle w:val="Normal"/>
        <w:widowControl/>
        <w:bidi w:val="0"/>
        <w:spacing w:lineRule="auto" w:line="240" w:before="0" w:after="200"/>
        <w:jc w:val="left"/>
        <w:rPr>
          <w:rFonts w:ascii="Times New Roman" w:hAnsi="Times New Roman"/>
        </w:rPr>
      </w:pPr>
      <w:r>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Holding On</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24a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16d6a"/>
    <w:rPr>
      <w:i/>
      <w:iCs/>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TitleChar">
    <w:name w:val="Title Char"/>
    <w:qFormat/>
    <w:rPr>
      <w:rFonts w:ascii="Times New Roman" w:hAnsi="Times New Roman" w:eastAsia="Times New Roman" w:cs="Times New Roman"/>
      <w:b/>
      <w:iCs/>
      <w:color w:val="000000"/>
      <w:sz w:val="32"/>
      <w:szCs w:val="28"/>
      <w:u w:val="single"/>
    </w:rPr>
  </w:style>
  <w:style w:type="character" w:styleId="BodyTextChar">
    <w:name w:val="Body Text Char"/>
    <w:qFormat/>
    <w:rPr>
      <w:rFonts w:ascii="Times New Roman" w:hAnsi="Times New Roman" w:eastAsia="Times New Roman" w:cs="Times New Roman"/>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852088"/>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BodyText2">
    <w:name w:val="Body Text 2"/>
    <w:basedOn w:val="Normal"/>
    <w:qFormat/>
    <w:pPr/>
    <w:rPr>
      <w:b/>
      <w:i/>
      <w:color w:val="000000"/>
      <w:sz w:val="28"/>
      <w:szCs w:val="28"/>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LibreOffice/7.1.4.2$Windows_X86_64 LibreOffice_project/a529a4fab45b75fefc5b6226684193eb000654f6</Application>
  <AppVersion>15.0000</AppVersion>
  <Pages>3</Pages>
  <Words>937</Words>
  <Characters>4302</Characters>
  <CharactersWithSpaces>5220</CharactersWithSpaces>
  <Paragraphs>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2024-04-22T14:36:50Z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