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b/>
          <w:color w:val="B400B4"/>
          <w:sz w:val="32"/>
          <w:szCs w:val="32"/>
          <w:u w:val="single"/>
        </w:rPr>
        <w:t>Influence / Impact</w:t>
      </w:r>
    </w:p>
    <w:p>
      <w:pPr>
        <w:pStyle w:val="Normal"/>
        <w:rPr>
          <w:rFonts w:ascii="Times New Roman" w:hAnsi="Times New Roman"/>
          <w:b/>
          <w:b/>
          <w:color w:val="000000"/>
          <w:sz w:val="28"/>
          <w:szCs w:val="28"/>
        </w:rPr>
      </w:pPr>
      <w:r>
        <w:rPr>
          <w:b/>
          <w:color w:val="000000"/>
          <w:sz w:val="28"/>
          <w:szCs w:val="28"/>
        </w:rPr>
      </w:r>
    </w:p>
    <w:p>
      <w:pPr>
        <w:pStyle w:val="Normal"/>
        <w:rPr>
          <w:rFonts w:ascii="Times New Roman" w:hAnsi="Times New Roman"/>
        </w:rPr>
      </w:pPr>
      <w:r>
        <w:rPr>
          <w:b/>
          <w:color w:val="000000"/>
          <w:sz w:val="28"/>
          <w:szCs w:val="28"/>
        </w:rPr>
        <w:t xml:space="preserve">When one person climbs higher than the last person, we all feel like we are capable of being more. </w:t>
      </w:r>
      <w:r>
        <w:rPr>
          <w:b/>
          <w:i/>
          <w:iCs/>
          <w:color w:val="000000"/>
          <w:sz w:val="28"/>
          <w:szCs w:val="28"/>
        </w:rPr>
        <w:t>(</w:t>
      </w:r>
      <w:r>
        <w:rPr>
          <w:b/>
          <w:i/>
          <w:iCs/>
          <w:color w:val="0000FF"/>
          <w:sz w:val="28"/>
          <w:szCs w:val="28"/>
        </w:rPr>
        <w:t>Kareem Abdul-Jabbar</w:t>
      </w:r>
      <w:r>
        <w:rPr>
          <w:b/>
          <w:i/>
          <w:iCs/>
          <w:color w:val="000000"/>
          <w:sz w:val="28"/>
          <w:szCs w:val="28"/>
        </w:rPr>
        <w:t>, basketball legend)</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00"/>
          <w:sz w:val="28"/>
          <w:szCs w:val="28"/>
        </w:rPr>
        <w:t xml:space="preserve">I realized the effect </w:t>
      </w:r>
      <w:r>
        <w:rPr>
          <w:b/>
          <w:color w:val="C9211E"/>
          <w:sz w:val="28"/>
          <w:szCs w:val="28"/>
        </w:rPr>
        <w:t xml:space="preserve">advertising had on children </w:t>
      </w:r>
      <w:r>
        <w:rPr>
          <w:b/>
          <w:color w:val="000000"/>
          <w:sz w:val="28"/>
          <w:szCs w:val="28"/>
        </w:rPr>
        <w:t xml:space="preserve">when I asked my four-year-old niece what she had named her true-to-life baby doll. Without hesitating, she replied, “Anatomically Correct.” </w:t>
      </w:r>
      <w:r>
        <w:rPr>
          <w:b/>
          <w:i/>
          <w:color w:val="000000"/>
          <w:sz w:val="28"/>
          <w:szCs w:val="28"/>
        </w:rPr>
        <w:t xml:space="preserve">(Elizabeth A. Centi, in </w:t>
      </w:r>
      <w:r>
        <w:rPr>
          <w:b/>
          <w:i/>
          <w:color w:val="000000"/>
          <w:sz w:val="28"/>
          <w:szCs w:val="28"/>
          <w:u w:val="single"/>
        </w:rPr>
        <w:t>Reader’s Digest</w:t>
      </w:r>
      <w:r>
        <w:rPr>
          <w:b/>
          <w:i/>
          <w:color w:val="000000"/>
          <w:sz w:val="28"/>
          <w:szCs w:val="28"/>
        </w:rPr>
        <w:t>)</w:t>
      </w:r>
    </w:p>
    <w:p>
      <w:pPr>
        <w:pStyle w:val="NormalWeb"/>
        <w:spacing w:before="280" w:after="280"/>
        <w:rPr>
          <w:rFonts w:ascii="Times New Roman" w:hAnsi="Times New Roman"/>
        </w:rPr>
      </w:pPr>
      <w:r>
        <w:rPr>
          <w:b/>
          <w:sz w:val="28"/>
          <w:szCs w:val="28"/>
        </w:rPr>
        <w:t xml:space="preserve">Over 25 years, </w:t>
      </w:r>
      <w:r>
        <w:rPr>
          <w:b/>
          <w:color w:val="00E472"/>
          <w:sz w:val="28"/>
          <w:szCs w:val="28"/>
        </w:rPr>
        <w:t>AIDS</w:t>
      </w:r>
      <w:r>
        <w:rPr>
          <w:b/>
          <w:sz w:val="28"/>
          <w:szCs w:val="28"/>
        </w:rPr>
        <w:t xml:space="preserve"> has killed 25 million people worldwide. Another 65 million people are now infected, and one-third of new infections are transmitted heterosexually. </w:t>
      </w:r>
      <w:r>
        <w:rPr>
          <w:b/>
          <w:i/>
          <w:sz w:val="28"/>
          <w:szCs w:val="28"/>
        </w:rPr>
        <w:t xml:space="preserve">(Newsday, as it appeared in </w:t>
      </w:r>
      <w:r>
        <w:rPr>
          <w:b/>
          <w:i/>
          <w:sz w:val="28"/>
          <w:szCs w:val="28"/>
          <w:u w:val="single"/>
        </w:rPr>
        <w:t>The Week</w:t>
      </w:r>
      <w:r>
        <w:rPr>
          <w:b/>
          <w:i/>
          <w:sz w:val="28"/>
          <w:szCs w:val="28"/>
        </w:rPr>
        <w:t xml:space="preserve"> magazine, June 16, 2006)</w:t>
      </w:r>
    </w:p>
    <w:p>
      <w:pPr>
        <w:pStyle w:val="Normal"/>
        <w:spacing w:before="280" w:after="280"/>
        <w:rPr>
          <w:rFonts w:ascii="Times New Roman" w:hAnsi="Times New Roman"/>
        </w:rPr>
      </w:pPr>
      <w:r>
        <w:rPr>
          <w:b/>
          <w:i w:val="false"/>
          <w:iCs w:val="false"/>
          <w:sz w:val="28"/>
          <w:szCs w:val="28"/>
        </w:rPr>
        <w:t xml:space="preserve">The greatest invention in human history is not the wheel, and it’s certainly not sliced bread. As much as the nation broiled this week in temperatures in the high 90s and beyond, can there be any doubt that our most wondrous technology is the </w:t>
      </w:r>
      <w:r>
        <w:rPr>
          <w:b/>
          <w:i w:val="false"/>
          <w:iCs w:val="false"/>
          <w:color w:val="0000FF"/>
          <w:sz w:val="28"/>
          <w:szCs w:val="28"/>
        </w:rPr>
        <w:t>air conditioner</w:t>
      </w:r>
      <w:r>
        <w:rPr>
          <w:b/>
          <w:i w:val="false"/>
          <w:iCs w:val="false"/>
          <w:sz w:val="28"/>
          <w:szCs w:val="28"/>
        </w:rPr>
        <w:t>? It was way back in 1902 that Willis Carrier created the Apparatus for Treating Air for a Brooklyn printing company – a breakthrough that, as it developed and spread over decades, changed the human condition. Today close to 90 percent of U.S. homes have AC, but I am old enough to remember when it was still a luxury. During heat waves, people barely moved, fanning themselves in an oppressed torpor. Nights were a sleepless ordeal, with sweat pooling in</w:t>
      </w:r>
      <w:r>
        <w:rPr>
          <w:b/>
          <w:i/>
          <w:iCs w:val="false"/>
          <w:sz w:val="28"/>
          <w:szCs w:val="28"/>
        </w:rPr>
        <w:t xml:space="preserve"> </w:t>
      </w:r>
      <w:r>
        <w:rPr>
          <w:b/>
          <w:i w:val="false"/>
          <w:iCs w:val="false"/>
          <w:sz w:val="28"/>
          <w:szCs w:val="28"/>
        </w:rPr>
        <w:t xml:space="preserve">your hollows. From such misery did Carrier set us free. Why is there no statute of this great American among the heroes at the National Mall? Air conditioning is not merely a matter of comfort; it has given us modern life. It keeps people – and computers – working when the mercury climbs past 90, thus boosting the economy. It’s enabled a great migration of tens of millions of people to Sun Belt states that nature intended for lizards, not warm-blooded mammals. And as the world warms, the demand for AC grows ever greater, consuming 20 percent of all U.S. electricity – and a rapidly growing share in India and China. Alarmed, some eco-warriors now suggest we all wean ourselves from Carrier’s invention and return to a more natural way of life. </w:t>
      </w:r>
      <w:r>
        <w:rPr>
          <w:b/>
          <w:i w:val="false"/>
          <w:iCs w:val="false"/>
          <w:sz w:val="28"/>
          <w:szCs w:val="28"/>
          <w:u w:val="single"/>
        </w:rPr>
        <w:t>Sorry</w:t>
      </w:r>
      <w:r>
        <w:rPr>
          <w:b/>
          <w:i w:val="false"/>
          <w:iCs w:val="false"/>
          <w:sz w:val="28"/>
          <w:szCs w:val="28"/>
        </w:rPr>
        <w:t xml:space="preserve">: I’d give up my digital gadgets, my TV, and even my car before I went back to a world without conditioned air. If they come for my AC, they’ll have to pry it out of my wonderfully cold, dead fingers. </w:t>
      </w:r>
      <w:r>
        <w:rPr>
          <w:b/>
          <w:i/>
          <w:sz w:val="28"/>
          <w:szCs w:val="28"/>
        </w:rPr>
        <w:t xml:space="preserve">(William Falk, in </w:t>
      </w:r>
      <w:r>
        <w:rPr>
          <w:b/>
          <w:i/>
          <w:sz w:val="28"/>
          <w:szCs w:val="28"/>
          <w:u w:val="single"/>
        </w:rPr>
        <w:t>The Week</w:t>
      </w:r>
      <w:r>
        <w:rPr>
          <w:b/>
          <w:i/>
          <w:sz w:val="28"/>
          <w:szCs w:val="28"/>
        </w:rPr>
        <w:t xml:space="preserve"> magazine, July 26, 2013)</w:t>
      </w:r>
    </w:p>
    <w:p>
      <w:pPr>
        <w:pStyle w:val="Normal"/>
        <w:rPr>
          <w:rFonts w:ascii="Times New Roman" w:hAnsi="Times New Roman"/>
        </w:rPr>
      </w:pPr>
      <w:r>
        <w:rPr>
          <w:b/>
          <w:bCs/>
          <w:color w:val="00E472"/>
          <w:sz w:val="28"/>
          <w:szCs w:val="28"/>
        </w:rPr>
        <w:t>Australia</w:t>
      </w:r>
      <w:r>
        <w:rPr>
          <w:b/>
          <w:color w:val="000000"/>
          <w:sz w:val="28"/>
          <w:szCs w:val="28"/>
        </w:rPr>
        <w:t xml:space="preserve"> is No. 1 on that list of foreign destinations Americans say they’d most like to visit. Up from No. 49 in 1983. Most observers credit into Mideast terrorism, but one jaunty young man on television. You’ve seen the fellow, eh mate?</w:t>
      </w:r>
      <w:r>
        <w:rPr>
          <w:b/>
          <w:i/>
          <w:iCs/>
          <w:color w:val="000000"/>
          <w:sz w:val="28"/>
          <w:szCs w:val="28"/>
        </w:rPr>
        <w:t xml:space="preserve"> (L. M. Boyd)</w:t>
      </w:r>
    </w:p>
    <w:p>
      <w:pPr>
        <w:pStyle w:val="Normal"/>
        <w:rPr>
          <w:rFonts w:ascii="Times New Roman" w:hAnsi="Times New Roman"/>
          <w:b/>
          <w:b/>
          <w:iCs/>
          <w:color w:val="000000"/>
          <w:sz w:val="28"/>
          <w:szCs w:val="28"/>
        </w:rPr>
      </w:pPr>
      <w:r>
        <w:rPr>
          <w:b/>
          <w:iCs/>
          <w:color w:val="000000"/>
          <w:sz w:val="28"/>
          <w:szCs w:val="28"/>
        </w:rPr>
      </w:r>
    </w:p>
    <w:p>
      <w:pPr>
        <w:pStyle w:val="Normal"/>
        <w:rPr>
          <w:rFonts w:ascii="Times New Roman" w:hAnsi="Times New Roman"/>
        </w:rPr>
      </w:pPr>
      <w:r>
        <w:rPr>
          <w:b/>
          <w:iCs/>
          <w:color w:val="000000"/>
          <w:sz w:val="28"/>
          <w:szCs w:val="28"/>
        </w:rPr>
        <w:t xml:space="preserve">Could be you, too, have a few </w:t>
      </w:r>
      <w:r>
        <w:rPr>
          <w:b/>
          <w:iCs/>
          <w:color w:val="00E472"/>
          <w:sz w:val="28"/>
          <w:szCs w:val="28"/>
        </w:rPr>
        <w:t>Barbie dolls</w:t>
      </w:r>
      <w:r>
        <w:rPr>
          <w:b/>
          <w:iCs/>
          <w:color w:val="000000"/>
          <w:sz w:val="28"/>
          <w:szCs w:val="28"/>
        </w:rPr>
        <w:t xml:space="preserve"> around your home. Report is 19 out of 20 little girls own Barbie dolls. And the average among them owns seven. </w:t>
      </w:r>
      <w:r>
        <w:rPr>
          <w:b/>
          <w:i/>
          <w:color w:val="000000"/>
          <w:sz w:val="28"/>
          <w:szCs w:val="28"/>
        </w:rPr>
        <w:t>(L. M. Boyd)</w:t>
      </w:r>
    </w:p>
    <w:p>
      <w:pPr>
        <w:pStyle w:val="Normal"/>
        <w:rPr>
          <w:rFonts w:ascii="Times New Roman" w:hAnsi="Times New Roman"/>
        </w:rPr>
      </w:pPr>
      <w:r>
        <w:rPr/>
      </w:r>
    </w:p>
    <w:p>
      <w:pPr>
        <w:pStyle w:val="Normal"/>
        <w:rPr/>
      </w:pPr>
      <w:r>
        <w:rPr>
          <w:rFonts w:cs="Times New Roman"/>
          <w:b/>
          <w:i w:val="false"/>
          <w:iCs w:val="false"/>
          <w:color w:val="000000"/>
          <w:sz w:val="28"/>
          <w:szCs w:val="28"/>
        </w:rPr>
        <w:t xml:space="preserve">About ten thousand years ago, the first person with </w:t>
      </w:r>
      <w:r>
        <w:rPr>
          <w:rFonts w:cs="Times New Roman"/>
          <w:b/>
          <w:i w:val="false"/>
          <w:iCs w:val="false"/>
          <w:color w:val="00E472"/>
          <w:sz w:val="28"/>
          <w:szCs w:val="28"/>
        </w:rPr>
        <w:t>blue eyes</w:t>
      </w:r>
      <w:r>
        <w:rPr>
          <w:rFonts w:cs="Times New Roman"/>
          <w:b/>
          <w:i w:val="false"/>
          <w:iCs w:val="false"/>
          <w:color w:val="000000"/>
          <w:sz w:val="28"/>
          <w:szCs w:val="28"/>
        </w:rPr>
        <w:t xml:space="preserve"> was born somewhere in northern Europe after a single genetic mutation. All blue-eyed people today can thank this one individual. </w:t>
      </w:r>
      <w:r>
        <w:rPr>
          <w:rStyle w:val="HTMLCite"/>
          <w:rFonts w:cs="Times New Roman"/>
          <w:b/>
          <w:color w:val="000000"/>
          <w:sz w:val="28"/>
          <w:szCs w:val="28"/>
        </w:rPr>
        <w:t xml:space="preserve">(Don Voorhees, in </w:t>
      </w:r>
      <w:r>
        <w:rPr>
          <w:rStyle w:val="HTMLCite"/>
          <w:b/>
          <w:sz w:val="28"/>
          <w:szCs w:val="28"/>
          <w:u w:val="single"/>
        </w:rPr>
        <w:t>The Essential Book of Useless Information</w:t>
      </w:r>
      <w:r>
        <w:rPr>
          <w:rStyle w:val="HTMLCite"/>
          <w:b/>
          <w:sz w:val="28"/>
          <w:szCs w:val="28"/>
        </w:rPr>
        <w:t>, p. 138)</w:t>
      </w:r>
    </w:p>
    <w:p>
      <w:pPr>
        <w:pStyle w:val="Normal"/>
        <w:rPr>
          <w:rFonts w:ascii="Times New Roman" w:hAnsi="Times New Roman"/>
          <w:b/>
          <w:b/>
          <w:i/>
          <w:i/>
          <w:color w:val="000000"/>
          <w:sz w:val="28"/>
          <w:szCs w:val="28"/>
        </w:rPr>
      </w:pPr>
      <w:r>
        <w:rPr>
          <w:b/>
          <w:i/>
          <w:color w:val="000000"/>
          <w:sz w:val="28"/>
          <w:szCs w:val="28"/>
        </w:rPr>
      </w:r>
    </w:p>
    <w:p>
      <w:pPr>
        <w:pStyle w:val="Normal"/>
        <w:tabs>
          <w:tab w:val="clear" w:pos="720"/>
          <w:tab w:val="left" w:pos="4860" w:leader="none"/>
        </w:tabs>
        <w:rPr>
          <w:rFonts w:ascii="Times New Roman" w:hAnsi="Times New Roman"/>
        </w:rPr>
      </w:pPr>
      <w:r>
        <w:rPr>
          <w:b/>
          <w:sz w:val="28"/>
          <w:szCs w:val="28"/>
        </w:rPr>
        <w:t xml:space="preserve">It’s easy to make a buck. It’s a lot tougher to make a difference. </w:t>
      </w:r>
      <w:r>
        <w:rPr>
          <w:b/>
          <w:i/>
          <w:sz w:val="28"/>
          <w:szCs w:val="28"/>
        </w:rPr>
        <w:t>(</w:t>
      </w:r>
      <w:r>
        <w:rPr>
          <w:b/>
          <w:i/>
          <w:color w:val="0000FF"/>
          <w:sz w:val="28"/>
          <w:szCs w:val="28"/>
        </w:rPr>
        <w:t>Tom Brokaw</w:t>
      </w:r>
      <w:r>
        <w:rPr>
          <w:b/>
          <w:i/>
          <w:sz w:val="28"/>
          <w:szCs w:val="28"/>
        </w:rPr>
        <w:t>)</w:t>
      </w:r>
    </w:p>
    <w:p>
      <w:pPr>
        <w:pStyle w:val="Normal"/>
        <w:tabs>
          <w:tab w:val="clear" w:pos="720"/>
          <w:tab w:val="left" w:pos="4860" w:leader="none"/>
        </w:tabs>
        <w:rPr>
          <w:rFonts w:ascii="Times New Roman" w:hAnsi="Times New Roman"/>
          <w:b/>
          <w:b/>
          <w:i/>
          <w:i/>
          <w:sz w:val="28"/>
          <w:szCs w:val="28"/>
        </w:rPr>
      </w:pPr>
      <w:r>
        <w:rPr>
          <w:b/>
          <w:i/>
          <w:sz w:val="28"/>
          <w:szCs w:val="28"/>
        </w:rPr>
      </w:r>
    </w:p>
    <w:p>
      <w:pPr>
        <w:pStyle w:val="Normal"/>
        <w:tabs>
          <w:tab w:val="clear" w:pos="720"/>
          <w:tab w:val="left" w:pos="4860" w:leader="none"/>
        </w:tabs>
        <w:rPr>
          <w:rFonts w:ascii="Times New Roman" w:hAnsi="Times New Roman"/>
        </w:rPr>
      </w:pPr>
      <w:r>
        <w:rPr>
          <w:b/>
          <w:i w:val="false"/>
          <w:iCs w:val="false"/>
          <w:sz w:val="28"/>
          <w:szCs w:val="28"/>
        </w:rPr>
        <w:t>Americans opened around 650,000 credit union accounts between September 29 – the day Bank of America announced its now-</w:t>
      </w:r>
      <w:r>
        <w:rPr>
          <w:b/>
          <w:i w:val="false"/>
          <w:iCs w:val="false"/>
          <w:color w:val="00E472"/>
          <w:sz w:val="28"/>
          <w:szCs w:val="28"/>
        </w:rPr>
        <w:t>canceled $5 debit fee</w:t>
      </w:r>
      <w:r>
        <w:rPr>
          <w:b/>
          <w:i w:val="false"/>
          <w:iCs w:val="false"/>
          <w:sz w:val="28"/>
          <w:szCs w:val="28"/>
        </w:rPr>
        <w:t xml:space="preserve"> – and early November, according to the Credit Union National Association. Credit unions took on about 600,000 new customers in all of last year. </w:t>
      </w:r>
      <w:r>
        <w:rPr>
          <w:b/>
          <w:i/>
          <w:sz w:val="28"/>
          <w:szCs w:val="28"/>
        </w:rPr>
        <w:t xml:space="preserve">(Time.com, as it appeared in </w:t>
      </w:r>
      <w:r>
        <w:rPr>
          <w:b/>
          <w:i/>
          <w:sz w:val="28"/>
          <w:szCs w:val="28"/>
          <w:u w:val="single"/>
        </w:rPr>
        <w:t>The Week</w:t>
      </w:r>
      <w:r>
        <w:rPr>
          <w:b/>
          <w:i/>
          <w:sz w:val="28"/>
          <w:szCs w:val="28"/>
        </w:rPr>
        <w:t xml:space="preserve"> magazine, November 18, 2011)</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color w:val="0000FF"/>
          <w:sz w:val="28"/>
          <w:szCs w:val="28"/>
        </w:rPr>
        <w:t>Child abuse</w:t>
      </w:r>
      <w:r>
        <w:rPr>
          <w:b/>
          <w:color w:val="000000"/>
          <w:sz w:val="28"/>
          <w:szCs w:val="28"/>
        </w:rPr>
        <w:t xml:space="preserve"> doesn’t just scar the psyche, says </w:t>
      </w:r>
      <w:r>
        <w:rPr>
          <w:b/>
          <w:color w:val="000000"/>
          <w:sz w:val="28"/>
          <w:szCs w:val="28"/>
          <w:u w:val="single"/>
        </w:rPr>
        <w:t>Science</w:t>
      </w:r>
      <w:r>
        <w:rPr>
          <w:b/>
          <w:color w:val="000000"/>
          <w:sz w:val="28"/>
          <w:szCs w:val="28"/>
        </w:rPr>
        <w:t xml:space="preserve">. It can actually alter the functioning of a child’s DNA, making him or her more vulnerable to stress and depression into adulthood. Scientists at McGill University in Montreal conducted autopsy studies of the brains of men who’d been abused as children, comparing them with the brains of those who had not been abused, and found a telling difference in the genes in the portion of the brain that responds to stress. In most people, these genes respond to stress by ordering the production of special proteins that shield the brain against the effects of the stress hormone cortisol. But in children who have been abused, the researchers found, the flood of stress hormones early in life prevents these genes from “turning on” properly, making life much more stressful and painful. It’s as if their nerves are exposed, with no defense against negative experiences. As a result, abused children have much higher incidence of anxiety, depression, substance abuse, and suicide. </w:t>
      </w:r>
      <w:r>
        <w:rPr>
          <w:b/>
          <w:i/>
          <w:color w:val="000000"/>
          <w:sz w:val="28"/>
          <w:szCs w:val="28"/>
        </w:rPr>
        <w:t>(The Week magazine, March 13, 2009)</w:t>
      </w:r>
    </w:p>
    <w:p>
      <w:pPr>
        <w:pStyle w:val="NormalWeb"/>
        <w:spacing w:before="280" w:after="280"/>
        <w:rPr/>
      </w:pPr>
      <w:r>
        <w:rPr>
          <w:b/>
          <w:color w:val="000000"/>
          <w:sz w:val="28"/>
          <w:szCs w:val="28"/>
          <w:u w:val="single"/>
        </w:rPr>
        <w:t>Why some teams seem cursed</w:t>
      </w:r>
      <w:r>
        <w:rPr>
          <w:b/>
          <w:color w:val="000000"/>
          <w:sz w:val="28"/>
          <w:szCs w:val="28"/>
        </w:rPr>
        <w:t xml:space="preserve">: Sports teams with a history of </w:t>
      </w:r>
      <w:r>
        <w:rPr>
          <w:b/>
          <w:color w:val="00E472"/>
          <w:sz w:val="28"/>
          <w:szCs w:val="28"/>
        </w:rPr>
        <w:t>choking under pressure</w:t>
      </w:r>
      <w:r>
        <w:rPr>
          <w:b/>
          <w:color w:val="000000"/>
          <w:sz w:val="28"/>
          <w:szCs w:val="28"/>
        </w:rPr>
        <w:t xml:space="preserve"> are more likely to choke again, says a new study. The study, by the Norwegian School of Sport Sciences, found that a team’s previous failures – even if they happened years earlier – make current players more self-conscious and more likely to perform badly under pressure, reports </w:t>
      </w:r>
      <w:r>
        <w:rPr>
          <w:b/>
          <w:color w:val="000000"/>
          <w:sz w:val="28"/>
          <w:szCs w:val="28"/>
          <w:u w:val="single"/>
        </w:rPr>
        <w:t>Miller-McCune</w:t>
      </w:r>
      <w:r>
        <w:rPr>
          <w:b/>
          <w:color w:val="000000"/>
          <w:sz w:val="28"/>
          <w:szCs w:val="28"/>
        </w:rPr>
        <w:t xml:space="preserve">. Researchers analyzed 30 years’ worth of championship soccer penalty-kick shoot-outs, the high-pressure encounters used to decide tied games. They found that kickers on teams that had lost their last shootout were 20 percent less likely to score than those on teams that had won theirs – even those earlier games took place long before the current players made the roster. The caliber of the players themselves – and their teams’ recent success – didn’t seem to change their odds of succeeding in the clutch. Playing for a team with a history of losing big games, the study authors theorize, infects athletes with crippling “performance pressure.” Playing for a winning team, on the other hand, provides “lower levels of emotional distress, making players slow down their preparation and focus more on the shot.” </w:t>
      </w:r>
      <w:r>
        <w:rPr>
          <w:rStyle w:val="HTMLCite"/>
          <w:b/>
          <w:sz w:val="28"/>
          <w:szCs w:val="28"/>
        </w:rPr>
        <w:t>(The Week magazine, October 21, 2011)</w:t>
      </w:r>
    </w:p>
    <w:p>
      <w:pPr>
        <w:pStyle w:val="NormalWeb"/>
        <w:spacing w:before="280" w:after="280"/>
        <w:rPr/>
      </w:pPr>
      <w:r>
        <w:rPr>
          <w:rStyle w:val="HTMLCite"/>
          <w:b/>
          <w:i w:val="false"/>
          <w:iCs w:val="false"/>
          <w:sz w:val="28"/>
          <w:szCs w:val="28"/>
        </w:rPr>
        <w:t>We shape our buildings, and afterwards our buildings shape us.</w:t>
      </w:r>
      <w:r>
        <w:rPr>
          <w:rStyle w:val="HTMLCite"/>
          <w:b/>
          <w:sz w:val="28"/>
          <w:szCs w:val="28"/>
        </w:rPr>
        <w:t xml:space="preserve"> (</w:t>
      </w:r>
      <w:r>
        <w:rPr>
          <w:rStyle w:val="HTMLCite"/>
          <w:b/>
          <w:color w:val="0000FF"/>
          <w:sz w:val="28"/>
          <w:szCs w:val="28"/>
        </w:rPr>
        <w:t>Winston Churchill</w:t>
      </w:r>
      <w:r>
        <w:rPr>
          <w:rStyle w:val="HTMLCite"/>
          <w:b/>
          <w:sz w:val="28"/>
          <w:szCs w:val="28"/>
        </w:rPr>
        <w:t>)</w:t>
      </w:r>
    </w:p>
    <w:p>
      <w:pPr>
        <w:pStyle w:val="Normal"/>
        <w:rPr/>
      </w:pPr>
      <w:r>
        <w:rPr>
          <w:b/>
          <w:sz w:val="28"/>
          <w:szCs w:val="28"/>
        </w:rPr>
        <w:t xml:space="preserve">Driving through Texas, a New Yorker collided with a truck carrying a horse. A few months later he tried to </w:t>
      </w:r>
      <w:r>
        <w:rPr>
          <w:b/>
          <w:color w:val="C9211E"/>
          <w:sz w:val="28"/>
          <w:szCs w:val="28"/>
        </w:rPr>
        <w:t xml:space="preserve">collect damages for his </w:t>
      </w:r>
      <w:r>
        <w:rPr>
          <w:rStyle w:val="Strong"/>
          <w:color w:val="C9211E"/>
          <w:sz w:val="28"/>
          <w:szCs w:val="28"/>
        </w:rPr>
        <w:t>injuries</w:t>
      </w:r>
      <w:r>
        <w:rPr>
          <w:b/>
          <w:sz w:val="28"/>
          <w:szCs w:val="28"/>
        </w:rPr>
        <w:t xml:space="preserve">. “How can you now claim to have all these injuries?” asked the insurance company's lawyer. “According to the police report, at the time you said you were not hurt.” “Look,” replied the New Yorker. “I was lying in the road in a lot of pain, and I heard someone say the horse had a broken leg. The next thing I know this Texas Ranger pulls out his gun and shoots the horse. Then he turns to me and asks, ‘Are you okay?’” </w:t>
      </w:r>
      <w:r>
        <w:rPr>
          <w:rStyle w:val="HTMLCite"/>
          <w:b/>
          <w:sz w:val="28"/>
          <w:szCs w:val="28"/>
        </w:rPr>
        <w:t>(Norman R. Augustine)</w:t>
      </w:r>
    </w:p>
    <w:p>
      <w:pPr>
        <w:pStyle w:val="NormalWeb"/>
        <w:spacing w:before="280" w:after="280"/>
        <w:rPr/>
      </w:pPr>
      <w:r>
        <w:rPr>
          <w:rStyle w:val="HTMLCite"/>
          <w:b/>
          <w:i w:val="false"/>
          <w:iCs w:val="false"/>
          <w:sz w:val="28"/>
          <w:szCs w:val="28"/>
          <w:u w:val="single"/>
        </w:rPr>
        <w:t>Scientists say</w:t>
      </w:r>
      <w:r>
        <w:rPr>
          <w:rStyle w:val="HTMLCite"/>
          <w:b/>
          <w:i w:val="false"/>
          <w:iCs w:val="false"/>
          <w:sz w:val="28"/>
          <w:szCs w:val="28"/>
        </w:rPr>
        <w:t xml:space="preserve">: The </w:t>
      </w:r>
      <w:r>
        <w:rPr>
          <w:rStyle w:val="HTMLCite"/>
          <w:b/>
          <w:i w:val="false"/>
          <w:iCs w:val="false"/>
          <w:color w:val="00E472"/>
          <w:sz w:val="28"/>
          <w:szCs w:val="28"/>
        </w:rPr>
        <w:t>color combination</w:t>
      </w:r>
      <w:r>
        <w:rPr>
          <w:rStyle w:val="HTMLCite"/>
          <w:b/>
          <w:i w:val="false"/>
          <w:iCs w:val="false"/>
          <w:sz w:val="28"/>
          <w:szCs w:val="28"/>
        </w:rPr>
        <w:t xml:space="preserve"> with the most visual impact is black on yellow. </w:t>
      </w:r>
      <w:r>
        <w:rPr>
          <w:rStyle w:val="HTMLCite"/>
          <w:b/>
          <w:sz w:val="28"/>
          <w:szCs w:val="28"/>
        </w:rPr>
        <w:t>(Uncle John’s Unstoppable Bathroom Reader, p. 313)</w:t>
      </w:r>
    </w:p>
    <w:p>
      <w:pPr>
        <w:pStyle w:val="NormalWeb"/>
        <w:spacing w:before="280" w:after="280"/>
        <w:rPr/>
      </w:pPr>
      <w:r>
        <w:rPr>
          <w:rStyle w:val="HTMLCite"/>
          <w:b/>
          <w:i w:val="false"/>
          <w:iCs w:val="false"/>
          <w:sz w:val="28"/>
          <w:szCs w:val="28"/>
        </w:rPr>
        <w:t xml:space="preserve">When </w:t>
      </w:r>
      <w:r>
        <w:rPr>
          <w:rStyle w:val="HTMLCite"/>
          <w:b/>
          <w:i w:val="false"/>
          <w:iCs w:val="false"/>
          <w:color w:val="0000FF"/>
          <w:sz w:val="28"/>
          <w:szCs w:val="28"/>
        </w:rPr>
        <w:t>Columbus</w:t>
      </w:r>
      <w:r>
        <w:rPr>
          <w:rStyle w:val="HTMLCite"/>
          <w:b/>
          <w:i w:val="false"/>
          <w:iCs w:val="false"/>
          <w:sz w:val="28"/>
          <w:szCs w:val="28"/>
        </w:rPr>
        <w:t xml:space="preserve"> returned to Europe, he brought with him not only news of a new world, but a new plague as well. His sailors carried a virulent, deadly variety of syphilis that caused the Barcelona epidemic of 1493, and proceeded to ravage most of Europe. </w:t>
      </w:r>
      <w:r>
        <w:rPr>
          <w:rStyle w:val="HTMLCite"/>
          <w:b/>
          <w:sz w:val="28"/>
          <w:szCs w:val="28"/>
        </w:rPr>
        <w:t>(Isaac Asimov’s Book of Facts, p. 237)</w:t>
      </w:r>
    </w:p>
    <w:p>
      <w:pPr>
        <w:pStyle w:val="NormalWeb"/>
        <w:spacing w:before="280" w:after="280"/>
        <w:rPr/>
      </w:pPr>
      <w:r>
        <w:rPr>
          <w:b/>
          <w:iCs/>
          <w:color w:val="000000"/>
          <w:sz w:val="28"/>
          <w:szCs w:val="28"/>
        </w:rPr>
        <w:t xml:space="preserve">The single longest-running </w:t>
      </w:r>
      <w:r>
        <w:rPr>
          <w:b/>
          <w:iCs/>
          <w:color w:val="00E472"/>
          <w:sz w:val="28"/>
          <w:szCs w:val="28"/>
        </w:rPr>
        <w:t>commercial</w:t>
      </w:r>
      <w:r>
        <w:rPr>
          <w:b/>
          <w:iCs/>
          <w:color w:val="000000"/>
          <w:sz w:val="28"/>
          <w:szCs w:val="28"/>
        </w:rPr>
        <w:t xml:space="preserve"> in television history is the ad for Life cereal featuring Mikey (“Let Mikey try it. He hates everything.”), which aired nationally for 12 years. </w:t>
      </w:r>
      <w:r>
        <w:rPr>
          <w:rStyle w:val="HTMLCite"/>
          <w:b/>
          <w:sz w:val="28"/>
          <w:szCs w:val="28"/>
        </w:rPr>
        <w:t xml:space="preserve">(David Hoffman, in </w:t>
      </w:r>
      <w:r>
        <w:rPr>
          <w:rStyle w:val="HTMLCite"/>
          <w:b/>
          <w:sz w:val="28"/>
          <w:szCs w:val="28"/>
          <w:u w:val="single"/>
        </w:rPr>
        <w:t>Little-Known Facts about Well-Known Stuff</w:t>
      </w:r>
      <w:r>
        <w:rPr>
          <w:rStyle w:val="HTMLCite"/>
          <w:b/>
          <w:sz w:val="28"/>
          <w:szCs w:val="28"/>
        </w:rPr>
        <w:t>, p. 37)</w:t>
      </w:r>
    </w:p>
    <w:p>
      <w:pPr>
        <w:pStyle w:val="Normal"/>
        <w:rPr>
          <w:rFonts w:ascii="Times New Roman" w:hAnsi="Times New Roman"/>
        </w:rPr>
      </w:pPr>
      <w:r>
        <w:rPr>
          <w:b/>
          <w:color w:val="000000"/>
          <w:sz w:val="28"/>
          <w:szCs w:val="28"/>
        </w:rPr>
        <w:t xml:space="preserve">The influence of the U.S. </w:t>
      </w:r>
      <w:r>
        <w:rPr>
          <w:b/>
          <w:color w:val="0000FF"/>
          <w:sz w:val="28"/>
          <w:szCs w:val="28"/>
        </w:rPr>
        <w:t>Constitution</w:t>
      </w:r>
      <w:r>
        <w:rPr>
          <w:b/>
          <w:color w:val="000000"/>
          <w:sz w:val="28"/>
          <w:szCs w:val="28"/>
        </w:rPr>
        <w:t xml:space="preserve"> can be seen in nearly all of the 162 national constitutions in existence today. Poland and France drafted their original constitutions in 1791, just four years after the United States did. They were the second and third of many modern constitutions to follow. </w:t>
      </w:r>
      <w:r>
        <w:rPr>
          <w:b/>
          <w:i/>
          <w:color w:val="000000"/>
          <w:sz w:val="28"/>
          <w:szCs w:val="28"/>
        </w:rPr>
        <w:t xml:space="preserve">(Joseph W. Tkach, in </w:t>
      </w:r>
      <w:r>
        <w:rPr>
          <w:b/>
          <w:i/>
          <w:color w:val="000000"/>
          <w:sz w:val="28"/>
          <w:szCs w:val="28"/>
          <w:u w:val="single"/>
        </w:rPr>
        <w:t>Plain Truth</w:t>
      </w:r>
      <w:r>
        <w:rPr>
          <w:b/>
          <w:i/>
          <w:color w:val="000000"/>
          <w:sz w:val="28"/>
          <w:szCs w:val="28"/>
        </w:rPr>
        <w:t xml:space="preserve"> magazine)</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sz w:val="28"/>
          <w:szCs w:val="28"/>
        </w:rPr>
        <w:t xml:space="preserve">Any time you think you have influence, try ordering around someone else’s </w:t>
      </w:r>
      <w:r>
        <w:rPr>
          <w:b/>
          <w:color w:val="C9211E"/>
          <w:sz w:val="28"/>
          <w:szCs w:val="28"/>
        </w:rPr>
        <w:t>dog</w:t>
      </w:r>
      <w:r>
        <w:rPr>
          <w:b/>
          <w:sz w:val="28"/>
          <w:szCs w:val="28"/>
        </w:rPr>
        <w:t xml:space="preserve">. </w:t>
      </w:r>
      <w:r>
        <w:rPr>
          <w:b/>
          <w:i/>
          <w:sz w:val="28"/>
          <w:szCs w:val="28"/>
        </w:rPr>
        <w:t>(The Cockle Bur)</w:t>
      </w:r>
    </w:p>
    <w:p>
      <w:pPr>
        <w:pStyle w:val="Normal"/>
        <w:rPr>
          <w:rFonts w:ascii="Times New Roman" w:hAnsi="Times New Roman"/>
        </w:rPr>
      </w:pPr>
      <w:r>
        <w:rPr>
          <w:b/>
          <w:i/>
          <w:iCs/>
          <w:color w:val="E36C0A"/>
          <w:sz w:val="28"/>
          <w:szCs w:val="28"/>
        </w:rPr>
        <w:t>******************************************************************</w:t>
      </w:r>
    </w:p>
    <w:p>
      <w:pPr>
        <w:pStyle w:val="Normal"/>
        <w:rPr>
          <w:rFonts w:ascii="Times New Roman" w:hAnsi="Times New Roman"/>
        </w:rPr>
      </w:pPr>
      <w:r>
        <w:rPr>
          <w:b/>
          <w:i w:val="false"/>
          <w:iCs w:val="false"/>
          <w:sz w:val="28"/>
          <w:szCs w:val="28"/>
        </w:rPr>
        <w:t xml:space="preserve">The massive </w:t>
      </w:r>
      <w:r>
        <w:rPr>
          <w:b/>
          <w:i w:val="false"/>
          <w:iCs w:val="false"/>
          <w:color w:val="0000FF"/>
          <w:sz w:val="28"/>
          <w:szCs w:val="28"/>
        </w:rPr>
        <w:t>earthquake</w:t>
      </w:r>
      <w:r>
        <w:rPr>
          <w:b/>
          <w:i w:val="false"/>
          <w:iCs w:val="false"/>
          <w:sz w:val="28"/>
          <w:szCs w:val="28"/>
        </w:rPr>
        <w:t xml:space="preserve"> that struck off the coast of Chile last month moved the entire city of Concepcion, the closest urban area to the epicenter, at least 10 feet west, seismologists report. </w:t>
      </w:r>
      <w:r>
        <w:rPr>
          <w:b/>
          <w:i/>
          <w:sz w:val="28"/>
          <w:szCs w:val="28"/>
        </w:rPr>
        <w:t xml:space="preserve">(The Los Angeles Times, as it appeared in </w:t>
      </w:r>
      <w:r>
        <w:rPr>
          <w:b/>
          <w:i/>
          <w:sz w:val="28"/>
          <w:szCs w:val="28"/>
          <w:u w:val="single"/>
        </w:rPr>
        <w:t>The Week</w:t>
      </w:r>
      <w:r>
        <w:rPr>
          <w:b/>
          <w:i/>
          <w:sz w:val="28"/>
          <w:szCs w:val="28"/>
        </w:rPr>
        <w:t xml:space="preserve"> magazine, March 26, 2010)</w:t>
      </w:r>
    </w:p>
    <w:p>
      <w:pPr>
        <w:pStyle w:val="Normal"/>
        <w:rPr>
          <w:rFonts w:ascii="Times New Roman" w:hAnsi="Times New Roman"/>
          <w:b/>
          <w:b/>
          <w:i/>
          <w:i/>
          <w:sz w:val="28"/>
          <w:szCs w:val="28"/>
        </w:rPr>
      </w:pPr>
      <w:r>
        <w:rPr>
          <w:b/>
          <w:i/>
          <w:sz w:val="28"/>
          <w:szCs w:val="28"/>
        </w:rPr>
      </w:r>
    </w:p>
    <w:p>
      <w:pPr>
        <w:pStyle w:val="NormalWeb"/>
        <w:spacing w:before="0" w:after="0"/>
        <w:rPr/>
      </w:pPr>
      <w:r>
        <w:rPr>
          <w:rStyle w:val="HTMLCite"/>
          <w:b/>
          <w:i w:val="false"/>
          <w:iCs w:val="false"/>
          <w:sz w:val="28"/>
          <w:szCs w:val="28"/>
        </w:rPr>
        <w:t xml:space="preserve">On December 26, 2004, more than 200,000 people, mostly in southern Asia, were killed by a tsunami triggered by the world’s most powerful </w:t>
      </w:r>
      <w:r>
        <w:rPr>
          <w:rStyle w:val="HTMLCite"/>
          <w:b/>
          <w:i w:val="false"/>
          <w:iCs w:val="false"/>
          <w:color w:val="0000FF"/>
          <w:sz w:val="28"/>
          <w:szCs w:val="28"/>
        </w:rPr>
        <w:t>earthquake</w:t>
      </w:r>
      <w:r>
        <w:rPr>
          <w:rStyle w:val="HTMLCite"/>
          <w:b/>
          <w:i w:val="false"/>
          <w:iCs w:val="false"/>
          <w:sz w:val="28"/>
          <w:szCs w:val="28"/>
        </w:rPr>
        <w:t xml:space="preserve"> in 40 years beneath the Indian Ocean.</w:t>
      </w:r>
      <w:r>
        <w:rPr>
          <w:rStyle w:val="HTMLCite"/>
          <w:b/>
          <w:sz w:val="28"/>
          <w:szCs w:val="28"/>
        </w:rPr>
        <w:t xml:space="preserve"> (Associated Press)</w:t>
      </w:r>
    </w:p>
    <w:p>
      <w:pPr>
        <w:pStyle w:val="Normal"/>
        <w:spacing w:before="0" w:after="0"/>
        <w:rPr/>
      </w:pPr>
      <w:r>
        <w:rPr>
          <w:rStyle w:val="HTMLCite"/>
          <w:b/>
          <w:iCs/>
          <w:color w:val="E36C0A"/>
          <w:sz w:val="28"/>
          <w:szCs w:val="28"/>
        </w:rPr>
        <w:t>******************************************************************</w:t>
      </w:r>
      <w:r>
        <w:rPr>
          <w:b/>
          <w:color w:val="000000"/>
          <w:sz w:val="28"/>
          <w:szCs w:val="28"/>
        </w:rPr>
        <w:t xml:space="preserve">Amusement-park attendance goes up after a </w:t>
      </w:r>
      <w:r>
        <w:rPr>
          <w:b/>
          <w:color w:val="00E472"/>
          <w:sz w:val="28"/>
          <w:szCs w:val="28"/>
        </w:rPr>
        <w:t>fatal accident</w:t>
      </w:r>
      <w:r>
        <w:rPr>
          <w:b/>
          <w:color w:val="000000"/>
          <w:sz w:val="28"/>
          <w:szCs w:val="28"/>
        </w:rPr>
        <w:t xml:space="preserve">. It seems many people want to ride upon the same ride that killed someone.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197)</w:t>
      </w:r>
    </w:p>
    <w:p>
      <w:pPr>
        <w:pStyle w:val="Normal"/>
        <w:spacing w:before="0" w:after="0"/>
        <w:rPr>
          <w:rFonts w:ascii="Times New Roman" w:hAnsi="Times New Roman"/>
          <w:b/>
          <w:b/>
          <w:sz w:val="28"/>
          <w:szCs w:val="28"/>
        </w:rPr>
      </w:pPr>
      <w:r>
        <w:rPr>
          <w:b/>
          <w:sz w:val="28"/>
          <w:szCs w:val="28"/>
        </w:rPr>
      </w:r>
    </w:p>
    <w:p>
      <w:pPr>
        <w:pStyle w:val="Normal"/>
        <w:spacing w:before="0" w:after="0"/>
        <w:rPr/>
      </w:pPr>
      <w:r>
        <w:rPr>
          <w:rStyle w:val="HTMLCite"/>
          <w:rFonts w:cs="Times New Roman"/>
          <w:b/>
          <w:i w:val="false"/>
          <w:iCs w:val="false"/>
          <w:color w:val="000000"/>
          <w:sz w:val="28"/>
          <w:szCs w:val="28"/>
        </w:rPr>
        <w:t xml:space="preserve">DNA studies have determined that all humans alive today are related to one </w:t>
      </w:r>
      <w:r>
        <w:rPr>
          <w:rFonts w:cs="Times New Roman"/>
          <w:b/>
          <w:i w:val="false"/>
          <w:iCs w:val="false"/>
          <w:color w:val="00E472"/>
          <w:sz w:val="28"/>
          <w:szCs w:val="28"/>
        </w:rPr>
        <w:t>female</w:t>
      </w:r>
      <w:r>
        <w:rPr>
          <w:rFonts w:cs="Times New Roman"/>
          <w:b/>
          <w:i w:val="false"/>
          <w:iCs w:val="false"/>
          <w:color w:val="000000"/>
          <w:sz w:val="28"/>
          <w:szCs w:val="28"/>
        </w:rPr>
        <w:t xml:space="preserve"> nicknamed “African Eve,” who lived in northeastern Africa about 140,000 years ago. </w:t>
      </w:r>
      <w:r>
        <w:rPr>
          <w:rStyle w:val="HTMLCite"/>
          <w:rFonts w:cs="Times New Roman"/>
          <w:b/>
          <w:color w:val="000000"/>
          <w:sz w:val="28"/>
          <w:szCs w:val="28"/>
        </w:rPr>
        <w:t xml:space="preserve">(Don Voorhees, in </w:t>
      </w:r>
      <w:r>
        <w:rPr>
          <w:rStyle w:val="HTMLCite"/>
          <w:b/>
          <w:sz w:val="28"/>
          <w:szCs w:val="28"/>
          <w:u w:val="single"/>
        </w:rPr>
        <w:t>The Essential Book of Useless Information</w:t>
      </w:r>
      <w:r>
        <w:rPr>
          <w:rStyle w:val="HTMLCite"/>
          <w:b/>
          <w:sz w:val="28"/>
          <w:szCs w:val="28"/>
        </w:rPr>
        <w:t>, p. 138)</w:t>
      </w:r>
    </w:p>
    <w:p>
      <w:pPr>
        <w:pStyle w:val="NormalWeb"/>
        <w:spacing w:before="280" w:after="280"/>
        <w:rPr/>
      </w:pPr>
      <w:r>
        <w:rPr>
          <w:rStyle w:val="HTMLCite"/>
          <w:b/>
          <w:i w:val="false"/>
          <w:sz w:val="28"/>
          <w:szCs w:val="28"/>
        </w:rPr>
        <w:t xml:space="preserve">The sound of </w:t>
      </w:r>
      <w:r>
        <w:rPr>
          <w:rStyle w:val="HTMLCite"/>
          <w:b/>
          <w:i w:val="false"/>
          <w:color w:val="00E472"/>
          <w:sz w:val="28"/>
          <w:szCs w:val="28"/>
        </w:rPr>
        <w:t>fingernails on a blackboard</w:t>
      </w:r>
      <w:r>
        <w:rPr>
          <w:rStyle w:val="HTMLCite"/>
          <w:b/>
          <w:i w:val="false"/>
          <w:sz w:val="28"/>
          <w:szCs w:val="28"/>
        </w:rPr>
        <w:t xml:space="preserve"> is similar in frequency to the danger cries of some jungle primates. It is this similarity – hardwired into our biological makeup long ago – that scientists believe causes nearly every human to have such a strong “negative” reaction to it. </w:t>
      </w:r>
      <w:r>
        <w:rPr>
          <w:rStyle w:val="HTMLCite"/>
          <w:b/>
          <w:sz w:val="28"/>
          <w:szCs w:val="28"/>
        </w:rPr>
        <w:t xml:space="preserve">(David Hoffman, in </w:t>
      </w:r>
      <w:r>
        <w:rPr>
          <w:rStyle w:val="HTMLCite"/>
          <w:b/>
          <w:sz w:val="28"/>
          <w:szCs w:val="28"/>
          <w:u w:val="single"/>
        </w:rPr>
        <w:t>Little-Known Facts about Well-Known Stuff</w:t>
      </w:r>
      <w:r>
        <w:rPr>
          <w:rStyle w:val="HTMLCite"/>
          <w:b/>
          <w:sz w:val="28"/>
          <w:szCs w:val="28"/>
        </w:rPr>
        <w:t>, p. 150)</w:t>
      </w:r>
    </w:p>
    <w:p>
      <w:pPr>
        <w:pStyle w:val="Normal"/>
        <w:rPr>
          <w:rFonts w:ascii="Times New Roman" w:hAnsi="Times New Roman"/>
        </w:rPr>
      </w:pPr>
      <w:r>
        <w:rPr>
          <w:b/>
          <w:iCs/>
          <w:color w:val="000000"/>
          <w:sz w:val="28"/>
          <w:szCs w:val="28"/>
          <w:u w:val="single"/>
        </w:rPr>
        <w:t>Ralph</w:t>
      </w:r>
      <w:r>
        <w:rPr>
          <w:b/>
          <w:iCs/>
          <w:color w:val="000000"/>
          <w:sz w:val="28"/>
          <w:szCs w:val="28"/>
        </w:rPr>
        <w:t xml:space="preserve">: “This is the last straw! </w:t>
      </w:r>
      <w:r>
        <w:rPr>
          <w:b/>
          <w:iCs/>
          <w:color w:val="C9211E"/>
          <w:sz w:val="28"/>
          <w:szCs w:val="28"/>
        </w:rPr>
        <w:t>Funworld</w:t>
      </w:r>
      <w:r>
        <w:rPr>
          <w:b/>
          <w:iCs/>
          <w:color w:val="000000"/>
          <w:sz w:val="28"/>
          <w:szCs w:val="28"/>
        </w:rPr>
        <w:t xml:space="preserve"> amusement park took out my favorite attraction, the Haunted Shack! From now on, I’m boycotting Funworld!” </w:t>
      </w:r>
      <w:r>
        <w:rPr>
          <w:b/>
          <w:iCs/>
          <w:color w:val="000000"/>
          <w:sz w:val="28"/>
          <w:szCs w:val="28"/>
          <w:u w:val="single"/>
        </w:rPr>
        <w:t>Wife</w:t>
      </w:r>
      <w:r>
        <w:rPr>
          <w:b/>
          <w:iCs/>
          <w:color w:val="000000"/>
          <w:sz w:val="28"/>
          <w:szCs w:val="28"/>
        </w:rPr>
        <w:t xml:space="preserve">: “Ralph, you haven’t been to Funworld in 28 years!” </w:t>
      </w:r>
      <w:r>
        <w:rPr>
          <w:b/>
          <w:iCs/>
          <w:color w:val="000000"/>
          <w:sz w:val="28"/>
          <w:szCs w:val="28"/>
          <w:u w:val="single"/>
        </w:rPr>
        <w:t>Ralph</w:t>
      </w:r>
      <w:r>
        <w:rPr>
          <w:b/>
          <w:iCs/>
          <w:color w:val="000000"/>
          <w:sz w:val="28"/>
          <w:szCs w:val="28"/>
        </w:rPr>
        <w:t xml:space="preserve">: “Good! I hope they’re starting to feel the pinch!” </w:t>
      </w:r>
      <w:r>
        <w:rPr>
          <w:b/>
          <w:i/>
          <w:iCs/>
          <w:color w:val="000000"/>
          <w:sz w:val="28"/>
          <w:szCs w:val="28"/>
        </w:rPr>
        <w:t xml:space="preserve">(Kevin Fagan, in </w:t>
      </w:r>
      <w:r>
        <w:rPr>
          <w:b/>
          <w:i/>
          <w:iCs/>
          <w:color w:val="000000"/>
          <w:sz w:val="28"/>
          <w:szCs w:val="28"/>
          <w:u w:val="single"/>
        </w:rPr>
        <w:t>Drabble</w:t>
      </w:r>
      <w:r>
        <w:rPr>
          <w:b/>
          <w:i/>
          <w:iCs/>
          <w:color w:val="000000"/>
          <w:sz w:val="28"/>
          <w:szCs w:val="28"/>
        </w:rPr>
        <w:t xml:space="preserve"> comic strip)</w:t>
      </w:r>
    </w:p>
    <w:p>
      <w:pPr>
        <w:pStyle w:val="NormalWeb"/>
        <w:spacing w:before="280" w:after="280"/>
        <w:rPr/>
      </w:pPr>
      <w:r>
        <w:rPr>
          <w:b/>
          <w:iCs/>
          <w:color w:val="000000"/>
          <w:sz w:val="28"/>
          <w:szCs w:val="28"/>
        </w:rPr>
        <w:t xml:space="preserve">Roger McGuinn, leader of the Byrds, started the 1960s </w:t>
      </w:r>
      <w:r>
        <w:rPr>
          <w:b/>
          <w:iCs/>
          <w:color w:val="00E472"/>
          <w:sz w:val="28"/>
          <w:szCs w:val="28"/>
        </w:rPr>
        <w:t>granny glasses</w:t>
      </w:r>
      <w:r>
        <w:rPr>
          <w:b/>
          <w:iCs/>
          <w:color w:val="000000"/>
          <w:sz w:val="28"/>
          <w:szCs w:val="28"/>
        </w:rPr>
        <w:t xml:space="preserve"> craze when he found a pair at a secondhand clothing store and bought them so he’d have something to shield his eyes from the glare of the lights during a performance. </w:t>
      </w:r>
      <w:r>
        <w:rPr>
          <w:rStyle w:val="HTMLCite"/>
          <w:b/>
          <w:sz w:val="28"/>
          <w:szCs w:val="28"/>
        </w:rPr>
        <w:t xml:space="preserve">(David Hoffman, in </w:t>
      </w:r>
      <w:r>
        <w:rPr>
          <w:rStyle w:val="HTMLCite"/>
          <w:b/>
          <w:sz w:val="28"/>
          <w:szCs w:val="28"/>
          <w:u w:val="single"/>
        </w:rPr>
        <w:t>Little-Known Facts about Well-Known Stuff</w:t>
      </w:r>
      <w:r>
        <w:rPr>
          <w:rStyle w:val="HTMLCite"/>
          <w:b/>
          <w:sz w:val="28"/>
          <w:szCs w:val="28"/>
        </w:rPr>
        <w:t>, p. 160)</w:t>
      </w:r>
    </w:p>
    <w:p>
      <w:pPr>
        <w:pStyle w:val="Default"/>
        <w:spacing w:before="280" w:after="280"/>
        <w:rPr>
          <w:rFonts w:ascii="Times New Roman" w:hAnsi="Times New Roman"/>
        </w:rPr>
      </w:pPr>
      <w:r>
        <w:rPr>
          <w:b/>
          <w:iCs/>
          <w:sz w:val="28"/>
          <w:szCs w:val="28"/>
        </w:rPr>
        <w:t>A lot of</w:t>
      </w:r>
      <w:r>
        <w:rPr>
          <w:b/>
          <w:iCs/>
          <w:color w:val="0000FF"/>
          <w:sz w:val="28"/>
          <w:szCs w:val="28"/>
        </w:rPr>
        <w:t xml:space="preserve"> guilt comes</w:t>
      </w:r>
      <w:r>
        <w:rPr>
          <w:b/>
          <w:iCs/>
          <w:sz w:val="28"/>
          <w:szCs w:val="28"/>
        </w:rPr>
        <w:t xml:space="preserve"> from the feeling that we have more influence than we really do. </w:t>
      </w:r>
      <w:r>
        <w:rPr>
          <w:b/>
          <w:i/>
          <w:iCs/>
          <w:sz w:val="28"/>
          <w:szCs w:val="28"/>
        </w:rPr>
        <w:t>(Dan Gottlieb)</w:t>
      </w:r>
    </w:p>
    <w:p>
      <w:pPr>
        <w:pStyle w:val="Normal"/>
        <w:spacing w:before="0" w:after="0"/>
        <w:rPr>
          <w:rFonts w:ascii="Times New Roman" w:hAnsi="Times New Roman"/>
        </w:rPr>
      </w:pPr>
      <w:r>
        <w:rPr>
          <w:b/>
          <w:color w:val="000000"/>
          <w:sz w:val="28"/>
          <w:szCs w:val="28"/>
        </w:rPr>
        <w:t xml:space="preserve">Just </w:t>
      </w:r>
      <w:r>
        <w:rPr>
          <w:b/>
          <w:color w:val="00E472"/>
          <w:sz w:val="28"/>
          <w:szCs w:val="28"/>
        </w:rPr>
        <w:t xml:space="preserve">handling a </w:t>
      </w:r>
      <w:r>
        <w:rPr>
          <w:b/>
          <w:bCs/>
          <w:color w:val="00E472"/>
          <w:sz w:val="28"/>
          <w:szCs w:val="28"/>
        </w:rPr>
        <w:t>gun</w:t>
      </w:r>
      <w:r>
        <w:rPr>
          <w:b/>
          <w:color w:val="000000"/>
          <w:sz w:val="28"/>
          <w:szCs w:val="28"/>
        </w:rPr>
        <w:t xml:space="preserve"> can make a man more aggressive, says a new study. Researchers at Illinois’ Knox College tested the saliva of two groups of 15 students after one group was asked to assemble a board game, and another to put together a large handgun. Testosterone levels soared in those who handled the gun, but didn’t change in the board-game group. The two groups were then asked to create a drink containing hot sauce for a student volunteer. Those who’d handled the gun laced the drink with about three times as much mouth-burning sauce as the other group. That, researcher Tim Kasser tells </w:t>
      </w:r>
      <w:r>
        <w:rPr>
          <w:b/>
          <w:color w:val="000000"/>
          <w:sz w:val="28"/>
          <w:szCs w:val="28"/>
          <w:u w:val="single"/>
        </w:rPr>
        <w:t>The New York Times</w:t>
      </w:r>
      <w:r>
        <w:rPr>
          <w:b/>
          <w:color w:val="000000"/>
          <w:sz w:val="28"/>
          <w:szCs w:val="28"/>
        </w:rPr>
        <w:t xml:space="preserve">, indicates a strong level of aggression. Those men were so primed for conflict, in fact, that many were disappointed when they found out their incendiary concoctions wouldn’t actually be given to the next volunteer. </w:t>
      </w:r>
      <w:r>
        <w:rPr>
          <w:b/>
          <w:i/>
          <w:iCs/>
          <w:color w:val="000000"/>
          <w:sz w:val="28"/>
          <w:szCs w:val="28"/>
        </w:rPr>
        <w:t>(</w:t>
      </w:r>
      <w:r>
        <w:rPr>
          <w:b/>
          <w:i/>
          <w:iCs/>
          <w:color w:val="000000"/>
          <w:sz w:val="28"/>
          <w:szCs w:val="28"/>
          <w:u w:val="single"/>
        </w:rPr>
        <w:t>The Week</w:t>
      </w:r>
      <w:r>
        <w:rPr>
          <w:b/>
          <w:i/>
          <w:iCs/>
          <w:color w:val="000000"/>
          <w:sz w:val="28"/>
          <w:szCs w:val="28"/>
        </w:rPr>
        <w:t xml:space="preserve"> magazine, May 26, 2006)</w:t>
      </w:r>
    </w:p>
    <w:p>
      <w:pPr>
        <w:pStyle w:val="Normal"/>
        <w:spacing w:before="0" w:after="0"/>
        <w:rPr/>
      </w:pPr>
      <w:r>
        <w:rPr>
          <w:rStyle w:val="HTMLCite"/>
          <w:b/>
          <w:iCs/>
          <w:color w:val="E36C0A"/>
          <w:sz w:val="28"/>
          <w:szCs w:val="28"/>
        </w:rPr>
        <w:t>******************************************************************</w:t>
      </w:r>
    </w:p>
    <w:p>
      <w:pPr>
        <w:pStyle w:val="Normal"/>
        <w:spacing w:before="0" w:after="0"/>
        <w:rPr>
          <w:rFonts w:ascii="Times New Roman" w:hAnsi="Times New Roman"/>
        </w:rPr>
      </w:pPr>
      <w:r>
        <w:rPr>
          <w:b/>
          <w:i w:val="false"/>
          <w:iCs w:val="false"/>
          <w:color w:val="00FF00"/>
          <w:sz w:val="28"/>
          <w:szCs w:val="28"/>
        </w:rPr>
        <w:t>Influenza</w:t>
      </w:r>
      <w:r>
        <w:rPr>
          <w:b/>
          <w:i w:val="false"/>
          <w:iCs w:val="false"/>
          <w:color w:val="000000"/>
          <w:sz w:val="28"/>
          <w:szCs w:val="28"/>
        </w:rPr>
        <w:t xml:space="preserve"> was so named because the cause of the disease was supposedly the evil “influence” of the stars. This “influence” was believed also to be the cause of plagues and pestilences.</w:t>
      </w:r>
      <w:r>
        <w:rPr>
          <w:b/>
          <w:i/>
          <w:iCs/>
          <w:color w:val="000000"/>
          <w:sz w:val="28"/>
          <w:szCs w:val="28"/>
        </w:rPr>
        <w:t xml:space="preserve"> </w:t>
      </w:r>
      <w:r>
        <w:rPr>
          <w:b/>
          <w:bCs/>
          <w:i/>
          <w:iCs/>
          <w:sz w:val="28"/>
          <w:szCs w:val="28"/>
          <w:u w:val="none"/>
        </w:rPr>
        <w:t>(Isaac Asimov’s Book of Facts, p. 234)</w:t>
      </w:r>
    </w:p>
    <w:p>
      <w:pPr>
        <w:pStyle w:val="Normal"/>
        <w:spacing w:before="0" w:after="0"/>
        <w:rPr>
          <w:rFonts w:ascii="Times New Roman" w:hAnsi="Times New Roman"/>
          <w:b/>
          <w:b/>
          <w:sz w:val="28"/>
          <w:szCs w:val="28"/>
        </w:rPr>
      </w:pPr>
      <w:r>
        <w:rPr>
          <w:b/>
          <w:sz w:val="28"/>
          <w:szCs w:val="28"/>
        </w:rPr>
      </w:r>
    </w:p>
    <w:p>
      <w:pPr>
        <w:pStyle w:val="Normal"/>
        <w:spacing w:before="0" w:after="0"/>
        <w:rPr>
          <w:rFonts w:ascii="Times New Roman" w:hAnsi="Times New Roman"/>
        </w:rPr>
      </w:pPr>
      <w:r>
        <w:rPr>
          <w:b/>
          <w:bCs/>
          <w:i w:val="false"/>
          <w:iCs w:val="false"/>
          <w:color w:val="000000"/>
          <w:sz w:val="28"/>
          <w:szCs w:val="28"/>
          <w:u w:val="none"/>
        </w:rPr>
        <w:t xml:space="preserve">More than half a million Americans died during the </w:t>
      </w:r>
      <w:r>
        <w:rPr>
          <w:b/>
          <w:bCs/>
          <w:i w:val="false"/>
          <w:iCs w:val="false"/>
          <w:color w:val="00FF00"/>
          <w:sz w:val="28"/>
          <w:szCs w:val="28"/>
          <w:u w:val="none"/>
        </w:rPr>
        <w:t>influenza epidemic</w:t>
      </w:r>
      <w:r>
        <w:rPr>
          <w:b/>
          <w:bCs/>
          <w:i w:val="false"/>
          <w:iCs w:val="false"/>
          <w:color w:val="000000"/>
          <w:sz w:val="28"/>
          <w:szCs w:val="28"/>
          <w:u w:val="none"/>
        </w:rPr>
        <w:t xml:space="preserve"> of 1918.</w:t>
      </w:r>
      <w:r>
        <w:rPr>
          <w:b/>
          <w:bCs/>
          <w:i/>
          <w:iCs/>
          <w:color w:val="000000"/>
          <w:sz w:val="28"/>
          <w:szCs w:val="28"/>
          <w:u w:val="none"/>
        </w:rPr>
        <w:t xml:space="preserve"> (David Louis, in </w:t>
      </w:r>
      <w:r>
        <w:rPr>
          <w:b/>
          <w:bCs/>
          <w:i/>
          <w:iCs/>
          <w:color w:val="000000"/>
          <w:sz w:val="28"/>
          <w:szCs w:val="28"/>
          <w:u w:val="single"/>
        </w:rPr>
        <w:t>Fascinating Facts</w:t>
      </w:r>
      <w:r>
        <w:rPr>
          <w:b/>
          <w:bCs/>
          <w:i/>
          <w:iCs/>
          <w:color w:val="000000"/>
          <w:sz w:val="28"/>
          <w:szCs w:val="28"/>
          <w:u w:val="none"/>
        </w:rPr>
        <w:t>, p. 100)</w:t>
      </w:r>
    </w:p>
    <w:p>
      <w:pPr>
        <w:pStyle w:val="Normal"/>
        <w:spacing w:before="0" w:after="0"/>
        <w:rPr/>
      </w:pPr>
      <w:r>
        <w:rPr>
          <w:rStyle w:val="HTMLCite"/>
          <w:b/>
          <w:bCs/>
          <w:iCs/>
          <w:color w:val="E36C0A"/>
          <w:sz w:val="28"/>
          <w:szCs w:val="28"/>
          <w:u w:val="none"/>
        </w:rPr>
        <w:t>******************************************************************</w:t>
      </w:r>
      <w:r>
        <w:rPr>
          <w:rStyle w:val="HTMLCite"/>
          <w:b/>
          <w:i w:val="false"/>
          <w:iCs w:val="false"/>
          <w:color w:val="000000"/>
          <w:sz w:val="28"/>
          <w:szCs w:val="28"/>
          <w:u w:val="single"/>
        </w:rPr>
        <w:t>Having watched the various telecasts and innumerable New Year’s Day football games one year, the Miami News commented</w:t>
      </w:r>
      <w:r>
        <w:rPr>
          <w:rStyle w:val="HTMLCite"/>
          <w:b/>
          <w:i w:val="false"/>
          <w:iCs w:val="false"/>
          <w:color w:val="000000"/>
          <w:sz w:val="28"/>
          <w:szCs w:val="28"/>
        </w:rPr>
        <w:t xml:space="preserve">: “We saw so many </w:t>
      </w:r>
      <w:r>
        <w:rPr>
          <w:rStyle w:val="HTMLCite"/>
          <w:b/>
          <w:i w:val="false"/>
          <w:iCs w:val="false"/>
          <w:color w:val="C9211E"/>
          <w:sz w:val="28"/>
          <w:szCs w:val="28"/>
        </w:rPr>
        <w:t>instant replays</w:t>
      </w:r>
      <w:r>
        <w:rPr>
          <w:rStyle w:val="HTMLCite"/>
          <w:b/>
          <w:i w:val="false"/>
          <w:iCs w:val="false"/>
          <w:color w:val="000000"/>
          <w:sz w:val="28"/>
          <w:szCs w:val="28"/>
        </w:rPr>
        <w:t xml:space="preserve"> yesterday, we hope it hasn’t affected us. We saw so many instant replays yesterday, we hope it hasn’t affected us.” </w:t>
      </w:r>
      <w:r>
        <w:rPr>
          <w:rStyle w:val="HTMLCite"/>
          <w:b/>
          <w:color w:val="000000"/>
          <w:sz w:val="28"/>
          <w:szCs w:val="28"/>
        </w:rPr>
        <w:t xml:space="preserve">(Roger Devlin, in Tulsa </w:t>
      </w:r>
      <w:r>
        <w:rPr>
          <w:rStyle w:val="HTMLCite"/>
          <w:b/>
          <w:color w:val="000000"/>
          <w:sz w:val="28"/>
          <w:szCs w:val="28"/>
          <w:u w:val="single"/>
        </w:rPr>
        <w:t>Tribune</w:t>
      </w:r>
      <w:r>
        <w:rPr>
          <w:rStyle w:val="HTMLCite"/>
          <w:b/>
          <w:color w:val="000000"/>
          <w:sz w:val="28"/>
          <w:szCs w:val="28"/>
        </w:rPr>
        <w:t>)</w:t>
      </w:r>
    </w:p>
    <w:p>
      <w:pPr>
        <w:pStyle w:val="Normal"/>
        <w:spacing w:before="0" w:after="0"/>
        <w:rPr/>
      </w:pPr>
      <w:r>
        <w:rPr>
          <w:rStyle w:val="HTMLCite"/>
          <w:b/>
          <w:bCs/>
          <w:iCs/>
          <w:color w:val="E36C0A"/>
          <w:sz w:val="28"/>
          <w:szCs w:val="28"/>
          <w:u w:val="none"/>
        </w:rPr>
        <w:t>******************************************************************</w:t>
      </w:r>
    </w:p>
    <w:p>
      <w:pPr>
        <w:pStyle w:val="Normal"/>
        <w:spacing w:before="0" w:after="0"/>
        <w:rPr/>
      </w:pPr>
      <w:r>
        <w:rPr>
          <w:rStyle w:val="HTMLCite"/>
          <w:rFonts w:cs="Times New Roman"/>
          <w:b/>
          <w:i w:val="false"/>
          <w:color w:val="000000"/>
          <w:sz w:val="28"/>
          <w:szCs w:val="28"/>
        </w:rPr>
        <w:t>“</w:t>
      </w:r>
      <w:r>
        <w:rPr>
          <w:rStyle w:val="HTMLCite"/>
          <w:rFonts w:cs="Times New Roman"/>
          <w:b/>
          <w:i w:val="false"/>
          <w:color w:val="000000"/>
          <w:sz w:val="28"/>
          <w:szCs w:val="28"/>
        </w:rPr>
        <w:t xml:space="preserve">Oh, I wish I were an Oscar Meyer wiener. . .” was written for a contest in 1963 by Richard Trentlage of Fox River Grove, Illinois. He still pockets royalty checks for the </w:t>
      </w:r>
      <w:r>
        <w:rPr>
          <w:rStyle w:val="HTMLCite"/>
          <w:rFonts w:cs="Times New Roman"/>
          <w:b/>
          <w:i w:val="false"/>
          <w:color w:val="00FF00"/>
          <w:sz w:val="28"/>
          <w:szCs w:val="28"/>
        </w:rPr>
        <w:t>jingle</w:t>
      </w:r>
      <w:r>
        <w:rPr>
          <w:rStyle w:val="HTMLCite"/>
          <w:rFonts w:cs="Times New Roman"/>
          <w:b/>
          <w:i w:val="false"/>
          <w:color w:val="000000"/>
          <w:sz w:val="28"/>
          <w:szCs w:val="28"/>
        </w:rPr>
        <w:t>.</w:t>
      </w:r>
      <w:r>
        <w:rPr>
          <w:rStyle w:val="HTMLCite"/>
          <w:rFonts w:cs="Times New Roman"/>
          <w:b/>
          <w:color w:val="000000"/>
          <w:sz w:val="28"/>
          <w:szCs w:val="28"/>
        </w:rPr>
        <w:t xml:space="preserve"> (American Profile magazine)</w:t>
      </w:r>
    </w:p>
    <w:p>
      <w:pPr>
        <w:pStyle w:val="Normal"/>
        <w:spacing w:before="0" w:after="0"/>
        <w:rPr>
          <w:rFonts w:ascii="Times New Roman" w:hAnsi="Times New Roman"/>
          <w:b/>
          <w:b/>
          <w:sz w:val="28"/>
          <w:szCs w:val="28"/>
        </w:rPr>
      </w:pPr>
      <w:r>
        <w:rPr>
          <w:b/>
          <w:sz w:val="28"/>
          <w:szCs w:val="28"/>
        </w:rPr>
      </w:r>
    </w:p>
    <w:p>
      <w:pPr>
        <w:pStyle w:val="Normal"/>
        <w:spacing w:before="0" w:after="0"/>
        <w:rPr>
          <w:rFonts w:ascii="Times New Roman" w:hAnsi="Times New Roman"/>
        </w:rPr>
      </w:pPr>
      <w:r>
        <w:rPr>
          <w:b/>
          <w:color w:val="000000"/>
          <w:sz w:val="28"/>
          <w:szCs w:val="28"/>
        </w:rPr>
        <w:t>“</w:t>
      </w:r>
      <w:r>
        <w:rPr>
          <w:b/>
          <w:color w:val="000000"/>
          <w:sz w:val="28"/>
          <w:szCs w:val="28"/>
        </w:rPr>
        <w:t xml:space="preserve">Two all beef patties, special sauce, lettuce, cheese, pickles, onions on a sesame seed bun.” This </w:t>
      </w:r>
      <w:r>
        <w:rPr>
          <w:b/>
          <w:color w:val="00FF00"/>
          <w:sz w:val="28"/>
          <w:szCs w:val="28"/>
        </w:rPr>
        <w:t>jingle</w:t>
      </w:r>
      <w:r>
        <w:rPr>
          <w:b/>
          <w:color w:val="000000"/>
          <w:sz w:val="28"/>
          <w:szCs w:val="28"/>
        </w:rPr>
        <w:t xml:space="preserve"> promoting McDonald’s Big Mac sandwich wsas written and performed by Mark Vieha in 1975. The ad campaign only lasted a year and a half, but the slogan was memorable. During a scene in the 2004 Morgan Spurlock documentary </w:t>
      </w:r>
      <w:r>
        <w:rPr>
          <w:b/>
          <w:color w:val="000000"/>
          <w:sz w:val="28"/>
          <w:szCs w:val="28"/>
          <w:u w:val="single"/>
        </w:rPr>
        <w:t>Super Size Me</w:t>
      </w:r>
      <w:r>
        <w:rPr>
          <w:b/>
          <w:color w:val="000000"/>
          <w:sz w:val="28"/>
          <w:szCs w:val="28"/>
        </w:rPr>
        <w:t xml:space="preserve">, people on the street were unable to correctly recite the Pledge of Allegiance, but they all knew the words to the Big Mac jingle. </w:t>
      </w:r>
      <w:r>
        <w:rPr>
          <w:b/>
          <w:i/>
          <w:iCs/>
          <w:color w:val="000000"/>
          <w:sz w:val="28"/>
          <w:szCs w:val="28"/>
        </w:rPr>
        <w:t xml:space="preserve">(Lynne Patrice, in </w:t>
      </w:r>
      <w:r>
        <w:rPr>
          <w:b/>
          <w:i/>
          <w:iCs/>
          <w:color w:val="000000"/>
          <w:sz w:val="28"/>
          <w:szCs w:val="28"/>
          <w:u w:val="single"/>
        </w:rPr>
        <w:t>Tidbits</w:t>
      </w:r>
      <w:r>
        <w:rPr>
          <w:b/>
          <w:i/>
          <w:iCs/>
          <w:color w:val="000000"/>
          <w:sz w:val="28"/>
          <w:szCs w:val="28"/>
        </w:rPr>
        <w:t>)</w:t>
      </w:r>
    </w:p>
    <w:p>
      <w:pPr>
        <w:pStyle w:val="Normal"/>
        <w:spacing w:before="0" w:after="0"/>
        <w:rPr/>
      </w:pPr>
      <w:r>
        <w:rPr>
          <w:rStyle w:val="HTMLCite"/>
          <w:b/>
          <w:bCs/>
          <w:iCs/>
          <w:color w:val="E36C0A"/>
          <w:sz w:val="28"/>
          <w:szCs w:val="28"/>
          <w:u w:val="none"/>
        </w:rPr>
        <w:t>******************************************************************</w:t>
      </w:r>
      <w:r>
        <w:rPr>
          <w:rStyle w:val="HTMLCite"/>
          <w:b/>
          <w:i w:val="false"/>
          <w:iCs w:val="false"/>
          <w:color w:val="000000"/>
          <w:sz w:val="28"/>
          <w:szCs w:val="28"/>
        </w:rPr>
        <w:t xml:space="preserve">A fisherman accidentally left his day’s catch under the seat of a bus. The next evening’s newspaper carried an ad: “If the person who </w:t>
      </w:r>
      <w:r>
        <w:rPr>
          <w:rStyle w:val="HTMLCite"/>
          <w:b/>
          <w:i w:val="false"/>
          <w:iCs w:val="false"/>
          <w:color w:val="C9211E"/>
          <w:sz w:val="28"/>
          <w:szCs w:val="28"/>
        </w:rPr>
        <w:t>left a bucket of fish</w:t>
      </w:r>
      <w:r>
        <w:rPr>
          <w:rStyle w:val="HTMLCite"/>
          <w:b/>
          <w:i w:val="false"/>
          <w:iCs w:val="false"/>
          <w:color w:val="000000"/>
          <w:sz w:val="28"/>
          <w:szCs w:val="28"/>
        </w:rPr>
        <w:t xml:space="preserve"> on the No. 47 bus would care to come to the garage, he can have the bus.” </w:t>
      </w:r>
      <w:r>
        <w:rPr>
          <w:rStyle w:val="HTMLCite"/>
          <w:b/>
          <w:color w:val="000000"/>
          <w:sz w:val="28"/>
          <w:szCs w:val="28"/>
        </w:rPr>
        <w:t xml:space="preserve">(Sri Lanka </w:t>
      </w:r>
      <w:r>
        <w:rPr>
          <w:rStyle w:val="HTMLCite"/>
          <w:b/>
          <w:color w:val="000000"/>
          <w:sz w:val="28"/>
          <w:szCs w:val="28"/>
          <w:u w:val="single"/>
        </w:rPr>
        <w:t>Sunday Island</w:t>
      </w:r>
      <w:r>
        <w:rPr>
          <w:rStyle w:val="HTMLCite"/>
          <w:b/>
          <w:color w:val="000000"/>
          <w:sz w:val="28"/>
          <w:szCs w:val="28"/>
        </w:rPr>
        <w:t>)</w:t>
      </w:r>
    </w:p>
    <w:p>
      <w:pPr>
        <w:pStyle w:val="NormalWeb"/>
        <w:spacing w:before="280" w:after="280"/>
        <w:rPr/>
      </w:pPr>
      <w:r>
        <w:rPr>
          <w:rStyle w:val="HTMLCite"/>
          <w:b/>
          <w:i w:val="false"/>
          <w:iCs w:val="false"/>
          <w:sz w:val="28"/>
          <w:szCs w:val="28"/>
        </w:rPr>
        <w:t xml:space="preserve">A man named Ulysses S. Grant won a primary race in Delaware and believed his name helped him win. It didn’t work out so well for his opponent – Fred bin Laden. </w:t>
      </w:r>
      <w:r>
        <w:rPr>
          <w:rStyle w:val="HTMLCite"/>
          <w:b/>
          <w:sz w:val="28"/>
          <w:szCs w:val="28"/>
        </w:rPr>
        <w:t>(</w:t>
      </w:r>
      <w:r>
        <w:rPr>
          <w:rStyle w:val="HTMLCite"/>
          <w:b/>
          <w:color w:val="C9211E"/>
          <w:sz w:val="28"/>
          <w:szCs w:val="28"/>
        </w:rPr>
        <w:t>Jay Leno</w:t>
      </w:r>
      <w:r>
        <w:rPr>
          <w:rStyle w:val="HTMLCite"/>
          <w:b/>
          <w:sz w:val="28"/>
          <w:szCs w:val="28"/>
        </w:rPr>
        <w:t>)</w:t>
      </w:r>
    </w:p>
    <w:p>
      <w:pPr>
        <w:pStyle w:val="Normal"/>
        <w:tabs>
          <w:tab w:val="clear" w:pos="720"/>
          <w:tab w:val="left" w:pos="4860" w:leader="none"/>
        </w:tabs>
        <w:spacing w:before="280" w:after="280"/>
        <w:rPr/>
      </w:pPr>
      <w:r>
        <w:rPr>
          <w:rStyle w:val="HTMLCite"/>
          <w:b/>
          <w:i w:val="false"/>
          <w:iCs w:val="false"/>
          <w:sz w:val="28"/>
          <w:szCs w:val="28"/>
          <w:u w:val="single"/>
        </w:rPr>
        <w:t>Ziggy</w:t>
      </w:r>
      <w:r>
        <w:rPr>
          <w:b/>
          <w:sz w:val="28"/>
          <w:szCs w:val="28"/>
        </w:rPr>
        <w:t xml:space="preserve">: “I must be a </w:t>
      </w:r>
      <w:r>
        <w:rPr>
          <w:b/>
          <w:color w:val="C9211E"/>
          <w:sz w:val="28"/>
          <w:szCs w:val="28"/>
        </w:rPr>
        <w:t>magician</w:t>
      </w:r>
      <w:r>
        <w:rPr>
          <w:b/>
          <w:sz w:val="28"/>
          <w:szCs w:val="28"/>
        </w:rPr>
        <w:t xml:space="preserve"> ‘cause when I do my card tricks, all my friends disappear!” </w:t>
      </w:r>
      <w:r>
        <w:rPr>
          <w:b/>
          <w:i/>
          <w:sz w:val="28"/>
          <w:szCs w:val="28"/>
        </w:rPr>
        <w:t xml:space="preserve">(Tom Wilson, in </w:t>
      </w:r>
      <w:r>
        <w:rPr>
          <w:b/>
          <w:i/>
          <w:sz w:val="28"/>
          <w:szCs w:val="28"/>
          <w:u w:val="single"/>
        </w:rPr>
        <w:t>Ziggy</w:t>
      </w:r>
      <w:r>
        <w:rPr>
          <w:b/>
          <w:i/>
          <w:sz w:val="28"/>
          <w:szCs w:val="28"/>
        </w:rPr>
        <w:t xml:space="preserve"> comic strip)</w:t>
      </w:r>
    </w:p>
    <w:p>
      <w:pPr>
        <w:pStyle w:val="Normal"/>
        <w:tabs>
          <w:tab w:val="clear" w:pos="720"/>
          <w:tab w:val="left" w:pos="4860" w:leader="none"/>
        </w:tabs>
        <w:rPr>
          <w:rFonts w:ascii="Times New Roman" w:hAnsi="Times New Roman"/>
        </w:rPr>
      </w:pPr>
      <w:r>
        <w:rPr>
          <w:b/>
          <w:sz w:val="28"/>
          <w:szCs w:val="28"/>
          <w:u w:val="single"/>
        </w:rPr>
        <w:t>$12 billion</w:t>
      </w:r>
      <w:r>
        <w:rPr>
          <w:b/>
          <w:sz w:val="28"/>
          <w:szCs w:val="28"/>
        </w:rPr>
        <w:t xml:space="preserve">: The amount </w:t>
      </w:r>
      <w:r>
        <w:rPr>
          <w:b/>
          <w:color w:val="00FF00"/>
          <w:sz w:val="28"/>
          <w:szCs w:val="28"/>
        </w:rPr>
        <w:t>malaria</w:t>
      </w:r>
      <w:r>
        <w:rPr>
          <w:b/>
          <w:color w:val="00FF00"/>
          <w:sz w:val="28"/>
          <w:szCs w:val="28"/>
        </w:rPr>
        <w:t xml:space="preserve"> costs</w:t>
      </w:r>
      <w:r>
        <w:rPr>
          <w:b/>
          <w:sz w:val="28"/>
          <w:szCs w:val="28"/>
        </w:rPr>
        <w:t xml:space="preserve"> Africa each year, according to the World Health Organization. A WHO official said the disease was curbing development on the continent, because it affected productive workers. </w:t>
      </w:r>
      <w:r>
        <w:rPr>
          <w:b/>
          <w:i/>
          <w:sz w:val="28"/>
          <w:szCs w:val="28"/>
        </w:rPr>
        <w:t xml:space="preserve">(MSNBC News, as it appeared in </w:t>
      </w:r>
      <w:r>
        <w:rPr>
          <w:b/>
          <w:i/>
          <w:sz w:val="28"/>
          <w:szCs w:val="28"/>
          <w:u w:val="single"/>
        </w:rPr>
        <w:t>the Rocky Mountain News</w:t>
      </w:r>
      <w:r>
        <w:rPr>
          <w:b/>
          <w:i/>
          <w:sz w:val="28"/>
          <w:szCs w:val="28"/>
        </w:rPr>
        <w:t>, April 26, 2005)</w:t>
      </w:r>
    </w:p>
    <w:p>
      <w:pPr>
        <w:pStyle w:val="Normal"/>
        <w:tabs>
          <w:tab w:val="clear" w:pos="720"/>
          <w:tab w:val="left" w:pos="4860" w:leader="none"/>
        </w:tabs>
        <w:rPr>
          <w:rFonts w:ascii="Times New Roman" w:hAnsi="Times New Roman"/>
          <w:b/>
          <w:b/>
          <w:i/>
          <w:i/>
          <w:sz w:val="28"/>
          <w:szCs w:val="28"/>
        </w:rPr>
      </w:pPr>
      <w:r>
        <w:rPr>
          <w:b/>
          <w:i/>
          <w:sz w:val="28"/>
          <w:szCs w:val="28"/>
        </w:rPr>
      </w:r>
    </w:p>
    <w:p>
      <w:pPr>
        <w:pStyle w:val="Normal"/>
        <w:tabs>
          <w:tab w:val="clear" w:pos="720"/>
          <w:tab w:val="left" w:pos="4860" w:leader="none"/>
        </w:tabs>
        <w:rPr>
          <w:rFonts w:ascii="Times New Roman" w:hAnsi="Times New Roman"/>
        </w:rPr>
      </w:pPr>
      <w:r>
        <w:rPr>
          <w:b/>
          <w:sz w:val="28"/>
          <w:szCs w:val="28"/>
        </w:rPr>
        <w:t xml:space="preserve">A meteor broke up in the sky above the Mexican village of Pueblito de Allende and scattered thousands of stones across an area about 30 miles wide. The largest piece weighed 4,400 pounds. The Allende </w:t>
      </w:r>
      <w:r>
        <w:rPr>
          <w:b/>
          <w:color w:val="00FF00"/>
          <w:sz w:val="28"/>
          <w:szCs w:val="28"/>
        </w:rPr>
        <w:t>meteorite</w:t>
      </w:r>
      <w:r>
        <w:rPr>
          <w:b/>
          <w:sz w:val="28"/>
          <w:szCs w:val="28"/>
        </w:rPr>
        <w:t xml:space="preserve"> is often described "the best-studied meteorite in history." </w:t>
      </w:r>
      <w:r>
        <w:rPr>
          <w:b/>
          <w:i/>
          <w:sz w:val="28"/>
          <w:szCs w:val="28"/>
        </w:rPr>
        <w:t>(The Daily Chronicle)</w:t>
      </w:r>
    </w:p>
    <w:p>
      <w:pPr>
        <w:pStyle w:val="NormalWeb"/>
        <w:spacing w:before="280" w:after="280"/>
        <w:rPr/>
      </w:pPr>
      <w:r>
        <w:rPr>
          <w:rStyle w:val="HTMLCite"/>
          <w:b/>
          <w:i w:val="false"/>
          <w:iCs w:val="false"/>
          <w:color w:val="0000FF"/>
          <w:sz w:val="28"/>
          <w:szCs w:val="28"/>
          <w:u w:val="single"/>
        </w:rPr>
        <w:t>Newtown’s very limited impact</w:t>
      </w:r>
      <w:r>
        <w:rPr>
          <w:rStyle w:val="HTMLCite"/>
          <w:b/>
          <w:i w:val="false"/>
          <w:iCs w:val="false"/>
          <w:sz w:val="28"/>
          <w:szCs w:val="28"/>
        </w:rPr>
        <w:t xml:space="preserve">: Despite all the outrage that followed December’s Sandy Hook Elementary School massacre, said Massimo Calabresi, that tragedy may ultimately “make almost no difference in federal gun-control laws.” Four pieces of legislation have emerged from weeks of negotiation, and only one is highly likely to become law. It makes straw purchasing and trafficking of guns a felony, with tough penalties. Republicans support it mainly because it would outlaw the kind of proxy gun-buying involved in the Justice Department’s “Fast and Furious” scheme. Meanwhile, a ban on assault weapons “is already near death, and so is the ban on large-capacity magazines.” Most Republicans won’t vote for these bans, and neither will Democrats from rural states. A proposed law to require background checks for all gun purchases, which would close the gun-show loophole, still has a chance – but only if it includes a Republican demand that the government be forbidden to keep records of gun purchases. So “here’s the hard truth”: Like Columbine, Aurora, and all the gun massacres before it, Newtown is fading into history, with little impact on our nation’s gun culture. </w:t>
      </w:r>
      <w:r>
        <w:rPr>
          <w:rStyle w:val="HTMLCite"/>
          <w:b/>
          <w:sz w:val="28"/>
          <w:szCs w:val="28"/>
        </w:rPr>
        <w:t xml:space="preserve">(The Week magazine, March 22, 2013) </w:t>
      </w:r>
    </w:p>
    <w:p>
      <w:pPr>
        <w:pStyle w:val="Normal"/>
        <w:rPr>
          <w:rFonts w:ascii="Times New Roman" w:hAnsi="Times New Roman"/>
        </w:rPr>
      </w:pPr>
      <w:r>
        <w:rPr>
          <w:b/>
          <w:color w:val="000000"/>
          <w:sz w:val="28"/>
          <w:szCs w:val="28"/>
        </w:rPr>
        <w:t xml:space="preserve">Nobody </w:t>
      </w:r>
      <w:r>
        <w:rPr>
          <w:b/>
          <w:color w:val="0000FF"/>
          <w:sz w:val="28"/>
          <w:szCs w:val="28"/>
        </w:rPr>
        <w:t>notices</w:t>
      </w:r>
      <w:r>
        <w:rPr>
          <w:b/>
          <w:color w:val="000000"/>
          <w:sz w:val="28"/>
          <w:szCs w:val="28"/>
        </w:rPr>
        <w:t xml:space="preserve"> what I do, until I don’t do it. (</w:t>
      </w:r>
      <w:r>
        <w:rPr>
          <w:b/>
          <w:i/>
          <w:color w:val="000000"/>
          <w:sz w:val="28"/>
          <w:szCs w:val="28"/>
        </w:rPr>
        <w:t>Bits &amp; Pieces)</w:t>
      </w:r>
    </w:p>
    <w:p>
      <w:pPr>
        <w:pStyle w:val="NormalWeb"/>
        <w:spacing w:before="280" w:after="280"/>
        <w:rPr/>
      </w:pPr>
      <w:r>
        <w:rPr>
          <w:rStyle w:val="HTMLCite"/>
          <w:b/>
          <w:i w:val="false"/>
          <w:iCs w:val="false"/>
          <w:sz w:val="28"/>
          <w:szCs w:val="28"/>
        </w:rPr>
        <w:t xml:space="preserve">The man </w:t>
      </w:r>
      <w:r>
        <w:rPr>
          <w:rStyle w:val="HTMLCite"/>
          <w:b/>
          <w:i w:val="false"/>
          <w:iCs w:val="false"/>
          <w:color w:val="C9211E"/>
          <w:sz w:val="28"/>
          <w:szCs w:val="28"/>
        </w:rPr>
        <w:t>passed out in a dead faint</w:t>
      </w:r>
      <w:r>
        <w:rPr>
          <w:rStyle w:val="HTMLCite"/>
          <w:b/>
          <w:i w:val="false"/>
          <w:iCs w:val="false"/>
          <w:sz w:val="28"/>
          <w:szCs w:val="28"/>
        </w:rPr>
        <w:t xml:space="preserve"> as he came out of his front door onto the porch. Someone called 911. When the paramedics arrived, they helped him regain consciousness and asked if he knew what caused him to faint. “It was enough to make anybody faint,” he said. “My son asked me for the keys to the garage, and instead of driving the car out, he came out with the lawn mower.” </w:t>
      </w:r>
      <w:r>
        <w:rPr>
          <w:rStyle w:val="HTMLCite"/>
          <w:b/>
          <w:sz w:val="28"/>
          <w:szCs w:val="28"/>
        </w:rPr>
        <w:t>(Tidbits)</w:t>
      </w:r>
    </w:p>
    <w:p>
      <w:pPr>
        <w:pStyle w:val="Normal"/>
        <w:rPr>
          <w:rFonts w:ascii="Times New Roman" w:hAnsi="Times New Roman"/>
        </w:rPr>
      </w:pPr>
      <w:r>
        <w:rPr>
          <w:b/>
          <w:color w:val="000000"/>
          <w:sz w:val="28"/>
          <w:szCs w:val="28"/>
        </w:rPr>
        <w:t xml:space="preserve">Go down to the fish market and look into the crab barrel. They never have to put a lid on it because if one crab starts to crawl out, the others will grab on to him and pull him back down. That’s what negative </w:t>
      </w:r>
      <w:r>
        <w:rPr>
          <w:b/>
          <w:color w:val="00FF00"/>
          <w:sz w:val="28"/>
          <w:szCs w:val="28"/>
        </w:rPr>
        <w:t>peer pressure</w:t>
      </w:r>
      <w:r>
        <w:rPr>
          <w:b/>
          <w:color w:val="000000"/>
          <w:sz w:val="28"/>
          <w:szCs w:val="28"/>
        </w:rPr>
        <w:t xml:space="preserve"> does. </w:t>
      </w:r>
      <w:r>
        <w:rPr>
          <w:b/>
          <w:i/>
          <w:color w:val="000000"/>
          <w:sz w:val="28"/>
          <w:szCs w:val="28"/>
        </w:rPr>
        <w:t>(Ben Carson)</w:t>
      </w:r>
    </w:p>
    <w:p>
      <w:pPr>
        <w:pStyle w:val="NormalWeb"/>
        <w:spacing w:before="280" w:after="280"/>
        <w:rPr/>
      </w:pPr>
      <w:r>
        <w:rPr>
          <w:rStyle w:val="HTMLCite"/>
          <w:b/>
          <w:i w:val="false"/>
          <w:sz w:val="28"/>
          <w:szCs w:val="28"/>
          <w:u w:val="single"/>
        </w:rPr>
        <w:t>How to disarm men</w:t>
      </w:r>
      <w:r>
        <w:rPr>
          <w:rStyle w:val="HTMLCite"/>
          <w:b/>
          <w:i w:val="false"/>
          <w:sz w:val="28"/>
          <w:szCs w:val="28"/>
        </w:rPr>
        <w:t xml:space="preserve">: If you want to undermine a tough, male negotiator, show him a </w:t>
      </w:r>
      <w:r>
        <w:rPr>
          <w:rStyle w:val="HTMLCite"/>
          <w:b/>
          <w:i w:val="false"/>
          <w:color w:val="00E472"/>
          <w:sz w:val="28"/>
          <w:szCs w:val="28"/>
        </w:rPr>
        <w:t>picture of an attractive woman</w:t>
      </w:r>
      <w:r>
        <w:rPr>
          <w:rStyle w:val="HTMLCite"/>
          <w:b/>
          <w:i w:val="false"/>
          <w:sz w:val="28"/>
          <w:szCs w:val="28"/>
        </w:rPr>
        <w:t xml:space="preserve">. Men with high levels of testosterone drive the hardest bargains, a study found, but are the first to crumble if they are given lingerie to handle, or shown photos of women in provocative photos. </w:t>
      </w:r>
      <w:r>
        <w:rPr>
          <w:rStyle w:val="HTMLCite"/>
          <w:b/>
          <w:sz w:val="28"/>
          <w:szCs w:val="28"/>
        </w:rPr>
        <w:t>(The Week magazine, December 29, 2006)</w:t>
      </w:r>
    </w:p>
    <w:p>
      <w:pPr>
        <w:pStyle w:val="NormalWeb"/>
        <w:spacing w:before="280" w:after="280"/>
        <w:rPr/>
      </w:pPr>
      <w:r>
        <w:rPr>
          <w:rStyle w:val="HTMLCite"/>
          <w:b/>
          <w:i w:val="false"/>
          <w:iCs w:val="false"/>
          <w:sz w:val="28"/>
          <w:szCs w:val="28"/>
        </w:rPr>
        <w:t xml:space="preserve">When a </w:t>
      </w:r>
      <w:r>
        <w:rPr>
          <w:rStyle w:val="HTMLCite"/>
          <w:b/>
          <w:i w:val="false"/>
          <w:iCs w:val="false"/>
          <w:color w:val="0000FF"/>
          <w:sz w:val="28"/>
          <w:szCs w:val="28"/>
        </w:rPr>
        <w:t>plague</w:t>
      </w:r>
      <w:r>
        <w:rPr>
          <w:rStyle w:val="HTMLCite"/>
          <w:b/>
          <w:i w:val="false"/>
          <w:iCs w:val="false"/>
          <w:sz w:val="28"/>
          <w:szCs w:val="28"/>
        </w:rPr>
        <w:t xml:space="preserve"> recedes like a spent tsunami, it reveals a world forever altered. Outbreaks of infectious disease – the bubonic plague, smallpox, cholera, the Spanish flu, AIDS – have been pivot points in human history. Plagues fueled the rise of Christianity in the Roman Empire. They eroded feudalism and gave rise to capitalism and the middle class. They devastated indigenous people in the Americas and paved the way for European colonization. We have just begun to see the first glimpses of how Covid-19 will reshape our society, but it’s already clear that work will never be quite the same. </w:t>
      </w:r>
      <w:r>
        <w:rPr>
          <w:rStyle w:val="HTMLCite"/>
          <w:b/>
          <w:sz w:val="28"/>
          <w:szCs w:val="28"/>
        </w:rPr>
        <w:t xml:space="preserve">(William Falk, in </w:t>
      </w:r>
      <w:r>
        <w:rPr>
          <w:rStyle w:val="HTMLCite"/>
          <w:b/>
          <w:sz w:val="28"/>
          <w:szCs w:val="28"/>
          <w:u w:val="single"/>
        </w:rPr>
        <w:t>The Week</w:t>
      </w:r>
      <w:r>
        <w:rPr>
          <w:rStyle w:val="HTMLCite"/>
          <w:b/>
          <w:sz w:val="28"/>
          <w:szCs w:val="28"/>
        </w:rPr>
        <w:t xml:space="preserve"> magazine, October 29, 2021)</w:t>
      </w:r>
    </w:p>
    <w:p>
      <w:pPr>
        <w:pStyle w:val="Default"/>
        <w:spacing w:before="280" w:after="280"/>
        <w:rPr>
          <w:rFonts w:ascii="Times New Roman" w:hAnsi="Times New Roman"/>
        </w:rPr>
      </w:pPr>
      <w:r>
        <w:rPr>
          <w:b/>
          <w:sz w:val="28"/>
          <w:szCs w:val="28"/>
        </w:rPr>
        <w:t xml:space="preserve">Anybody who doesn’t cut his speed in the sight of a </w:t>
      </w:r>
      <w:r>
        <w:rPr>
          <w:b/>
          <w:color w:val="C9211E"/>
          <w:sz w:val="28"/>
          <w:szCs w:val="28"/>
        </w:rPr>
        <w:t>police car</w:t>
      </w:r>
      <w:r>
        <w:rPr>
          <w:b/>
          <w:sz w:val="28"/>
          <w:szCs w:val="28"/>
        </w:rPr>
        <w:t xml:space="preserve"> is probably parked. </w:t>
      </w:r>
      <w:r>
        <w:rPr>
          <w:b/>
          <w:i/>
          <w:iCs/>
          <w:sz w:val="28"/>
          <w:szCs w:val="28"/>
        </w:rPr>
        <w:t xml:space="preserve">(Pittsburgh </w:t>
      </w:r>
      <w:r>
        <w:rPr>
          <w:b/>
          <w:i/>
          <w:iCs/>
          <w:sz w:val="28"/>
          <w:szCs w:val="28"/>
          <w:u w:val="single"/>
        </w:rPr>
        <w:t>Green Sheet</w:t>
      </w:r>
      <w:r>
        <w:rPr>
          <w:b/>
          <w:i/>
          <w:iCs/>
          <w:sz w:val="28"/>
          <w:szCs w:val="28"/>
        </w:rPr>
        <w:t>)</w:t>
      </w:r>
    </w:p>
    <w:p>
      <w:pPr>
        <w:pStyle w:val="Normal"/>
        <w:tabs>
          <w:tab w:val="clear" w:pos="720"/>
          <w:tab w:val="left" w:pos="1305" w:leader="none"/>
        </w:tabs>
        <w:rPr>
          <w:rFonts w:ascii="Times New Roman" w:hAnsi="Times New Roman"/>
        </w:rPr>
      </w:pPr>
      <w:r>
        <w:rPr>
          <w:b/>
          <w:color w:val="00E472"/>
          <w:sz w:val="28"/>
          <w:szCs w:val="28"/>
        </w:rPr>
        <w:t>Political polls</w:t>
      </w:r>
      <w:r>
        <w:rPr>
          <w:b/>
          <w:sz w:val="28"/>
          <w:szCs w:val="28"/>
        </w:rPr>
        <w:t xml:space="preserve"> are banned in France starting a week before national elections. </w:t>
      </w:r>
      <w:r>
        <w:rPr>
          <w:b/>
          <w:i/>
          <w:sz w:val="28"/>
          <w:szCs w:val="28"/>
        </w:rPr>
        <w:t>(L. M. Boyd)</w:t>
      </w:r>
    </w:p>
    <w:p>
      <w:pPr>
        <w:pStyle w:val="Normal"/>
        <w:tabs>
          <w:tab w:val="clear" w:pos="720"/>
          <w:tab w:val="left" w:pos="1305" w:leader="none"/>
        </w:tabs>
        <w:rPr>
          <w:rFonts w:ascii="Times New Roman" w:hAnsi="Times New Roman"/>
          <w:b/>
          <w:b/>
          <w:i/>
          <w:i/>
          <w:sz w:val="28"/>
          <w:szCs w:val="28"/>
        </w:rPr>
      </w:pPr>
      <w:r>
        <w:rPr>
          <w:b/>
          <w:i/>
          <w:sz w:val="28"/>
          <w:szCs w:val="28"/>
        </w:rPr>
      </w:r>
    </w:p>
    <w:p>
      <w:pPr>
        <w:pStyle w:val="Normal"/>
        <w:rPr/>
      </w:pPr>
      <w:r>
        <w:rPr>
          <w:rStyle w:val="HTMLCite"/>
          <w:b/>
          <w:i w:val="false"/>
          <w:iCs w:val="false"/>
          <w:sz w:val="28"/>
          <w:szCs w:val="28"/>
        </w:rPr>
        <w:t xml:space="preserve">When the </w:t>
      </w:r>
      <w:r>
        <w:rPr>
          <w:rStyle w:val="HTMLCite"/>
          <w:b/>
          <w:i w:val="false"/>
          <w:iCs w:val="false"/>
          <w:color w:val="00E472"/>
          <w:sz w:val="28"/>
          <w:szCs w:val="28"/>
        </w:rPr>
        <w:t>Popeye cartoons</w:t>
      </w:r>
      <w:r>
        <w:rPr>
          <w:rStyle w:val="HTMLCite"/>
          <w:b/>
          <w:i w:val="false"/>
          <w:iCs w:val="false"/>
          <w:sz w:val="28"/>
          <w:szCs w:val="28"/>
        </w:rPr>
        <w:t xml:space="preserve"> were popular, spinach became one of kids’ favorite foods. </w:t>
      </w:r>
      <w:r>
        <w:rPr>
          <w:b/>
          <w:i/>
          <w:sz w:val="28"/>
          <w:szCs w:val="28"/>
        </w:rPr>
        <w:t xml:space="preserve">(Don Voorhees, in </w:t>
      </w:r>
      <w:r>
        <w:rPr>
          <w:b/>
          <w:i/>
          <w:sz w:val="28"/>
          <w:szCs w:val="28"/>
          <w:u w:val="single"/>
        </w:rPr>
        <w:t>The Essential Book of Useless Information</w:t>
      </w:r>
      <w:r>
        <w:rPr>
          <w:b/>
          <w:i/>
          <w:sz w:val="28"/>
          <w:szCs w:val="28"/>
        </w:rPr>
        <w:t>, p. 233)</w:t>
      </w:r>
    </w:p>
    <w:p>
      <w:pPr>
        <w:pStyle w:val="NormalWeb"/>
        <w:spacing w:before="280" w:after="280"/>
        <w:rPr/>
      </w:pPr>
      <w:r>
        <w:rPr>
          <w:rStyle w:val="HTMLCite"/>
          <w:b/>
          <w:i w:val="false"/>
          <w:iCs w:val="false"/>
          <w:sz w:val="28"/>
          <w:szCs w:val="28"/>
        </w:rPr>
        <w:t xml:space="preserve">I had asked my parents for a </w:t>
      </w:r>
      <w:r>
        <w:rPr>
          <w:rStyle w:val="HTMLCite"/>
          <w:b/>
          <w:i w:val="false"/>
          <w:iCs w:val="false"/>
          <w:color w:val="C9211E"/>
          <w:sz w:val="28"/>
          <w:szCs w:val="28"/>
        </w:rPr>
        <w:t>portrait of themselves</w:t>
      </w:r>
      <w:r>
        <w:rPr>
          <w:rStyle w:val="HTMLCite"/>
          <w:b/>
          <w:i w:val="false"/>
          <w:iCs w:val="false"/>
          <w:sz w:val="28"/>
          <w:szCs w:val="28"/>
        </w:rPr>
        <w:t xml:space="preserve">, and after several years they finally had their picture taken by a professional photographer. When they gave me my copy, I was pleased to see that my usually serious-looking father was smiling. “How did he get Dad to smile?” I asked my mother. “He,” Mom replied, “was a she.” </w:t>
      </w:r>
      <w:r>
        <w:rPr>
          <w:rStyle w:val="HTMLCite"/>
          <w:b/>
          <w:sz w:val="28"/>
          <w:szCs w:val="28"/>
        </w:rPr>
        <w:t xml:space="preserve">(Karen Atwood, in </w:t>
      </w:r>
      <w:r>
        <w:rPr>
          <w:rStyle w:val="HTMLCite"/>
          <w:b/>
          <w:sz w:val="28"/>
          <w:szCs w:val="28"/>
          <w:u w:val="single"/>
        </w:rPr>
        <w:t>Reader’s Digest</w:t>
      </w:r>
      <w:r>
        <w:rPr>
          <w:rStyle w:val="HTMLCite"/>
          <w:b/>
          <w:sz w:val="28"/>
          <w:szCs w:val="28"/>
        </w:rPr>
        <w:t>)</w:t>
      </w:r>
    </w:p>
    <w:p>
      <w:pPr>
        <w:pStyle w:val="Normal"/>
        <w:spacing w:before="280" w:after="280"/>
        <w:rPr/>
      </w:pPr>
      <w:r>
        <w:rPr>
          <w:rStyle w:val="HTMLCite"/>
          <w:b/>
          <w:i w:val="false"/>
          <w:iCs w:val="false"/>
          <w:color w:val="000000"/>
          <w:sz w:val="28"/>
          <w:szCs w:val="28"/>
        </w:rPr>
        <w:t xml:space="preserve">A saleswoman arrived at the reception desk of a company, </w:t>
      </w:r>
      <w:r>
        <w:rPr>
          <w:rStyle w:val="HTMLCite"/>
          <w:b/>
          <w:i w:val="false"/>
          <w:iCs w:val="false"/>
          <w:color w:val="C9211E"/>
          <w:sz w:val="28"/>
          <w:szCs w:val="28"/>
        </w:rPr>
        <w:t>presented her card</w:t>
      </w:r>
      <w:r>
        <w:rPr>
          <w:rStyle w:val="HTMLCite"/>
          <w:b/>
          <w:i w:val="false"/>
          <w:iCs w:val="false"/>
          <w:color w:val="000000"/>
          <w:sz w:val="28"/>
          <w:szCs w:val="28"/>
        </w:rPr>
        <w:t>, and asked to see John Cagel, head of the purchasing department. She watched as the receptionist wound her way through aisles to an office with a glass partition. She saw the receptionist hand the card to a man, and saw the man shake his head and throw the card in a wastebasket. The receptionist came back to the saleswoman and said that Mr. Cagel was busy. “That’s too bad,” said the saleswoman, “May I please have my card back?” Annoyed, the receptionist went back to Mr. Cagel. As the saleswoman watched, she saw Mr. Cagel rummaging through the wastebasket. Then he reached in his pocket and handed something to the receptionist. When the receptionist returned she handed the saleswoman a dime, explaining that Mr. Cagel had misplaced the card but didn’t want her to be out-of-pocket for its cost. The saleswoman handed the receptionist four more cards and said, “Please give these to Mr. Cagel. The cards cost me only two cents each.” The receptionist wended her way back to Mr. Cagel’s office, handed him the cards and he immediately burst out laughing. Then he threw up his arms in resignation and beckoned the saleswoman into his office.</w:t>
      </w:r>
      <w:r>
        <w:rPr>
          <w:rStyle w:val="HTMLCite"/>
          <w:b/>
          <w:color w:val="000000"/>
          <w:sz w:val="28"/>
          <w:szCs w:val="28"/>
        </w:rPr>
        <w:t xml:space="preserve"> </w:t>
      </w:r>
      <w:r>
        <w:rPr>
          <w:rStyle w:val="HTMLCite"/>
          <w:b/>
          <w:i/>
          <w:color w:val="000000"/>
          <w:sz w:val="28"/>
          <w:szCs w:val="28"/>
        </w:rPr>
        <w:t>(Bits &amp; Pieces</w:t>
      </w:r>
      <w:r>
        <w:rPr>
          <w:rStyle w:val="HTMLCite"/>
          <w:b/>
          <w:color w:val="000000"/>
          <w:sz w:val="28"/>
          <w:szCs w:val="28"/>
        </w:rPr>
        <w:t>)</w:t>
      </w:r>
    </w:p>
    <w:p>
      <w:pPr>
        <w:pStyle w:val="Normal"/>
        <w:tabs>
          <w:tab w:val="clear" w:pos="720"/>
          <w:tab w:val="left" w:pos="1305" w:leader="none"/>
        </w:tabs>
        <w:rPr/>
      </w:pPr>
      <w:r>
        <w:rPr>
          <w:b/>
          <w:iCs/>
          <w:sz w:val="28"/>
          <w:szCs w:val="28"/>
        </w:rPr>
        <w:t xml:space="preserve">The grand </w:t>
      </w:r>
      <w:r>
        <w:rPr>
          <w:b/>
          <w:iCs/>
          <w:color w:val="0000FF"/>
          <w:sz w:val="28"/>
          <w:szCs w:val="28"/>
        </w:rPr>
        <w:t>promise of the American Revolution</w:t>
      </w:r>
      <w:r>
        <w:rPr>
          <w:b/>
          <w:iCs/>
          <w:sz w:val="28"/>
          <w:szCs w:val="28"/>
        </w:rPr>
        <w:t xml:space="preserve"> was that people here (except for slaves and women, who at the time were legally defined as moderately subhuman) should have the right, guaranteed by law, to live, to be free and to struggle for happiness. Once that incredible promise was made, people everywhere began howling for </w:t>
      </w:r>
      <w:r>
        <w:rPr>
          <w:b/>
          <w:iCs/>
          <w:sz w:val="28"/>
          <w:szCs w:val="28"/>
          <w:u w:val="single"/>
        </w:rPr>
        <w:t>their</w:t>
      </w:r>
      <w:r>
        <w:rPr>
          <w:b/>
          <w:iCs/>
          <w:sz w:val="28"/>
          <w:szCs w:val="28"/>
        </w:rPr>
        <w:t xml:space="preserve"> rights. The French, Russian and Chinese revolutions followed. </w:t>
      </w:r>
      <w:r>
        <w:rPr>
          <w:rStyle w:val="HTMLCite"/>
          <w:b/>
          <w:sz w:val="28"/>
          <w:szCs w:val="28"/>
        </w:rPr>
        <w:t xml:space="preserve">(John Gardner, in </w:t>
      </w:r>
      <w:r>
        <w:rPr>
          <w:rStyle w:val="HTMLCite"/>
          <w:b/>
          <w:sz w:val="28"/>
          <w:szCs w:val="28"/>
          <w:u w:val="single"/>
        </w:rPr>
        <w:t>Reader’s Digest</w:t>
      </w:r>
      <w:r>
        <w:rPr>
          <w:rStyle w:val="HTMLCite"/>
          <w:b/>
          <w:sz w:val="28"/>
          <w:szCs w:val="28"/>
        </w:rPr>
        <w:t>)</w:t>
      </w:r>
    </w:p>
    <w:p>
      <w:pPr>
        <w:pStyle w:val="Normal"/>
        <w:tabs>
          <w:tab w:val="clear" w:pos="720"/>
          <w:tab w:val="left" w:pos="1305" w:leader="none"/>
        </w:tabs>
        <w:rPr>
          <w:rFonts w:ascii="Times New Roman" w:hAnsi="Times New Roman"/>
          <w:b/>
          <w:b/>
          <w:color w:val="000000"/>
          <w:sz w:val="28"/>
          <w:szCs w:val="28"/>
        </w:rPr>
      </w:pPr>
      <w:r>
        <w:rPr>
          <w:b/>
          <w:color w:val="000000"/>
          <w:sz w:val="28"/>
          <w:szCs w:val="28"/>
        </w:rPr>
      </w:r>
    </w:p>
    <w:p>
      <w:pPr>
        <w:pStyle w:val="Normal"/>
        <w:tabs>
          <w:tab w:val="clear" w:pos="720"/>
          <w:tab w:val="left" w:pos="1305" w:leader="none"/>
        </w:tabs>
        <w:rPr>
          <w:rFonts w:ascii="Times New Roman" w:hAnsi="Times New Roman"/>
        </w:rPr>
      </w:pPr>
      <w:r>
        <w:rPr>
          <w:b/>
          <w:color w:val="000000"/>
          <w:sz w:val="28"/>
          <w:szCs w:val="28"/>
        </w:rPr>
        <w:t xml:space="preserve">If it’s clear a </w:t>
      </w:r>
      <w:r>
        <w:rPr>
          <w:b/>
          <w:sz w:val="28"/>
          <w:szCs w:val="28"/>
        </w:rPr>
        <w:t>teacher</w:t>
      </w:r>
      <w:r>
        <w:rPr>
          <w:b/>
          <w:color w:val="000000"/>
          <w:sz w:val="28"/>
          <w:szCs w:val="28"/>
        </w:rPr>
        <w:t xml:space="preserve"> thinks a student is intelligent, that student tends to make better grades. All educators know this. It's called the “</w:t>
      </w:r>
      <w:r>
        <w:rPr>
          <w:b/>
          <w:color w:val="0000FF"/>
          <w:sz w:val="28"/>
          <w:szCs w:val="28"/>
        </w:rPr>
        <w:t>Pygmalion effect</w:t>
      </w:r>
      <w:r>
        <w:rPr>
          <w:b/>
          <w:color w:val="000000"/>
          <w:sz w:val="28"/>
          <w:szCs w:val="28"/>
        </w:rPr>
        <w:t xml:space="preserve">” in specialized studies of such matters. Yes, the reverse is true, too. </w:t>
      </w:r>
      <w:r>
        <w:rPr>
          <w:b/>
          <w:i/>
          <w:color w:val="000000"/>
          <w:sz w:val="28"/>
          <w:szCs w:val="28"/>
        </w:rPr>
        <w:t>(L. M. Boyd)</w:t>
      </w:r>
    </w:p>
    <w:p>
      <w:pPr>
        <w:pStyle w:val="Normal"/>
        <w:tabs>
          <w:tab w:val="clear" w:pos="720"/>
          <w:tab w:val="left" w:pos="1305" w:leader="none"/>
        </w:tabs>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iCs/>
          <w:color w:val="00E472"/>
          <w:sz w:val="28"/>
          <w:szCs w:val="28"/>
        </w:rPr>
        <w:t>Refrigerators with freezers</w:t>
      </w:r>
      <w:r>
        <w:rPr>
          <w:b/>
          <w:iCs/>
          <w:color w:val="000000"/>
          <w:sz w:val="28"/>
          <w:szCs w:val="28"/>
        </w:rPr>
        <w:t xml:space="preserve"> are what actually killed all of those little neighborhood ice cream parlors, say business analysts. </w:t>
      </w:r>
      <w:r>
        <w:rPr>
          <w:b/>
          <w:i/>
          <w:iCs/>
          <w:color w:val="000000"/>
          <w:sz w:val="28"/>
          <w:szCs w:val="28"/>
        </w:rPr>
        <w:t>(L. M. Boyd)</w:t>
      </w:r>
    </w:p>
    <w:p>
      <w:pPr>
        <w:pStyle w:val="Normal"/>
        <w:rPr>
          <w:rFonts w:ascii="Times New Roman" w:hAnsi="Times New Roman"/>
          <w:b/>
          <w:b/>
          <w:i/>
          <w:i/>
          <w:iCs/>
          <w:color w:val="000000"/>
          <w:sz w:val="28"/>
          <w:szCs w:val="28"/>
        </w:rPr>
      </w:pPr>
      <w:r>
        <w:rPr>
          <w:b/>
          <w:i/>
          <w:iCs/>
          <w:color w:val="000000"/>
          <w:sz w:val="28"/>
          <w:szCs w:val="28"/>
        </w:rPr>
      </w:r>
    </w:p>
    <w:p>
      <w:pPr>
        <w:pStyle w:val="Normal"/>
        <w:rPr/>
      </w:pPr>
      <w:r>
        <w:rPr>
          <w:rStyle w:val="HTMLCite"/>
          <w:b/>
          <w:i w:val="false"/>
          <w:iCs w:val="false"/>
          <w:sz w:val="28"/>
          <w:szCs w:val="28"/>
        </w:rPr>
        <w:t xml:space="preserve">Our four children had been very in0volved in </w:t>
      </w:r>
      <w:r>
        <w:rPr>
          <w:rStyle w:val="HTMLCite"/>
          <w:b/>
          <w:i w:val="false"/>
          <w:iCs w:val="false"/>
          <w:color w:val="C9211E"/>
          <w:sz w:val="28"/>
          <w:szCs w:val="28"/>
        </w:rPr>
        <w:t>refurbishing our old home</w:t>
      </w:r>
      <w:r>
        <w:rPr>
          <w:rStyle w:val="HTMLCite"/>
          <w:b/>
          <w:i w:val="false"/>
          <w:iCs w:val="false"/>
          <w:sz w:val="28"/>
          <w:szCs w:val="28"/>
        </w:rPr>
        <w:t xml:space="preserve">. But little did we know how much they were learning until our five-year-old son, Adam, was visiting the pediatrician. As the doctor was gently tapping on my son’s chest with his fingers during the physical exam, Adam looked up and said, “Did you find any studs?” </w:t>
      </w:r>
      <w:r>
        <w:rPr>
          <w:rStyle w:val="HTMLCite"/>
          <w:b/>
          <w:sz w:val="28"/>
          <w:szCs w:val="28"/>
        </w:rPr>
        <w:t xml:space="preserve">(Judith Woods, in </w:t>
      </w:r>
      <w:r>
        <w:rPr>
          <w:rStyle w:val="HTMLCite"/>
          <w:b/>
          <w:sz w:val="28"/>
          <w:szCs w:val="28"/>
          <w:u w:val="single"/>
        </w:rPr>
        <w:t>Reader’s Digest</w:t>
      </w:r>
      <w:r>
        <w:rPr>
          <w:rStyle w:val="HTMLCite"/>
          <w:b/>
          <w:sz w:val="28"/>
          <w:szCs w:val="28"/>
        </w:rPr>
        <w:t>)</w:t>
      </w:r>
    </w:p>
    <w:p>
      <w:pPr>
        <w:pStyle w:val="Normal"/>
        <w:rPr>
          <w:rFonts w:ascii="Times New Roman" w:hAnsi="Times New Roman"/>
          <w:b/>
          <w:b/>
          <w:iCs/>
          <w:color w:val="000000"/>
          <w:sz w:val="28"/>
          <w:szCs w:val="28"/>
        </w:rPr>
      </w:pPr>
      <w:r>
        <w:rPr>
          <w:b/>
          <w:iCs/>
          <w:color w:val="000000"/>
          <w:sz w:val="28"/>
          <w:szCs w:val="28"/>
        </w:rPr>
      </w:r>
    </w:p>
    <w:p>
      <w:pPr>
        <w:pStyle w:val="Normal"/>
        <w:rPr/>
      </w:pPr>
      <w:r>
        <w:rPr>
          <w:rStyle w:val="HTMLCite"/>
          <w:b/>
          <w:i w:val="false"/>
          <w:iCs w:val="false"/>
          <w:color w:val="000000"/>
          <w:sz w:val="28"/>
          <w:szCs w:val="28"/>
        </w:rPr>
        <w:t xml:space="preserve">Since the </w:t>
      </w:r>
      <w:r>
        <w:rPr>
          <w:rStyle w:val="HTMLCite"/>
          <w:b/>
          <w:i w:val="false"/>
          <w:iCs w:val="false"/>
          <w:color w:val="0000FF"/>
          <w:sz w:val="28"/>
          <w:szCs w:val="28"/>
          <w:u w:val="single"/>
        </w:rPr>
        <w:t>Roe v. Wade</w:t>
      </w:r>
      <w:r>
        <w:rPr>
          <w:rStyle w:val="HTMLCite"/>
          <w:b/>
          <w:i w:val="false"/>
          <w:iCs w:val="false"/>
          <w:color w:val="000000"/>
          <w:sz w:val="28"/>
          <w:szCs w:val="28"/>
        </w:rPr>
        <w:t xml:space="preserve"> decision in 1973, more than 25 million American women have had abortions. </w:t>
      </w:r>
      <w:r>
        <w:rPr>
          <w:rStyle w:val="HTMLCite"/>
          <w:b/>
          <w:iCs/>
          <w:color w:val="000000"/>
          <w:sz w:val="28"/>
          <w:szCs w:val="28"/>
        </w:rPr>
        <w:t xml:space="preserve">(The New York Times, as it appeared in </w:t>
      </w:r>
      <w:r>
        <w:rPr>
          <w:rStyle w:val="HTMLCite"/>
          <w:b/>
          <w:iCs/>
          <w:color w:val="000000"/>
          <w:sz w:val="28"/>
          <w:szCs w:val="28"/>
          <w:u w:val="single"/>
        </w:rPr>
        <w:t>The Week</w:t>
      </w:r>
      <w:r>
        <w:rPr>
          <w:rStyle w:val="HTMLCite"/>
          <w:b/>
          <w:iCs/>
          <w:color w:val="000000"/>
          <w:sz w:val="28"/>
          <w:szCs w:val="28"/>
        </w:rPr>
        <w:t xml:space="preserve"> magazine, September 30, 2005)</w:t>
      </w:r>
    </w:p>
    <w:p>
      <w:pPr>
        <w:pStyle w:val="NormalWeb"/>
        <w:spacing w:before="280" w:after="280"/>
        <w:rPr/>
      </w:pPr>
      <w:r>
        <w:rPr>
          <w:rStyle w:val="HTMLCite"/>
          <w:b/>
          <w:i w:val="false"/>
          <w:iCs w:val="false"/>
          <w:sz w:val="28"/>
          <w:szCs w:val="28"/>
        </w:rPr>
        <w:t>“</w:t>
      </w:r>
      <w:r>
        <w:rPr>
          <w:rStyle w:val="HTMLCite"/>
          <w:b/>
          <w:i w:val="false"/>
          <w:iCs w:val="false"/>
          <w:color w:val="0000FF"/>
          <w:sz w:val="28"/>
          <w:szCs w:val="28"/>
        </w:rPr>
        <w:t>Roots</w:t>
      </w:r>
      <w:r>
        <w:rPr>
          <w:rStyle w:val="HTMLCite"/>
          <w:b/>
          <w:i w:val="false"/>
          <w:iCs w:val="false"/>
          <w:sz w:val="28"/>
          <w:szCs w:val="28"/>
        </w:rPr>
        <w:t xml:space="preserve">,” a 12-hour version of Alex Haley’s novelized family history, aired on television January 23-30, 1977. The story of African-born slave Kunta Kinte (John Amos) and his descendents set viewership records – 85 percent of U.S. families with TVs tuned in – and sparked interest in genealogy and African-American history. It also launched the consecutive-night miniseries. </w:t>
      </w:r>
      <w:r>
        <w:rPr>
          <w:rStyle w:val="HTMLCite"/>
          <w:b/>
          <w:sz w:val="28"/>
          <w:szCs w:val="28"/>
        </w:rPr>
        <w:t xml:space="preserve">(Alison McLean, in </w:t>
      </w:r>
      <w:r>
        <w:rPr>
          <w:rStyle w:val="HTMLCite"/>
          <w:b/>
          <w:sz w:val="28"/>
          <w:szCs w:val="28"/>
          <w:u w:val="single"/>
        </w:rPr>
        <w:t>Smithsonian</w:t>
      </w:r>
      <w:r>
        <w:rPr>
          <w:rStyle w:val="HTMLCite"/>
          <w:b/>
          <w:sz w:val="28"/>
          <w:szCs w:val="28"/>
        </w:rPr>
        <w:t xml:space="preserve"> magazine)</w:t>
      </w:r>
    </w:p>
    <w:p>
      <w:pPr>
        <w:pStyle w:val="NormalWeb"/>
        <w:spacing w:before="280" w:after="280"/>
        <w:rPr/>
      </w:pPr>
      <w:r>
        <w:rPr>
          <w:rStyle w:val="HTMLCite"/>
          <w:b/>
          <w:i w:val="false"/>
          <w:sz w:val="28"/>
          <w:szCs w:val="28"/>
        </w:rPr>
        <w:t xml:space="preserve">The </w:t>
      </w:r>
      <w:r>
        <w:rPr>
          <w:rStyle w:val="HTMLCite"/>
          <w:b/>
          <w:i w:val="false"/>
          <w:color w:val="0000FF"/>
          <w:sz w:val="28"/>
          <w:szCs w:val="28"/>
        </w:rPr>
        <w:t>sales trainee</w:t>
      </w:r>
      <w:r>
        <w:rPr>
          <w:rStyle w:val="HTMLCite"/>
          <w:b/>
          <w:i w:val="false"/>
          <w:sz w:val="28"/>
          <w:szCs w:val="28"/>
        </w:rPr>
        <w:t xml:space="preserve"> was trying to explain his failure to close a single deal in his first week. “You know,” he said to his manager, “you can lead a horse to water, but you can’t make him drink.” “Make him drink?” the manager sputtered. “Make him drink? Your job is to make him </w:t>
      </w:r>
      <w:r>
        <w:rPr>
          <w:rStyle w:val="HTMLCite"/>
          <w:b/>
          <w:i w:val="false"/>
          <w:sz w:val="28"/>
          <w:szCs w:val="28"/>
          <w:u w:val="single"/>
        </w:rPr>
        <w:t>thirsty</w:t>
      </w:r>
      <w:r>
        <w:rPr>
          <w:rStyle w:val="HTMLCite"/>
          <w:b/>
          <w:i w:val="false"/>
          <w:sz w:val="28"/>
          <w:szCs w:val="28"/>
        </w:rPr>
        <w:t xml:space="preserve">.” </w:t>
      </w:r>
      <w:r>
        <w:rPr>
          <w:rStyle w:val="HTMLCite"/>
          <w:b/>
          <w:sz w:val="28"/>
          <w:szCs w:val="28"/>
        </w:rPr>
        <w:t>(Bits &amp; Pieces)</w:t>
      </w:r>
    </w:p>
    <w:p>
      <w:pPr>
        <w:pStyle w:val="Normal"/>
        <w:spacing w:before="280" w:after="280"/>
        <w:rPr/>
      </w:pPr>
      <w:r>
        <w:rPr>
          <w:rStyle w:val="HTMLCite"/>
          <w:b/>
          <w:i w:val="false"/>
          <w:sz w:val="28"/>
          <w:szCs w:val="28"/>
        </w:rPr>
        <w:t>Example is not the main thing in influencing others. It is the only thing.</w:t>
      </w:r>
      <w:r>
        <w:rPr>
          <w:rStyle w:val="HTMLCite"/>
          <w:b/>
          <w:sz w:val="28"/>
          <w:szCs w:val="28"/>
        </w:rPr>
        <w:t xml:space="preserve"> (</w:t>
      </w:r>
      <w:r>
        <w:rPr>
          <w:rStyle w:val="HTMLCite"/>
          <w:b/>
          <w:color w:val="0000FF"/>
          <w:sz w:val="28"/>
          <w:szCs w:val="28"/>
        </w:rPr>
        <w:t>Albert Schweitzer</w:t>
      </w:r>
      <w:r>
        <w:rPr>
          <w:rStyle w:val="HTMLCite"/>
          <w:b/>
          <w:sz w:val="28"/>
          <w:szCs w:val="28"/>
        </w:rPr>
        <w:t xml:space="preserve">, in </w:t>
      </w:r>
      <w:r>
        <w:rPr>
          <w:rStyle w:val="HTMLCite"/>
          <w:b/>
          <w:sz w:val="28"/>
          <w:szCs w:val="28"/>
          <w:u w:val="single"/>
        </w:rPr>
        <w:t>The National Law Review</w:t>
      </w:r>
      <w:r>
        <w:rPr>
          <w:rStyle w:val="HTMLCite"/>
          <w:b/>
          <w:sz w:val="28"/>
          <w:szCs w:val="28"/>
        </w:rPr>
        <w:t>)</w:t>
      </w:r>
    </w:p>
    <w:p>
      <w:pPr>
        <w:pStyle w:val="NormalWeb"/>
        <w:spacing w:before="280" w:after="280"/>
        <w:rPr/>
      </w:pPr>
      <w:r>
        <w:rPr>
          <w:b/>
          <w:sz w:val="28"/>
          <w:szCs w:val="28"/>
        </w:rPr>
        <w:t xml:space="preserve">One invention inspired more than 37,000 other inventions -- the </w:t>
      </w:r>
      <w:r>
        <w:rPr>
          <w:b/>
          <w:bCs/>
          <w:color w:val="00E472"/>
          <w:sz w:val="28"/>
          <w:szCs w:val="28"/>
        </w:rPr>
        <w:t>sewing</w:t>
      </w:r>
      <w:r>
        <w:rPr>
          <w:b/>
          <w:bCs/>
          <w:color w:val="00E472"/>
          <w:sz w:val="28"/>
          <w:szCs w:val="28"/>
        </w:rPr>
        <w:t xml:space="preserve"> </w:t>
      </w:r>
      <w:r>
        <w:rPr>
          <w:b/>
          <w:bCs/>
          <w:color w:val="00E472"/>
          <w:sz w:val="28"/>
          <w:szCs w:val="28"/>
        </w:rPr>
        <w:t>machine</w:t>
      </w:r>
      <w:r>
        <w:rPr>
          <w:b/>
          <w:sz w:val="28"/>
          <w:szCs w:val="28"/>
        </w:rPr>
        <w:t>.</w:t>
      </w:r>
      <w:r>
        <w:rPr>
          <w:rStyle w:val="HTMLCite"/>
          <w:b/>
          <w:sz w:val="28"/>
          <w:szCs w:val="28"/>
        </w:rPr>
        <w:t xml:space="preserve"> (L. M. Boyd)</w:t>
      </w:r>
    </w:p>
    <w:p>
      <w:pPr>
        <w:pStyle w:val="Normal"/>
        <w:rPr>
          <w:rFonts w:ascii="Times New Roman" w:hAnsi="Times New Roman"/>
        </w:rPr>
      </w:pPr>
      <w:r>
        <w:rPr>
          <w:b/>
          <w:iCs/>
          <w:color w:val="000000"/>
          <w:sz w:val="28"/>
          <w:szCs w:val="28"/>
        </w:rPr>
        <w:t xml:space="preserve">Zagat Surveys reported that the </w:t>
      </w:r>
      <w:r>
        <w:rPr>
          <w:b/>
          <w:iCs/>
          <w:sz w:val="28"/>
          <w:szCs w:val="28"/>
        </w:rPr>
        <w:t>Beatles</w:t>
      </w:r>
      <w:r>
        <w:rPr>
          <w:b/>
          <w:iCs/>
          <w:color w:val="000000"/>
          <w:sz w:val="28"/>
          <w:szCs w:val="28"/>
        </w:rPr>
        <w:t xml:space="preserve"> were chosen as the most influential artists of all time. Upon hearing the Zagat ranking, all Rolling Stones, Elvis, and Led Zeppelin fans realized they had been worshiping the wrong artist and repented. </w:t>
      </w:r>
      <w:r>
        <w:rPr>
          <w:b/>
          <w:i/>
          <w:color w:val="000000"/>
          <w:sz w:val="28"/>
          <w:szCs w:val="28"/>
        </w:rPr>
        <w:t>(</w:t>
      </w:r>
      <w:r>
        <w:rPr>
          <w:b/>
          <w:i/>
          <w:color w:val="C9211E"/>
          <w:sz w:val="28"/>
          <w:szCs w:val="28"/>
        </w:rPr>
        <w:t>Jon Stewart</w:t>
      </w:r>
      <w:r>
        <w:rPr>
          <w:b/>
          <w:i/>
          <w:color w:val="000000"/>
          <w:sz w:val="28"/>
          <w:szCs w:val="28"/>
        </w:rPr>
        <w:t>)</w:t>
      </w:r>
    </w:p>
    <w:p>
      <w:pPr>
        <w:pStyle w:val="Normal"/>
        <w:spacing w:lineRule="auto" w:line="240" w:beforeAutospacing="1" w:afterAutospacing="1"/>
        <w:rPr/>
      </w:pPr>
      <w:r>
        <w:rPr>
          <w:b/>
          <w:bCs/>
          <w:i w:val="false"/>
          <w:caps w:val="false"/>
          <w:smallCaps w:val="false"/>
          <w:color w:val="2A2A2A"/>
          <w:spacing w:val="0"/>
          <w:sz w:val="28"/>
          <w:szCs w:val="28"/>
        </w:rPr>
        <w:t xml:space="preserve">Pop superstar </w:t>
      </w:r>
      <w:r>
        <w:rPr>
          <w:b/>
          <w:bCs/>
          <w:i w:val="false"/>
          <w:caps w:val="false"/>
          <w:smallCaps w:val="false"/>
          <w:color w:val="0000FF"/>
          <w:spacing w:val="0"/>
          <w:sz w:val="28"/>
          <w:szCs w:val="28"/>
        </w:rPr>
        <w:t>Taylor Swift</w:t>
      </w:r>
      <w:r>
        <w:rPr>
          <w:b/>
          <w:bCs/>
          <w:i w:val="false"/>
          <w:caps w:val="false"/>
          <w:smallCaps w:val="false"/>
          <w:color w:val="2A2A2A"/>
          <w:spacing w:val="0"/>
          <w:sz w:val="28"/>
          <w:szCs w:val="28"/>
        </w:rPr>
        <w:t xml:space="preserve"> endorsed Vice President Kamala Harris' presidential candidacy on Tuesday night after th</w:t>
      </w:r>
      <w:r>
        <w:rPr>
          <w:b/>
          <w:bCs/>
          <w:i w:val="false"/>
          <w:caps w:val="false"/>
          <w:smallCaps w:val="false"/>
          <w:color w:val="2A2A2A"/>
          <w:spacing w:val="0"/>
          <w:sz w:val="28"/>
          <w:szCs w:val="28"/>
          <w:u w:val="none"/>
        </w:rPr>
        <w:t xml:space="preserve">e </w:t>
      </w:r>
      <w:r>
        <w:rPr>
          <w:b/>
          <w:bCs/>
          <w:i w:val="false"/>
          <w:caps w:val="false"/>
          <w:smallCaps w:val="false"/>
          <w:strike w:val="false"/>
          <w:dstrike w:val="false"/>
          <w:color w:val="2A2A2A"/>
          <w:spacing w:val="0"/>
          <w:sz w:val="28"/>
          <w:szCs w:val="28"/>
          <w:u w:val="none"/>
          <w:effect w:val="none"/>
        </w:rPr>
        <w:t xml:space="preserve">high-stakes debate </w:t>
      </w:r>
      <w:r>
        <w:rPr>
          <w:b/>
          <w:bCs/>
          <w:i w:val="false"/>
          <w:caps w:val="false"/>
          <w:smallCaps w:val="false"/>
          <w:color w:val="2A2A2A"/>
          <w:spacing w:val="0"/>
          <w:sz w:val="28"/>
          <w:szCs w:val="28"/>
        </w:rPr>
        <w:t xml:space="preserve">with former President Donald Trump, calling the Democratic nominee a "steady-handed, gifted leader.""I will be casting my vote for Kamala Harris and Tim Walz in the 2024 Presidential Election," Swift said in a post on Instagram to her more than 283 million followers. "I’m voting for </w:t>
      </w:r>
      <w:r>
        <w:rPr>
          <w:b/>
          <w:bCs/>
          <w:i w:val="false"/>
          <w:caps w:val="false"/>
          <w:smallCaps w:val="false"/>
          <w:color w:val="2A2A2A"/>
          <w:spacing w:val="0"/>
          <w:sz w:val="28"/>
          <w:szCs w:val="28"/>
          <w:u w:val="single"/>
        </w:rPr>
        <w:t>@kamalaharris</w:t>
      </w:r>
      <w:r>
        <w:rPr>
          <w:b/>
          <w:bCs/>
          <w:i w:val="false"/>
          <w:caps w:val="false"/>
          <w:smallCaps w:val="false"/>
          <w:color w:val="2A2A2A"/>
          <w:spacing w:val="0"/>
          <w:sz w:val="28"/>
          <w:szCs w:val="28"/>
        </w:rPr>
        <w:t xml:space="preserve"> because she fights for the rights and causes I believe need a warrior to champion them. I think she is a steady-handed, gifted leader and I believe we can accomplish so much more in this country if we are led by calm and not chaos." </w:t>
      </w:r>
      <w:r>
        <w:rPr>
          <w:rFonts w:cs="Times New Roman"/>
          <w:b/>
          <w:bCs/>
          <w:i/>
          <w:iCs/>
          <w:caps w:val="false"/>
          <w:smallCaps w:val="false"/>
          <w:color w:val="2A2A2A"/>
          <w:spacing w:val="0"/>
          <w:sz w:val="28"/>
          <w:szCs w:val="28"/>
        </w:rPr>
        <w:t>(</w:t>
      </w:r>
      <w:hyperlink r:id="rId2">
        <w:r>
          <w:rPr>
            <w:rFonts w:eastAsia="Times New Roman" w:cs="Times New Roman"/>
            <w:b/>
            <w:bCs/>
            <w:i/>
            <w:iCs/>
            <w:caps w:val="false"/>
            <w:smallCaps w:val="false"/>
            <w:strike w:val="false"/>
            <w:dstrike w:val="false"/>
            <w:color w:val="2A2A2A"/>
            <w:spacing w:val="0"/>
            <w:sz w:val="28"/>
            <w:szCs w:val="28"/>
            <w:u w:val="none"/>
            <w:effect w:val="none"/>
            <w:lang w:val="zxx" w:eastAsia="zxx" w:bidi="zxx"/>
          </w:rPr>
          <w:t>Daniel Arkin</w:t>
        </w:r>
      </w:hyperlink>
      <w:r>
        <w:rPr>
          <w:rFonts w:cs="Times New Roman"/>
          <w:b/>
          <w:bCs/>
          <w:i/>
          <w:iCs/>
          <w:caps w:val="false"/>
          <w:smallCaps w:val="false"/>
          <w:strike w:val="false"/>
          <w:dstrike w:val="false"/>
          <w:color w:val="2A2A2A"/>
          <w:spacing w:val="0"/>
          <w:sz w:val="28"/>
          <w:szCs w:val="28"/>
          <w:u w:val="none"/>
          <w:effect w:val="none"/>
        </w:rPr>
        <w:t>, September 10, 2024)</w:t>
      </w:r>
    </w:p>
    <w:p>
      <w:pPr>
        <w:pStyle w:val="NormalWeb"/>
        <w:spacing w:before="280" w:after="280"/>
        <w:rPr/>
      </w:pPr>
      <w:r>
        <w:rPr>
          <w:rStyle w:val="HTMLCite"/>
          <w:b/>
          <w:i w:val="false"/>
          <w:iCs w:val="false"/>
          <w:sz w:val="28"/>
          <w:szCs w:val="28"/>
        </w:rPr>
        <w:t xml:space="preserve">Apparently </w:t>
      </w:r>
      <w:r>
        <w:rPr>
          <w:rStyle w:val="HTMLCite"/>
          <w:b/>
          <w:i w:val="false"/>
          <w:iCs w:val="false"/>
          <w:color w:val="C9211E"/>
          <w:sz w:val="28"/>
          <w:szCs w:val="28"/>
        </w:rPr>
        <w:t>television</w:t>
      </w:r>
      <w:r>
        <w:rPr>
          <w:rStyle w:val="HTMLCite"/>
          <w:b/>
          <w:i w:val="false"/>
          <w:iCs w:val="false"/>
          <w:sz w:val="28"/>
          <w:szCs w:val="28"/>
        </w:rPr>
        <w:t xml:space="preserve"> was having more of an effect on our five-year-old daughter Kate than we had thought. One afternoon when my wife asked her what time she would like her snack, Kate replied, “Five o’clock Eastern time, four o’clock Central. </w:t>
      </w:r>
      <w:r>
        <w:rPr>
          <w:rStyle w:val="HTMLCite"/>
          <w:b/>
          <w:sz w:val="28"/>
          <w:szCs w:val="28"/>
        </w:rPr>
        <w:t xml:space="preserve">(Gregory A. Hinkle, in </w:t>
      </w:r>
      <w:r>
        <w:rPr>
          <w:rStyle w:val="HTMLCite"/>
          <w:b/>
          <w:sz w:val="28"/>
          <w:szCs w:val="28"/>
          <w:u w:val="single"/>
        </w:rPr>
        <w:t>Reader’s Digest</w:t>
      </w:r>
      <w:r>
        <w:rPr>
          <w:rStyle w:val="HTMLCite"/>
          <w:b/>
          <w:sz w:val="28"/>
          <w:szCs w:val="28"/>
        </w:rPr>
        <w:t>)</w:t>
      </w:r>
    </w:p>
    <w:p>
      <w:pPr>
        <w:pStyle w:val="NormalWeb"/>
        <w:spacing w:before="280" w:after="280"/>
        <w:rPr/>
      </w:pPr>
      <w:r>
        <w:rPr>
          <w:rStyle w:val="HTMLCite"/>
          <w:b/>
          <w:i w:val="false"/>
          <w:sz w:val="28"/>
          <w:szCs w:val="28"/>
        </w:rPr>
        <w:t xml:space="preserve">There are no </w:t>
      </w:r>
      <w:r>
        <w:rPr>
          <w:rStyle w:val="HTMLCite"/>
          <w:b/>
          <w:i w:val="false"/>
          <w:color w:val="000000"/>
          <w:sz w:val="28"/>
          <w:szCs w:val="28"/>
        </w:rPr>
        <w:t>conditions of life</w:t>
      </w:r>
      <w:r>
        <w:rPr>
          <w:rStyle w:val="HTMLCite"/>
          <w:b/>
          <w:i w:val="false"/>
          <w:sz w:val="28"/>
          <w:szCs w:val="28"/>
        </w:rPr>
        <w:t xml:space="preserve"> to which a man cannot get accustomed, especially if he sees them accepted by everyone around him. </w:t>
      </w:r>
      <w:r>
        <w:rPr>
          <w:rStyle w:val="HTMLCite"/>
          <w:b/>
          <w:sz w:val="28"/>
          <w:szCs w:val="28"/>
        </w:rPr>
        <w:t>(</w:t>
      </w:r>
      <w:r>
        <w:rPr>
          <w:rStyle w:val="HTMLCite"/>
          <w:b/>
          <w:color w:val="0000FF"/>
          <w:sz w:val="28"/>
          <w:szCs w:val="28"/>
        </w:rPr>
        <w:t>Leo Tolstoy</w:t>
      </w:r>
      <w:r>
        <w:rPr>
          <w:rStyle w:val="HTMLCite"/>
          <w:b/>
          <w:sz w:val="28"/>
          <w:szCs w:val="28"/>
        </w:rPr>
        <w:t>)</w:t>
      </w:r>
    </w:p>
    <w:p>
      <w:pPr>
        <w:pStyle w:val="BodyText2"/>
        <w:rPr>
          <w:rFonts w:ascii="Times New Roman" w:hAnsi="Times New Roman"/>
        </w:rPr>
      </w:pPr>
      <w:r>
        <w:rPr>
          <w:i w:val="false"/>
          <w:color w:val="0000FF"/>
        </w:rPr>
        <w:t>What is the point of being alive</w:t>
      </w:r>
      <w:r>
        <w:rPr>
          <w:i w:val="false"/>
        </w:rPr>
        <w:t xml:space="preserve"> if you don't try to do something remarkable? </w:t>
      </w:r>
      <w:r>
        <w:rPr/>
        <w:t>(John Green, author)</w:t>
      </w:r>
    </w:p>
    <w:p>
      <w:pPr>
        <w:pStyle w:val="NormalWeb"/>
        <w:spacing w:before="280" w:after="280"/>
        <w:rPr/>
      </w:pPr>
      <w:r>
        <w:rPr>
          <w:rStyle w:val="HTMLCite"/>
          <w:b/>
          <w:i w:val="false"/>
          <w:iCs w:val="false"/>
          <w:sz w:val="28"/>
          <w:szCs w:val="28"/>
        </w:rPr>
        <w:t xml:space="preserve">There are actually two incarnations of </w:t>
      </w:r>
      <w:r>
        <w:rPr>
          <w:rStyle w:val="HTMLCite"/>
          <w:b/>
          <w:i w:val="false"/>
          <w:iCs w:val="false"/>
          <w:color w:val="00E472"/>
          <w:sz w:val="28"/>
          <w:szCs w:val="28"/>
          <w:u w:val="single"/>
        </w:rPr>
        <w:t>Wild Kingdom</w:t>
      </w:r>
      <w:r>
        <w:rPr>
          <w:rStyle w:val="HTMLCite"/>
          <w:b/>
          <w:i w:val="false"/>
          <w:iCs w:val="false"/>
          <w:sz w:val="28"/>
          <w:szCs w:val="28"/>
        </w:rPr>
        <w:t xml:space="preserve">. The first ran from 1963-1988, with zoologist Marlin Perkins serving as the narrator for most of the run. The original series won more than 40 awards, including four Emmys. </w:t>
      </w:r>
      <w:r>
        <w:rPr>
          <w:rStyle w:val="HTMLCite"/>
          <w:b/>
          <w:i w:val="false"/>
          <w:iCs w:val="false"/>
          <w:sz w:val="28"/>
          <w:szCs w:val="28"/>
          <w:u w:val="single"/>
        </w:rPr>
        <w:t>Wild Kingdom</w:t>
      </w:r>
      <w:r>
        <w:rPr>
          <w:rStyle w:val="HTMLCite"/>
          <w:b/>
          <w:i w:val="false"/>
          <w:iCs w:val="false"/>
          <w:sz w:val="28"/>
          <w:szCs w:val="28"/>
        </w:rPr>
        <w:t xml:space="preserve"> also received an endorsement from the National PTA, recommending the show as suitable for family viewing. Thanks to the series, knowledge of issues such as conservation, environmental awareness, and ecology increased dramatically in the United States. </w:t>
      </w:r>
      <w:r>
        <w:rPr>
          <w:rStyle w:val="HTMLCite"/>
          <w:b/>
          <w:sz w:val="28"/>
          <w:szCs w:val="28"/>
        </w:rPr>
        <w:t xml:space="preserve">(D. L. Nashton, in </w:t>
      </w:r>
      <w:r>
        <w:rPr>
          <w:rStyle w:val="HTMLCite"/>
          <w:b/>
          <w:sz w:val="28"/>
          <w:szCs w:val="28"/>
          <w:u w:val="single"/>
        </w:rPr>
        <w:t>Tidbits</w:t>
      </w:r>
      <w:r>
        <w:rPr>
          <w:rStyle w:val="HTMLCite"/>
          <w:b/>
          <w:sz w:val="28"/>
          <w:szCs w:val="28"/>
        </w:rPr>
        <w:t>)</w:t>
      </w:r>
    </w:p>
    <w:p>
      <w:pPr>
        <w:pStyle w:val="Normal"/>
        <w:rPr>
          <w:rFonts w:ascii="Times New Roman" w:hAnsi="Times New Roman"/>
        </w:rPr>
      </w:pPr>
      <w:r>
        <w:rPr>
          <w:b/>
          <w:iCs/>
          <w:sz w:val="28"/>
          <w:szCs w:val="28"/>
        </w:rPr>
        <w:t xml:space="preserve">When </w:t>
      </w:r>
      <w:r>
        <w:rPr>
          <w:b/>
          <w:iCs/>
          <w:color w:val="C9211E"/>
          <w:sz w:val="28"/>
          <w:szCs w:val="28"/>
        </w:rPr>
        <w:t>Robin Williams</w:t>
      </w:r>
      <w:r>
        <w:rPr>
          <w:b/>
          <w:iCs/>
          <w:sz w:val="28"/>
          <w:szCs w:val="28"/>
        </w:rPr>
        <w:t xml:space="preserve"> turned up to audition for the role of an extraterrestrial, Mork, on the ABC sitcom </w:t>
      </w:r>
      <w:r>
        <w:rPr>
          <w:b/>
          <w:iCs/>
          <w:sz w:val="28"/>
          <w:szCs w:val="28"/>
          <w:u w:val="single"/>
        </w:rPr>
        <w:t>Happy Days</w:t>
      </w:r>
      <w:r>
        <w:rPr>
          <w:b/>
          <w:iCs/>
          <w:sz w:val="28"/>
          <w:szCs w:val="28"/>
        </w:rPr>
        <w:t xml:space="preserve"> in the late 1970s, the show’s producers asked him to sit down the way an alien might. Without a moment’s hesitation, Williams – wearing rainbow suspenders – stood on his head on the office chair, wiggled his legs around, and pretended to drink a glass of water using his finger as an imaginary straw. </w:t>
      </w:r>
      <w:r>
        <w:rPr>
          <w:b/>
          <w:iCs/>
          <w:sz w:val="28"/>
          <w:szCs w:val="28"/>
          <w:u w:val="single"/>
        </w:rPr>
        <w:t>Happy Days</w:t>
      </w:r>
      <w:r>
        <w:rPr>
          <w:b/>
          <w:iCs/>
          <w:sz w:val="28"/>
          <w:szCs w:val="28"/>
        </w:rPr>
        <w:t xml:space="preserve"> creator Garry Marshall hired him on the spot. He was, Marshall recalled, “the only alien to audition.” </w:t>
      </w:r>
      <w:r>
        <w:rPr>
          <w:b/>
          <w:i/>
          <w:sz w:val="28"/>
          <w:szCs w:val="28"/>
        </w:rPr>
        <w:t>(The Week magazine, August 22, 2014)</w:t>
      </w:r>
    </w:p>
    <w:p>
      <w:pPr>
        <w:pStyle w:val="Normal"/>
        <w:rPr>
          <w:rFonts w:ascii="Times New Roman" w:hAnsi="Times New Roman"/>
          <w:i w:val="false"/>
          <w:i w:val="false"/>
          <w:iCs w:val="false"/>
        </w:rPr>
      </w:pPr>
      <w:r>
        <w:rPr>
          <w:i w:val="false"/>
          <w:iCs w:val="false"/>
        </w:rPr>
      </w:r>
    </w:p>
    <w:p>
      <w:pPr>
        <w:pStyle w:val="Normal"/>
        <w:rPr/>
      </w:pPr>
      <w:r>
        <w:rPr>
          <w:rStyle w:val="HTMLCite"/>
          <w:b/>
          <w:i w:val="false"/>
          <w:iCs w:val="false"/>
          <w:sz w:val="28"/>
          <w:szCs w:val="28"/>
        </w:rPr>
        <w:t xml:space="preserve">A good </w:t>
      </w:r>
      <w:r>
        <w:rPr>
          <w:rStyle w:val="HTMLCite"/>
          <w:b/>
          <w:i w:val="false"/>
          <w:iCs w:val="false"/>
          <w:color w:val="0000FF"/>
          <w:sz w:val="28"/>
          <w:szCs w:val="28"/>
        </w:rPr>
        <w:t>woman</w:t>
      </w:r>
      <w:r>
        <w:rPr>
          <w:rStyle w:val="HTMLCite"/>
          <w:b/>
          <w:i w:val="false"/>
          <w:iCs w:val="false"/>
          <w:sz w:val="28"/>
          <w:szCs w:val="28"/>
        </w:rPr>
        <w:t xml:space="preserve"> inspires a man; a brilliant woman interests him; a beautiful woman fascinates him, and a sympathetic woman gets him. </w:t>
      </w:r>
      <w:r>
        <w:rPr>
          <w:rStyle w:val="HTMLCite"/>
          <w:b/>
          <w:i/>
          <w:iCs/>
          <w:sz w:val="28"/>
          <w:szCs w:val="28"/>
        </w:rPr>
        <w:t>(Helen Rowland)</w:t>
      </w:r>
    </w:p>
    <w:p>
      <w:pPr>
        <w:pStyle w:val="Normal"/>
        <w:rPr>
          <w:rFonts w:ascii="Times New Roman" w:hAnsi="Times New Roman"/>
          <w:i w:val="false"/>
          <w:i w:val="false"/>
          <w:iCs w:val="false"/>
        </w:rPr>
      </w:pPr>
      <w:r>
        <w:rPr>
          <w:i w:val="false"/>
          <w:iCs w:val="false"/>
        </w:rPr>
      </w:r>
    </w:p>
    <w:p>
      <w:pPr>
        <w:pStyle w:val="Normal"/>
        <w:rPr/>
      </w:pPr>
      <w:r>
        <w:rPr>
          <w:rStyle w:val="HTMLCite"/>
          <w:b/>
          <w:i w:val="false"/>
          <w:iCs w:val="false"/>
          <w:sz w:val="28"/>
          <w:szCs w:val="28"/>
        </w:rPr>
        <w:t xml:space="preserve">The mother of </w:t>
      </w:r>
      <w:r>
        <w:rPr>
          <w:rStyle w:val="HTMLCite"/>
          <w:b/>
          <w:i w:val="false"/>
          <w:iCs w:val="false"/>
          <w:color w:val="0000FF"/>
          <w:sz w:val="28"/>
          <w:szCs w:val="28"/>
        </w:rPr>
        <w:t>Frank Lloyd Wright</w:t>
      </w:r>
      <w:r>
        <w:rPr>
          <w:rStyle w:val="HTMLCite"/>
          <w:b/>
          <w:i w:val="false"/>
          <w:iCs w:val="false"/>
          <w:sz w:val="28"/>
          <w:szCs w:val="28"/>
        </w:rPr>
        <w:t xml:space="preserve"> was convinced of her son’s future preeminence. Mrs. Wright was sure her baby would be a boy, and that he would become an architect. Before Frank was born, Mrs. Wright placed about a dozen wood engravings of old English cathedrals on the walls of the room that was to be the nursery. </w:t>
      </w:r>
      <w:r>
        <w:rPr>
          <w:rStyle w:val="HTMLCite"/>
          <w:b/>
          <w:i/>
          <w:iCs/>
          <w:color w:val="000000"/>
          <w:sz w:val="28"/>
          <w:szCs w:val="28"/>
        </w:rPr>
        <w:t>(Isaac Asimov's Book of Facts, p. 72)</w:t>
      </w:r>
    </w:p>
    <w:p>
      <w:pPr>
        <w:pStyle w:val="Normal"/>
        <w:rPr>
          <w:rFonts w:ascii="Times New Roman" w:hAnsi="Times New Roman"/>
          <w:i w:val="false"/>
          <w:i w:val="false"/>
          <w:iCs w:val="false"/>
        </w:rPr>
      </w:pPr>
      <w:r>
        <w:rPr>
          <w:i w:val="false"/>
          <w:iCs w:val="false"/>
        </w:rPr>
      </w:r>
    </w:p>
    <w:p>
      <w:pPr>
        <w:pStyle w:val="Normal"/>
        <w:rPr/>
      </w:pPr>
      <w:r>
        <w:rPr>
          <w:rStyle w:val="HTMLCite"/>
          <w:b/>
          <w:i w:val="false"/>
          <w:iCs w:val="false"/>
          <w:color w:val="000000"/>
          <w:sz w:val="28"/>
          <w:szCs w:val="28"/>
          <w:u w:val="single"/>
        </w:rPr>
        <w:t>Mom says to Dad while watching PJ laying around on the floor with the dogs and cats</w:t>
      </w:r>
      <w:r>
        <w:rPr>
          <w:rStyle w:val="HTMLCite"/>
          <w:b/>
          <w:i w:val="false"/>
          <w:iCs w:val="false"/>
          <w:color w:val="000000"/>
          <w:sz w:val="28"/>
          <w:szCs w:val="28"/>
        </w:rPr>
        <w:t xml:space="preserve">: “I think PJ is </w:t>
      </w:r>
      <w:r>
        <w:rPr>
          <w:rStyle w:val="HTMLCite"/>
          <w:b/>
          <w:i w:val="false"/>
          <w:iCs w:val="false"/>
          <w:sz w:val="28"/>
          <w:szCs w:val="28"/>
        </w:rPr>
        <w:t>adopting</w:t>
      </w:r>
      <w:r>
        <w:rPr>
          <w:rStyle w:val="HTMLCite"/>
          <w:b/>
          <w:i w:val="false"/>
          <w:iCs w:val="false"/>
          <w:color w:val="000000"/>
          <w:sz w:val="28"/>
          <w:szCs w:val="28"/>
        </w:rPr>
        <w:t xml:space="preserve"> the </w:t>
      </w:r>
      <w:r>
        <w:rPr>
          <w:rStyle w:val="HTMLCite"/>
          <w:b/>
          <w:i w:val="false"/>
          <w:iCs w:val="false"/>
          <w:color w:val="C9211E"/>
          <w:sz w:val="28"/>
          <w:szCs w:val="28"/>
        </w:rPr>
        <w:t>wrong role models</w:t>
      </w:r>
      <w:r>
        <w:rPr>
          <w:rStyle w:val="HTMLCite"/>
          <w:b/>
          <w:i w:val="false"/>
          <w:iCs w:val="false"/>
          <w:color w:val="000000"/>
          <w:sz w:val="28"/>
          <w:szCs w:val="28"/>
        </w:rPr>
        <w:t xml:space="preserve">.” </w:t>
      </w:r>
      <w:r>
        <w:rPr>
          <w:rStyle w:val="HTMLCite"/>
          <w:b/>
          <w:i/>
          <w:iCs w:val="false"/>
          <w:color w:val="000000"/>
          <w:sz w:val="28"/>
          <w:szCs w:val="28"/>
        </w:rPr>
        <w:t xml:space="preserve">(Bil Keane, in </w:t>
      </w:r>
      <w:r>
        <w:rPr>
          <w:rStyle w:val="HTMLCite"/>
          <w:b/>
          <w:i/>
          <w:iCs w:val="false"/>
          <w:color w:val="000000"/>
          <w:sz w:val="28"/>
          <w:szCs w:val="28"/>
          <w:u w:val="single"/>
        </w:rPr>
        <w:t>The Family Circus</w:t>
      </w:r>
      <w:r>
        <w:rPr>
          <w:rStyle w:val="HTMLCite"/>
          <w:b/>
          <w:i/>
          <w:iCs w:val="false"/>
          <w:color w:val="000000"/>
          <w:sz w:val="28"/>
          <w:szCs w:val="28"/>
        </w:rPr>
        <w:t xml:space="preserve"> comic strip)</w:t>
      </w:r>
    </w:p>
    <w:p>
      <w:pPr>
        <w:pStyle w:val="NormalWeb"/>
        <w:spacing w:before="280" w:after="280"/>
        <w:rPr/>
      </w:pPr>
      <w:r>
        <w:rPr>
          <w:rStyle w:val="HTMLCite"/>
          <w:b/>
          <w:i w:val="false"/>
          <w:sz w:val="28"/>
          <w:szCs w:val="28"/>
        </w:rPr>
        <w:t>In the early 1920s, taxicab company owner John Hertz (who would later go on to start a rental car business) funded a University of Chicago study to determine which color in the spectrum was most visible from a far distance. When the answer came back “</w:t>
      </w:r>
      <w:r>
        <w:rPr>
          <w:rStyle w:val="HTMLCite"/>
          <w:b/>
          <w:i w:val="false"/>
          <w:color w:val="00E472"/>
          <w:sz w:val="28"/>
          <w:szCs w:val="28"/>
        </w:rPr>
        <w:t>yellow</w:t>
      </w:r>
      <w:r>
        <w:rPr>
          <w:rStyle w:val="HTMLCite"/>
          <w:b/>
          <w:i w:val="false"/>
          <w:sz w:val="28"/>
          <w:szCs w:val="28"/>
        </w:rPr>
        <w:t xml:space="preserve">,” he had all of the cars in his fleet painted exactly that, beginning a tradition that would catch on nationwide, and carry over to school buses and traffic signs. </w:t>
      </w:r>
      <w:r>
        <w:rPr>
          <w:b/>
          <w:i/>
          <w:sz w:val="28"/>
          <w:szCs w:val="28"/>
        </w:rPr>
        <w:t xml:space="preserve">(David Hoffman, in </w:t>
      </w:r>
      <w:r>
        <w:rPr>
          <w:b/>
          <w:i/>
          <w:sz w:val="28"/>
          <w:szCs w:val="28"/>
          <w:u w:val="single"/>
        </w:rPr>
        <w:t>Who Knew?</w:t>
      </w:r>
      <w:r>
        <w:rPr>
          <w:b/>
          <w:i/>
          <w:sz w:val="28"/>
          <w:szCs w:val="28"/>
        </w:rPr>
        <w:t>, p. 126)</w:t>
      </w:r>
    </w:p>
    <w:p>
      <w:pPr>
        <w:pStyle w:val="NormalWeb"/>
        <w:spacing w:before="280" w:after="280"/>
        <w:rPr/>
      </w:pPr>
      <w:r>
        <w:rPr>
          <w:rStyle w:val="HTMLCite"/>
          <w:b/>
          <w:i w:val="false"/>
          <w:color w:val="B400B4"/>
          <w:sz w:val="28"/>
          <w:szCs w:val="28"/>
        </w:rPr>
        <w:t>******************************************************************</w:t>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16831553"/>
    </w:sdtPr>
    <w:sdtContent>
      <w:p>
        <w:pPr>
          <w:pStyle w:val="Footer"/>
          <w:jc w:val="center"/>
          <w:rPr>
            <w:color w:val="B400B4"/>
          </w:rPr>
        </w:pPr>
        <w:r>
          <w:rPr>
            <w:b/>
            <w:color w:val="B400B4"/>
            <w:sz w:val="28"/>
            <w:szCs w:val="28"/>
            <w:u w:val="single"/>
          </w:rPr>
          <w:t xml:space="preserve">Influence / Impact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11</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Body Text 2" w:uiPriority="0"/>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73e7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e73e7c"/>
    <w:rPr>
      <w:i/>
      <w:iCs/>
    </w:rPr>
  </w:style>
  <w:style w:type="character" w:styleId="HeaderChar" w:customStyle="1">
    <w:name w:val="Header Char"/>
    <w:basedOn w:val="DefaultParagraphFont"/>
    <w:link w:val="Header"/>
    <w:uiPriority w:val="99"/>
    <w:semiHidden/>
    <w:qFormat/>
    <w:rsid w:val="008d080f"/>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8d080f"/>
    <w:rPr>
      <w:rFonts w:ascii="Times New Roman" w:hAnsi="Times New Roman" w:eastAsia="Times New Roman" w:cs="Times New Roman"/>
      <w:sz w:val="24"/>
      <w:szCs w:val="24"/>
    </w:rPr>
  </w:style>
  <w:style w:type="character" w:styleId="BodyText2Char" w:customStyle="1">
    <w:name w:val="Body Text 2 Char"/>
    <w:basedOn w:val="DefaultParagraphFont"/>
    <w:link w:val="BodyText2"/>
    <w:qFormat/>
    <w:rsid w:val="00723751"/>
    <w:rPr>
      <w:rFonts w:ascii="Times New Roman" w:hAnsi="Times New Roman" w:eastAsia="Times New Roman" w:cs="Times New Roman"/>
      <w:b/>
      <w:i/>
      <w:iCs/>
      <w:color w:val="000000"/>
      <w:sz w:val="28"/>
      <w:szCs w:val="28"/>
    </w:rPr>
  </w:style>
  <w:style w:type="character" w:styleId="TitleChar" w:customStyle="1">
    <w:name w:val="Title Char"/>
    <w:basedOn w:val="DefaultParagraphFont"/>
    <w:link w:val="Title"/>
    <w:qFormat/>
    <w:rsid w:val="00db4088"/>
    <w:rPr>
      <w:rFonts w:ascii="Times New Roman" w:hAnsi="Times New Roman" w:eastAsia="Times New Roman" w:cs="Times New Roman"/>
      <w:b/>
      <w:color w:val="000000"/>
      <w:sz w:val="28"/>
      <w:szCs w:val="28"/>
    </w:rPr>
  </w:style>
  <w:style w:type="character" w:styleId="Strong">
    <w:name w:val="Strong"/>
    <w:basedOn w:val="DefaultParagraphFont"/>
    <w:qFormat/>
    <w:rsid w:val="00db4088"/>
    <w:rPr>
      <w:b/>
      <w:bCs/>
    </w:rPr>
  </w:style>
  <w:style w:type="character" w:styleId="HTMLTypewriter">
    <w:name w:val="HTML Typewriter"/>
    <w:qFormat/>
    <w:rPr>
      <w:rFonts w:ascii="Courier New" w:hAnsi="Courier New" w:eastAsia="Times New Roman" w:cs="Courier New"/>
      <w:sz w:val="20"/>
      <w:szCs w:val="20"/>
    </w:rPr>
  </w:style>
  <w:style w:type="character" w:styleId="BodyTextChar">
    <w:name w:val="Body Text Char"/>
    <w:qFormat/>
    <w:rPr>
      <w:rFonts w:ascii="Times New Roman" w:hAnsi="Times New Roman" w:eastAsia="Times New Roman" w:cs="Times New Roman"/>
      <w:b/>
      <w:iCs/>
      <w:sz w:val="28"/>
      <w:szCs w:val="28"/>
    </w:rPr>
  </w:style>
  <w:style w:type="character" w:styleId="Heading1Char">
    <w:name w:val="Heading 1 Char"/>
    <w:qFormat/>
    <w:rPr>
      <w:rFonts w:ascii="Times New Roman" w:hAnsi="Times New Roman" w:eastAsia="Times New Roman" w:cs="Times New Roman"/>
      <w:b/>
      <w:sz w:val="32"/>
      <w:szCs w:val="28"/>
      <w:u w:val="single"/>
    </w:rPr>
  </w:style>
  <w:style w:type="character" w:styleId="Heading3Char">
    <w:name w:val="Heading 3 Char"/>
    <w:qFormat/>
    <w:rPr>
      <w:rFonts w:ascii="Times New Roman" w:hAnsi="Times New Roman" w:eastAsia="Times New Roman" w:cs="Times New Roman"/>
      <w:b/>
      <w:bCs/>
      <w:sz w:val="27"/>
      <w:szCs w:val="27"/>
    </w:rPr>
  </w:style>
  <w:style w:type="character" w:styleId="BodyText3Char">
    <w:name w:val="Body Text 3 Char"/>
    <w:qFormat/>
    <w:rPr>
      <w:rFonts w:ascii="Times New Roman" w:hAnsi="Times New Roman" w:eastAsia="Times New Roman" w:cs="Times New Roman"/>
      <w:sz w:val="16"/>
      <w:szCs w:val="16"/>
    </w:rPr>
  </w:style>
  <w:style w:type="character" w:styleId="Heading5Char">
    <w:name w:val="Heading 5 Char"/>
    <w:qFormat/>
    <w:rPr>
      <w:rFonts w:ascii="Cambria" w:hAnsi="Cambria" w:cs="0"/>
      <w:color w:val="243F60"/>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SubtitleChar">
    <w:name w:val="Subtitle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TMLPreformattedChar">
    <w:name w:val="HTML Preformatted Char"/>
    <w:qFormat/>
    <w:rPr>
      <w:rFonts w:ascii="Courier New" w:hAnsi="Courier New" w:eastAsia="Times New Roman" w:cs="Times New Roman"/>
      <w:sz w:val="20"/>
      <w:szCs w:val="20"/>
    </w:rPr>
  </w:style>
  <w:style w:type="character" w:styleId="Heading2Char">
    <w:name w:val="Heading 2 Char"/>
    <w:qFormat/>
    <w:rPr>
      <w:rFonts w:ascii="Times New Roman" w:hAnsi="Times New Roman" w:eastAsia="Times New Roman" w:cs="Times New Roman"/>
      <w:b/>
      <w:bCs/>
      <w:sz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Pagenumber">
    <w:name w:val="page number"/>
    <w:qFormat/>
    <w:rPr/>
  </w:style>
  <w:style w:type="character" w:styleId="Appleconvertedspace">
    <w:name w:val="apple-converted-space"/>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e73e7c"/>
    <w:pPr>
      <w:spacing w:beforeAutospacing="1" w:afterAutospacing="1"/>
    </w:pPr>
    <w:rPr/>
  </w:style>
  <w:style w:type="paragraph" w:styleId="Default" w:customStyle="1">
    <w:name w:val="default"/>
    <w:basedOn w:val="Normal"/>
    <w:qFormat/>
    <w:rsid w:val="00e73e7c"/>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d080f"/>
    <w:pPr>
      <w:tabs>
        <w:tab w:val="clear" w:pos="720"/>
        <w:tab w:val="center" w:pos="4680" w:leader="none"/>
        <w:tab w:val="right" w:pos="9360" w:leader="none"/>
      </w:tabs>
    </w:pPr>
    <w:rPr/>
  </w:style>
  <w:style w:type="paragraph" w:styleId="Footer">
    <w:name w:val="Footer"/>
    <w:basedOn w:val="Normal"/>
    <w:link w:val="FooterChar"/>
    <w:uiPriority w:val="99"/>
    <w:unhideWhenUsed/>
    <w:rsid w:val="008d080f"/>
    <w:pPr>
      <w:tabs>
        <w:tab w:val="clear" w:pos="720"/>
        <w:tab w:val="center" w:pos="4680" w:leader="none"/>
        <w:tab w:val="right" w:pos="9360" w:leader="none"/>
      </w:tabs>
    </w:pPr>
    <w:rPr/>
  </w:style>
  <w:style w:type="paragraph" w:styleId="BodyText2">
    <w:name w:val="Body Text 2"/>
    <w:basedOn w:val="Normal"/>
    <w:link w:val="BodyText2Char"/>
    <w:unhideWhenUsed/>
    <w:qFormat/>
    <w:rsid w:val="00723751"/>
    <w:pPr>
      <w:tabs>
        <w:tab w:val="clear" w:pos="720"/>
        <w:tab w:val="left" w:pos="6600" w:leader="none"/>
      </w:tabs>
    </w:pPr>
    <w:rPr>
      <w:b/>
      <w:i/>
      <w:iCs/>
      <w:color w:val="000000"/>
      <w:sz w:val="28"/>
      <w:szCs w:val="28"/>
    </w:rPr>
  </w:style>
  <w:style w:type="paragraph" w:styleId="Title">
    <w:name w:val="Title"/>
    <w:basedOn w:val="Normal"/>
    <w:link w:val="TitleChar"/>
    <w:qFormat/>
    <w:rsid w:val="00db4088"/>
    <w:pPr>
      <w:jc w:val="center"/>
    </w:pPr>
    <w:rPr>
      <w:b/>
      <w:color w:val="000000"/>
      <w:sz w:val="28"/>
      <w:szCs w:val="28"/>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NoSpacing">
    <w:name w:val="No Spacing"/>
    <w:basedOn w:val="Normal"/>
    <w:qFormat/>
    <w:pPr>
      <w:spacing w:lineRule="exact" w:line="240"/>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alloonText">
    <w:name w:val="Balloon Text"/>
    <w:basedOn w:val="Normal"/>
    <w:qFormat/>
    <w:pPr/>
    <w:rPr>
      <w:rFonts w:ascii="Tahoma" w:hAnsi="Tahoma" w:cs="Tahoma"/>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ListParagraph">
    <w:name w:val="List Paragraph"/>
    <w:basedOn w:val="Normal"/>
    <w:qFormat/>
    <w:pPr>
      <w:spacing w:before="0" w:after="0"/>
      <w:ind w:left="720" w:hanging="0"/>
      <w:contextualSpacing/>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bcnews.com/author/daniel-arkin-ncpn1206"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Application>LibreOffice/7.1.4.2$Windows_X86_64 LibreOffice_project/a529a4fab45b75fefc5b6226684193eb000654f6</Application>
  <AppVersion>15.0000</AppVersion>
  <Pages>11</Pages>
  <Words>4010</Words>
  <Characters>20156</Characters>
  <CharactersWithSpaces>24114</CharactersWithSpaces>
  <Paragraphs>74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2024-10-25T12:47:13Z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file>