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sz w:val="32"/>
          <w:szCs w:val="32"/>
        </w:rPr>
      </w:pPr>
      <w:r>
        <w:rPr>
          <w:rFonts w:cs="Times New Roman" w:ascii="Times New Roman" w:hAnsi="Times New Roman"/>
          <w:b/>
          <w:bCs/>
          <w:i w:val="false"/>
          <w:iCs w:val="false"/>
          <w:color w:val="B400B4"/>
          <w:sz w:val="32"/>
          <w:szCs w:val="32"/>
          <w:u w:val="single"/>
        </w:rPr>
        <w:t>Inspiring Story of the Week</w:t>
      </w:r>
    </w:p>
    <w:p>
      <w:pPr>
        <w:pStyle w:val="Normal"/>
        <w:spacing w:lineRule="auto" w:line="240"/>
        <w:rPr>
          <w:color w:val="000000"/>
        </w:rPr>
      </w:pPr>
      <w:r>
        <w:rPr>
          <w:rFonts w:cs="Times New Roman" w:ascii="Liberation Serif" w:hAnsi="Liberation Serif"/>
          <w:b/>
          <w:bCs/>
          <w:i w:val="false"/>
          <w:iCs w:val="false"/>
          <w:color w:val="000000"/>
          <w:sz w:val="28"/>
          <w:szCs w:val="28"/>
          <w:u w:val="none"/>
        </w:rPr>
        <w:t xml:space="preserve">During one of the last major offensives of World War II, </w:t>
      </w:r>
      <w:r>
        <w:rPr>
          <w:rFonts w:ascii="Liberation Serif" w:hAnsi="Liberation Serif"/>
          <w:b/>
          <w:bCs/>
          <w:color w:val="0000FF"/>
          <w:sz w:val="28"/>
          <w:szCs w:val="28"/>
        </w:rPr>
        <w:t>Dwight Eisenhower</w:t>
      </w:r>
      <w:r>
        <w:rPr>
          <w:rFonts w:ascii="Liberation Serif" w:hAnsi="Liberation Serif"/>
          <w:b/>
          <w:sz w:val="28"/>
          <w:szCs w:val="28"/>
        </w:rPr>
        <w:t xml:space="preserve"> was walking near the Rhine and came upon a GI who seemed depressed. “How are you feeling, son?” he asked. “General,” the young man replied, “I'm awful nervous.” “Well,” Eisenhower said, “you and I are a good pair then, because I'm nervous too. Maybe if we just walk along together, we'll be good for each other.” No sermon. No special advice. But what words of encouragement. </w:t>
      </w:r>
      <w:r>
        <w:rPr>
          <w:rStyle w:val="HTMLCite"/>
          <w:rFonts w:ascii="Liberation Serif" w:hAnsi="Liberation Serif"/>
          <w:b/>
          <w:sz w:val="28"/>
          <w:szCs w:val="28"/>
        </w:rPr>
        <w:t xml:space="preserve">(Mark R. Littleton, in </w:t>
      </w:r>
      <w:r>
        <w:rPr>
          <w:rStyle w:val="HTMLCite"/>
          <w:rFonts w:ascii="Liberation Serif" w:hAnsi="Liberation Serif"/>
          <w:b/>
          <w:sz w:val="28"/>
          <w:szCs w:val="28"/>
          <w:u w:val="single"/>
        </w:rPr>
        <w:t>Reader's Digest</w:t>
      </w:r>
      <w:r>
        <w:rPr>
          <w:rStyle w:val="HTMLCite"/>
          <w:rFonts w:ascii="Liberation Serif" w:hAnsi="Liberation Serif"/>
          <w:b/>
          <w:sz w:val="28"/>
          <w:szCs w:val="28"/>
        </w:rPr>
        <w:t>)</w:t>
      </w:r>
    </w:p>
    <w:p>
      <w:pPr>
        <w:pStyle w:val="Normal"/>
        <w:spacing w:lineRule="auto" w:line="240"/>
        <w:rPr>
          <w:color w:val="000000"/>
        </w:rPr>
      </w:pPr>
      <w:r>
        <w:rPr>
          <w:rFonts w:ascii="Times New Roman" w:hAnsi="Times New Roman"/>
          <w:b/>
          <w:bCs/>
          <w:sz w:val="28"/>
          <w:szCs w:val="28"/>
        </w:rPr>
        <w:t>******************************************************************</w:t>
      </w:r>
    </w:p>
    <w:p>
      <w:pPr>
        <w:pStyle w:val="Normal"/>
        <w:spacing w:lineRule="auto" w:line="240"/>
        <w:rPr>
          <w:rFonts w:ascii="Times New Roman" w:hAnsi="Times New Roman"/>
          <w:b/>
          <w:b/>
          <w:bCs/>
          <w:i w:val="false"/>
          <w:i w:val="false"/>
          <w:iCs w:val="false"/>
          <w:color w:val="000000"/>
          <w:sz w:val="28"/>
          <w:szCs w:val="28"/>
          <w:u w:val="single"/>
        </w:rPr>
      </w:pP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w:t>
      </w:r>
      <w:hyperlink r:id="rId2">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P. S. I have placed this excerpt in the </w:t>
        </w:r>
        <w:r>
          <w:rPr>
            <w:rFonts w:eastAsia="Times New Roman" w:cs="Times New Roman" w:ascii="Times New Roman" w:hAnsi="Times New Roman"/>
            <w:b/>
            <w:bCs/>
            <w:i w:val="false"/>
            <w:iCs w:val="false"/>
            <w:caps w:val="false"/>
            <w:smallCaps w:val="false"/>
            <w:color w:val="0000FF"/>
            <w:spacing w:val="0"/>
            <w:sz w:val="28"/>
            <w:szCs w:val="28"/>
            <w:u w:val="single"/>
            <w:lang w:val="zxx" w:eastAsia="zxx" w:bidi="zxx"/>
          </w:rPr>
          <w:t>Power of the Spoken Word</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document of the </w:t>
        </w:r>
        <w:r>
          <w:rPr>
            <w:rFonts w:eastAsia="Times New Roman" w:cs="Times New Roman" w:ascii="Times New Roman" w:hAnsi="Times New Roman"/>
            <w:b/>
            <w:bCs/>
            <w:i w:val="false"/>
            <w:iCs w:val="false"/>
            <w:caps w:val="false"/>
            <w:smallCaps w:val="false"/>
            <w:color w:val="000080"/>
            <w:spacing w:val="0"/>
            <w:sz w:val="28"/>
            <w:szCs w:val="28"/>
            <w:u w:val="single"/>
            <w:lang w:val="zxx" w:eastAsia="zxx" w:bidi="zxx"/>
          </w:rPr>
          <w:t>www.mondaymunchees.com</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website. For more quotes, stories, anecdotes, illustrations, trivia, and funnies on this topic, I invite you to scroll down the homepage of the website and check out the </w:t>
        </w:r>
        <w:r>
          <w:rPr>
            <w:rFonts w:eastAsia="Times New Roman" w:cs="Times New Roman" w:ascii="Times New Roman" w:hAnsi="Times New Roman"/>
            <w:b/>
            <w:bCs/>
            <w:i w:val="false"/>
            <w:iCs w:val="false"/>
            <w:caps w:val="false"/>
            <w:smallCaps w:val="false"/>
            <w:color w:val="0000FF"/>
            <w:spacing w:val="0"/>
            <w:sz w:val="28"/>
            <w:szCs w:val="28"/>
            <w:u w:val="single"/>
            <w:lang w:val="zxx" w:eastAsia="zxx" w:bidi="zxx"/>
          </w:rPr>
          <w:t>Power of the Spoken Word</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document</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ascii="Times New Roman" w:hAnsi="Times New Roman"/>
          <w:b/>
          <w:bCs/>
          <w:i w:val="false"/>
          <w:iCs w:val="false"/>
          <w:caps w:val="false"/>
          <w:smallCaps w:val="false"/>
          <w:color w:val="0000FF"/>
          <w:spacing w:val="0"/>
          <w:sz w:val="28"/>
          <w:szCs w:val="28"/>
          <w:u w:val="single"/>
          <w:lang w:val="zxx" w:eastAsia="zxx" w:bidi="zxx"/>
        </w:rPr>
        <w:t>S</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40"/>
        <w:ind w:left="0" w:right="0" w:hanging="0"/>
        <w:rPr>
          <w:color w:val="B400B4"/>
        </w:rPr>
      </w:pPr>
      <w:hyperlink r:id="rId3">
        <w:r>
          <w:rPr>
            <w:rFonts w:cs="Times New Roman" w:ascii="Times New Roman" w:hAnsi="Times New Roman"/>
            <w:b/>
            <w:bCs/>
            <w:i w:val="false"/>
            <w:iCs w:val="false"/>
            <w:color w:val="B400B4"/>
            <w:sz w:val="28"/>
            <w:szCs w:val="28"/>
            <w:u w:val="none"/>
          </w:rPr>
          <w:t>******************************************************************</w:t>
        </w:r>
      </w:hyperlink>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r>
        <w:rPr>
          <w:rFonts w:ascii="Times New Roman" w:hAnsi="Times New Roman"/>
          <w:b/>
          <w:bCs/>
          <w:i w:val="false"/>
          <w:iCs w:val="false"/>
          <w:color w:val="000000"/>
          <w:sz w:val="28"/>
          <w:szCs w:val="28"/>
          <w:u w:val="single"/>
        </w:rPr>
      </w:r>
    </w:p>
    <w:p>
      <w:pPr>
        <w:pStyle w:val="Normal"/>
        <w:spacing w:lineRule="auto" w:line="240"/>
        <w:rPr>
          <w:rFonts w:ascii="Times New Roman" w:hAnsi="Times New Roman"/>
          <w:b/>
          <w:b/>
          <w:bCs/>
          <w:i w:val="false"/>
          <w:i w:val="false"/>
          <w:iCs w:val="false"/>
          <w:color w:val="000000"/>
          <w:sz w:val="28"/>
          <w:szCs w:val="28"/>
          <w:u w:val="single"/>
        </w:rPr>
      </w:pPr>
      <w:hyperlink r:id="rId4">
        <w:r>
          <w:rPr>
            <w:rFonts w:cs="Times New Roman" w:ascii="Liberation Serif" w:hAnsi="Liberation Serif"/>
            <w:b/>
            <w:bCs/>
            <w:i w:val="false"/>
            <w:iCs w:val="false"/>
            <w:color w:val="0000FF"/>
            <w:sz w:val="28"/>
            <w:szCs w:val="28"/>
            <w:u w:val="none"/>
          </w:rPr>
          <w:t xml:space="preserve">An Ontario </w:t>
        </w:r>
        <w:r>
          <w:rPr>
            <w:rFonts w:ascii="Liberation Serif" w:hAnsi="Liberation Serif"/>
            <w:b/>
            <w:color w:val="0000FF"/>
            <w:sz w:val="28"/>
            <w:szCs w:val="28"/>
          </w:rPr>
          <w:t>family's fireside argument</w:t>
        </w:r>
        <w:r>
          <w:rPr>
            <w:rFonts w:ascii="Liberation Serif" w:hAnsi="Liberation Serif"/>
            <w:b/>
            <w:sz w:val="28"/>
            <w:szCs w:val="28"/>
          </w:rPr>
          <w:t xml:space="preserve"> over whether the earth is flat or round became so heated that the fire department had to be called out. Police said a 56-year-old man was sitting at a park bonfire with his son and his son's girlfriend when the woman asserted that the earth is flat. When she refused to back down, the man became enraged and started throwing camping equipment into the fire -- including a propane cylinder. Firefighters were called to put out the blaze. After admitting the fight was "stupid," the dad was charged with a misdemeanor. </w:t>
        </w:r>
        <w:r>
          <w:rPr>
            <w:rFonts w:ascii="Liberation Serif" w:hAnsi="Liberation Serif"/>
            <w:b/>
            <w:i/>
            <w:sz w:val="28"/>
            <w:szCs w:val="28"/>
          </w:rPr>
          <w:t>(The Week magazine, July 1/July 8, 2016)</w:t>
        </w:r>
      </w:hyperlink>
    </w:p>
    <w:p>
      <w:pPr>
        <w:pStyle w:val="Normal"/>
        <w:spacing w:lineRule="auto" w:line="240"/>
        <w:rPr>
          <w:rFonts w:ascii="Times New Roman" w:hAnsi="Times New Roman"/>
          <w:b/>
          <w:b/>
          <w:bCs/>
          <w:i w:val="false"/>
          <w:i w:val="false"/>
          <w:iCs w:val="false"/>
          <w:color w:val="000000"/>
          <w:sz w:val="28"/>
          <w:szCs w:val="28"/>
          <w:u w:val="single"/>
        </w:rPr>
      </w:pPr>
      <w:hyperlink r:id="rId5">
        <w:r>
          <w:rPr>
            <w:rFonts w:ascii="Times New Roman" w:hAnsi="Times New Roman"/>
            <w:b/>
            <w:bCs/>
            <w:i w:val="false"/>
            <w:iCs w:val="false"/>
            <w:color w:val="000000"/>
            <w:sz w:val="28"/>
            <w:szCs w:val="28"/>
            <w:u w:val="none"/>
          </w:rPr>
          <w:t>******************************************************************</w:t>
        </w:r>
      </w:hyperlink>
    </w:p>
    <w:p>
      <w:pPr>
        <w:pStyle w:val="Normal"/>
        <w:spacing w:lineRule="auto" w:line="276"/>
        <w:ind w:left="0" w:right="0" w:hanging="0"/>
        <w:rPr>
          <w:rFonts w:ascii="Times New Roman" w:hAnsi="Times New Roman"/>
          <w:sz w:val="28"/>
          <w:szCs w:val="28"/>
        </w:rPr>
      </w:pPr>
      <w:r>
        <w:rPr>
          <w:rFonts w:ascii="Times New Roman" w:hAnsi="Times New Roman"/>
          <w:sz w:val="28"/>
          <w:szCs w:val="28"/>
        </w:rPr>
      </w:r>
    </w:p>
    <w:p>
      <w:pPr>
        <w:pStyle w:val="Normal"/>
        <w:spacing w:lineRule="auto" w:line="240"/>
        <w:rPr>
          <w:color w:val="B400B4"/>
        </w:rPr>
      </w:pPr>
      <w:hyperlink r:id="rId6">
        <w:r>
          <w:rPr>
            <w:rFonts w:ascii="Times New Roman" w:hAnsi="Times New Roman"/>
            <w:b/>
            <w:bCs/>
            <w:i w:val="false"/>
            <w:iCs w:val="false"/>
            <w:color w:val="B400B4"/>
            <w:sz w:val="28"/>
            <w:szCs w:val="28"/>
            <w:u w:val="none"/>
          </w:rPr>
          <w:t>******************************************************************</w:t>
        </w:r>
      </w:hyperlink>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color w:val="000000"/>
        </w:rPr>
      </w:pPr>
      <w:r>
        <w:rPr>
          <w:rFonts w:cs="Times New Roman" w:ascii="Liberation Serif" w:hAnsi="Liberation Serif"/>
          <w:b/>
          <w:bCs/>
          <w:i w:val="false"/>
          <w:iCs w:val="false"/>
          <w:color w:val="000000"/>
          <w:sz w:val="28"/>
          <w:szCs w:val="28"/>
          <w:u w:val="none"/>
        </w:rPr>
        <w:t xml:space="preserve">A man named Smith, who </w:t>
      </w:r>
      <w:r>
        <w:rPr>
          <w:rFonts w:ascii="Liberation Serif" w:hAnsi="Liberation Serif"/>
          <w:b/>
          <w:color w:val="0000FF"/>
          <w:sz w:val="28"/>
          <w:szCs w:val="28"/>
        </w:rPr>
        <w:t>wished he had a million dollars</w:t>
      </w:r>
      <w:r>
        <w:rPr>
          <w:rFonts w:ascii="Liberation Serif" w:hAnsi="Liberation Serif"/>
          <w:b/>
          <w:color w:val="000000"/>
          <w:sz w:val="28"/>
          <w:szCs w:val="28"/>
        </w:rPr>
        <w:t xml:space="preserve">, awoke one morning and found that his wish had come true. A </w:t>
      </w:r>
      <w:r>
        <w:rPr>
          <w:rFonts w:ascii="Liberation Serif" w:hAnsi="Liberation Serif"/>
          <w:b/>
          <w:bCs/>
          <w:sz w:val="28"/>
          <w:szCs w:val="28"/>
        </w:rPr>
        <w:t>million</w:t>
      </w:r>
      <w:r>
        <w:rPr>
          <w:rFonts w:ascii="Liberation Serif" w:hAnsi="Liberation Serif"/>
          <w:b/>
          <w:color w:val="000000"/>
          <w:sz w:val="28"/>
          <w:szCs w:val="28"/>
        </w:rPr>
        <w:t xml:space="preserve"> dollars in brand new bills was stacked on a table. He sprang out of bed. Bounding across the room, he threw up his window to cry out his good fortune to Jones, who lived next door. To his surprise, Jones said the same thing had happened to him as well as to Brown, who lived on the other side of him. Everybody in the world had been given a million dollars. At first Smith was a little nettled. But he soon got over that. Why shouldn't everyone be as happy as he? Certainly everyone should be happy with a million dollars to spend. But, as the day wore on, Smith found that this sudden distribution of wealth wasn't spreading happiness at all. He switched on the radio to get the news, but found the radio was dead. All the people at the broadcasting station had quit. Neither was there a morning paper, nor the usual order of milk and rolls. The owner of the corner store had not opened up yet. Why should he, now that he was a “rich man”? Instead of making everybody happy, the distribution of wealth suddenly made everybody miserable. The only result of more money was that everything cost more – labor and materials, tools and goods. It was not real wealth at all, for the riches had taken away man's desire to produce.</w:t>
      </w:r>
      <w:r>
        <w:rPr>
          <w:rFonts w:ascii="Liberation Serif" w:hAnsi="Liberation Serif"/>
          <w:b/>
          <w:i/>
          <w:iCs/>
          <w:color w:val="000000"/>
          <w:sz w:val="28"/>
          <w:szCs w:val="28"/>
        </w:rPr>
        <w:t xml:space="preserve"> (Bits &amp; Pieces)  millionaires</w:t>
      </w:r>
    </w:p>
    <w:p>
      <w:pPr>
        <w:pStyle w:val="Normal"/>
        <w:spacing w:lineRule="auto" w:line="240"/>
        <w:rPr>
          <w:color w:val="000000"/>
        </w:rPr>
      </w:pPr>
      <w:r>
        <w:rPr>
          <w:rFonts w:cs="Times New Roman" w:ascii="Liberation Serif" w:hAnsi="Liberation Serif"/>
          <w:b/>
          <w:bCs/>
          <w:i w:val="false"/>
          <w:iCs w:val="false"/>
          <w:color w:val="000000"/>
          <w:sz w:val="28"/>
          <w:szCs w:val="28"/>
          <w:u w:val="none"/>
        </w:rPr>
        <w:t>May 24</w:t>
      </w:r>
      <w:r>
        <w:rPr>
          <w:rFonts w:cs="Times New Roman" w:ascii="Liberation Serif" w:hAnsi="Liberation Serif"/>
          <w:b/>
          <w:bCs/>
          <w:i w:val="false"/>
          <w:iCs w:val="false"/>
          <w:color w:val="000000"/>
          <w:sz w:val="28"/>
          <w:szCs w:val="28"/>
          <w:u w:val="none"/>
          <w:vertAlign w:val="superscript"/>
        </w:rPr>
        <w:t>th</w:t>
      </w:r>
      <w:r>
        <w:rPr>
          <w:rFonts w:cs="Times New Roman" w:ascii="Liberation Serif" w:hAnsi="Liberation Serif"/>
          <w:b/>
          <w:bCs/>
          <w:i w:val="false"/>
          <w:iCs w:val="false"/>
          <w:color w:val="000000"/>
          <w:sz w:val="28"/>
          <w:szCs w:val="28"/>
          <w:u w:val="none"/>
        </w:rPr>
        <w:t xml:space="preserve">, 2024 - </w:t>
      </w:r>
      <w:r>
        <w:rPr>
          <w:rFonts w:ascii="Liberation Serif" w:hAnsi="Liberation Serif"/>
          <w:b/>
          <w:color w:val="0000FF"/>
          <w:sz w:val="28"/>
          <w:szCs w:val="28"/>
        </w:rPr>
        <w:t>chunk of lava</w:t>
      </w:r>
      <w:r>
        <w:rPr>
          <w:rFonts w:ascii="Liberation Serif" w:hAnsi="Liberation Serif"/>
          <w:b/>
          <w:color w:val="000000"/>
          <w:sz w:val="28"/>
          <w:szCs w:val="28"/>
        </w:rPr>
        <w:t xml:space="preserve"> </w:t>
      </w:r>
      <w:r>
        <w:rPr>
          <w:rFonts w:ascii="Liberation Serif" w:hAnsi="Liberation Serif"/>
          <w:b/>
          <w:i/>
          <w:color w:val="000000"/>
          <w:sz w:val="28"/>
          <w:szCs w:val="28"/>
        </w:rPr>
        <w:t xml:space="preserve">(Ronald Rood, in </w:t>
      </w:r>
      <w:r>
        <w:rPr>
          <w:rFonts w:ascii="Liberation Serif" w:hAnsi="Liberation Serif"/>
          <w:b/>
          <w:i/>
          <w:color w:val="000000"/>
          <w:sz w:val="28"/>
          <w:szCs w:val="28"/>
          <w:u w:val="single"/>
        </w:rPr>
        <w:t>Reader's Digest</w:t>
      </w:r>
      <w:r>
        <w:rPr>
          <w:rFonts w:ascii="Liberation Serif" w:hAnsi="Liberation Serif"/>
          <w:b/>
          <w:i/>
          <w:color w:val="000000"/>
          <w:sz w:val="28"/>
          <w:szCs w:val="28"/>
        </w:rPr>
        <w:t>)  imagination</w:t>
      </w:r>
    </w:p>
    <w:p>
      <w:pPr>
        <w:pStyle w:val="Normal"/>
        <w:spacing w:lineRule="auto" w:line="240"/>
        <w:rPr>
          <w:rFonts w:ascii="Times New Roman" w:hAnsi="Times New Roman"/>
          <w:b/>
          <w:b/>
          <w:bCs/>
          <w:i w:val="false"/>
          <w:i w:val="false"/>
          <w:iCs w:val="false"/>
          <w:color w:val="000000"/>
          <w:sz w:val="28"/>
          <w:szCs w:val="28"/>
          <w:u w:val="single"/>
        </w:rPr>
      </w:pPr>
      <w:hyperlink r:id="rId7">
        <w:r>
          <w:rPr>
            <w:rFonts w:cs="Times New Roman" w:ascii="Times New Roman" w:hAnsi="Times New Roman"/>
            <w:b/>
            <w:bCs/>
            <w:i w:val="false"/>
            <w:iCs w:val="false"/>
            <w:color w:val="000000"/>
            <w:sz w:val="28"/>
            <w:szCs w:val="28"/>
            <w:u w:val="none"/>
          </w:rPr>
          <w:t>May 17</w:t>
        </w:r>
        <w:r>
          <w:rPr>
            <w:rFonts w:cs="Times New Roman" w:ascii="Times New Roman" w:hAnsi="Times New Roman"/>
            <w:b/>
            <w:bCs/>
            <w:i w:val="false"/>
            <w:iCs w:val="false"/>
            <w:color w:val="000000"/>
            <w:sz w:val="28"/>
            <w:szCs w:val="28"/>
            <w:u w:val="none"/>
            <w:vertAlign w:val="superscript"/>
          </w:rPr>
          <w:t>th</w:t>
        </w:r>
        <w:r>
          <w:rPr>
            <w:rFonts w:cs="Times New Roman" w:ascii="Times New Roman" w:hAnsi="Times New Roman"/>
            <w:b/>
            <w:bCs/>
            <w:i w:val="false"/>
            <w:iCs w:val="false"/>
            <w:color w:val="000000"/>
            <w:sz w:val="28"/>
            <w:szCs w:val="28"/>
            <w:u w:val="none"/>
          </w:rPr>
          <w:t xml:space="preserve">, 2024 - </w:t>
        </w:r>
        <w:r>
          <w:rPr>
            <w:rFonts w:cs="Times New Roman" w:ascii="Times New Roman" w:hAnsi="Times New Roman"/>
            <w:b/>
            <w:bCs/>
            <w:i w:val="false"/>
            <w:iCs w:val="false"/>
            <w:color w:val="0000FF"/>
            <w:sz w:val="28"/>
            <w:szCs w:val="28"/>
            <w:u w:val="none"/>
          </w:rPr>
          <w:t xml:space="preserve">Children </w:t>
        </w:r>
        <w:r>
          <w:rPr>
            <w:rFonts w:cs="Times New Roman" w:ascii="Times New Roman" w:hAnsi="Times New Roman"/>
            <w:b/>
            <w:color w:val="0000FF"/>
            <w:sz w:val="28"/>
            <w:szCs w:val="28"/>
            <w:u w:val="none"/>
          </w:rPr>
          <w:t>don't need toys to play.</w:t>
        </w:r>
        <w:r>
          <w:rPr>
            <w:rFonts w:cs="Times New Roman" w:ascii="Times New Roman" w:hAnsi="Times New Roman"/>
            <w:b/>
            <w:sz w:val="28"/>
            <w:szCs w:val="28"/>
          </w:rPr>
          <w:t xml:space="preserve"> </w:t>
        </w:r>
        <w:r>
          <w:rPr>
            <w:rFonts w:cs="Times New Roman" w:ascii="Times New Roman" w:hAnsi="Times New Roman"/>
            <w:b/>
            <w:i/>
            <w:sz w:val="28"/>
            <w:szCs w:val="28"/>
          </w:rPr>
          <w:t xml:space="preserve">(Susan Lewis, in </w:t>
        </w:r>
        <w:r>
          <w:rPr>
            <w:rFonts w:cs="Times New Roman" w:ascii="Times New Roman" w:hAnsi="Times New Roman"/>
            <w:b/>
            <w:i/>
            <w:sz w:val="28"/>
            <w:szCs w:val="28"/>
            <w:u w:val="single"/>
          </w:rPr>
          <w:t>Philadelphia</w:t>
        </w:r>
        <w:r>
          <w:rPr>
            <w:rFonts w:cs="Times New Roman" w:ascii="Times New Roman" w:hAnsi="Times New Roman"/>
            <w:b/>
            <w:i/>
            <w:sz w:val="28"/>
            <w:szCs w:val="28"/>
          </w:rPr>
          <w:t>)  children’s world</w:t>
        </w:r>
      </w:hyperlink>
    </w:p>
    <w:p>
      <w:pPr>
        <w:pStyle w:val="Normal"/>
        <w:spacing w:lineRule="auto" w:line="240"/>
        <w:rPr>
          <w:rFonts w:ascii="Times New Roman" w:hAnsi="Times New Roman"/>
          <w:sz w:val="28"/>
          <w:szCs w:val="28"/>
        </w:rPr>
      </w:pPr>
      <w:hyperlink r:id="rId8">
        <w:r>
          <w:rPr>
            <w:rFonts w:ascii="Times New Roman" w:hAnsi="Times New Roman"/>
            <w:b/>
            <w:bCs/>
            <w:i w:val="false"/>
            <w:iCs w:val="false"/>
            <w:color w:val="000000"/>
            <w:sz w:val="28"/>
            <w:szCs w:val="28"/>
            <w:u w:val="none"/>
          </w:rPr>
          <w:t xml:space="preserve">May 10th- 2024 - </w:t>
        </w:r>
        <w:r>
          <w:rPr>
            <w:rFonts w:ascii="Times New Roman" w:hAnsi="Times New Roman"/>
            <w:b/>
            <w:color w:val="0000FF"/>
            <w:sz w:val="28"/>
            <w:szCs w:val="28"/>
          </w:rPr>
          <w:t>Meryl Streep</w:t>
        </w:r>
        <w:r>
          <w:rPr>
            <w:rFonts w:ascii="Times New Roman" w:hAnsi="Times New Roman"/>
            <w:b/>
            <w:i/>
            <w:iCs/>
            <w:color w:val="000000"/>
            <w:sz w:val="28"/>
            <w:szCs w:val="28"/>
          </w:rPr>
          <w:t xml:space="preserve"> (Matthew Gilbert, in </w:t>
        </w:r>
        <w:r>
          <w:rPr>
            <w:rFonts w:ascii="Times New Roman" w:hAnsi="Times New Roman"/>
            <w:b/>
            <w:i/>
            <w:iCs/>
            <w:color w:val="000000"/>
            <w:sz w:val="28"/>
            <w:szCs w:val="28"/>
            <w:u w:val="single"/>
          </w:rPr>
          <w:t>Boston Globe</w:t>
        </w:r>
        <w:r>
          <w:rPr>
            <w:rFonts w:ascii="Times New Roman" w:hAnsi="Times New Roman"/>
            <w:b/>
            <w:i/>
            <w:iCs/>
            <w:color w:val="000000"/>
            <w:sz w:val="28"/>
            <w:szCs w:val="28"/>
          </w:rPr>
          <w:t>)  mother’s day</w:t>
        </w:r>
      </w:hyperlink>
    </w:p>
    <w:p>
      <w:pPr>
        <w:pStyle w:val="Normal"/>
        <w:spacing w:lineRule="auto" w:line="240"/>
        <w:rPr>
          <w:rFonts w:ascii="Times New Roman" w:hAnsi="Times New Roman"/>
          <w:sz w:val="28"/>
          <w:szCs w:val="28"/>
        </w:rPr>
      </w:pPr>
      <w:hyperlink r:id="rId9">
        <w:r>
          <w:rPr>
            <w:rFonts w:ascii="Times New Roman" w:hAnsi="Times New Roman"/>
            <w:b/>
            <w:bCs/>
            <w:i w:val="false"/>
            <w:iCs w:val="false"/>
            <w:color w:val="000000"/>
            <w:sz w:val="28"/>
            <w:szCs w:val="28"/>
            <w:u w:val="none"/>
          </w:rPr>
          <w:t>May 3</w:t>
        </w:r>
        <w:r>
          <w:rPr>
            <w:rFonts w:ascii="Times New Roman" w:hAnsi="Times New Roman"/>
            <w:b/>
            <w:bCs/>
            <w:i w:val="false"/>
            <w:iCs w:val="false"/>
            <w:color w:val="000000"/>
            <w:sz w:val="28"/>
            <w:szCs w:val="28"/>
            <w:u w:val="none"/>
            <w:vertAlign w:val="superscript"/>
          </w:rPr>
          <w:t>rd</w:t>
        </w:r>
        <w:r>
          <w:rPr>
            <w:rFonts w:ascii="Times New Roman" w:hAnsi="Times New Roman"/>
            <w:b/>
            <w:bCs/>
            <w:i w:val="false"/>
            <w:iCs w:val="false"/>
            <w:color w:val="000000"/>
            <w:sz w:val="28"/>
            <w:szCs w:val="28"/>
            <w:u w:val="none"/>
          </w:rPr>
          <w:t xml:space="preserve">, 2024 - </w:t>
        </w:r>
        <w:r>
          <w:rPr>
            <w:rFonts w:ascii="Times New Roman" w:hAnsi="Times New Roman"/>
            <w:b/>
            <w:i w:val="false"/>
            <w:iCs w:val="false"/>
            <w:color w:val="0000FF"/>
            <w:sz w:val="28"/>
            <w:szCs w:val="28"/>
          </w:rPr>
          <w:t>Abraham</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Lincoln</w:t>
        </w:r>
        <w:r>
          <w:rPr>
            <w:rFonts w:ascii="Times New Roman" w:hAnsi="Times New Roman"/>
            <w:b/>
            <w:i w:val="false"/>
            <w:iCs w:val="false"/>
            <w:sz w:val="28"/>
            <w:szCs w:val="28"/>
          </w:rPr>
          <w:t xml:space="preserve">, </w:t>
        </w:r>
        <w:r>
          <w:rPr>
            <w:rFonts w:ascii="Times New Roman" w:hAnsi="Times New Roman"/>
            <w:b/>
            <w:i/>
            <w:iCs/>
            <w:sz w:val="28"/>
            <w:szCs w:val="28"/>
          </w:rPr>
          <w:t xml:space="preserve"> (Bits &amp; Pieces)  written word power</w:t>
        </w:r>
      </w:hyperlink>
    </w:p>
    <w:p>
      <w:pPr>
        <w:pStyle w:val="Normal"/>
        <w:spacing w:lineRule="auto" w:line="240"/>
        <w:rPr>
          <w:rFonts w:ascii="Times New Roman" w:hAnsi="Times New Roman"/>
          <w:sz w:val="28"/>
          <w:szCs w:val="28"/>
        </w:rPr>
      </w:pPr>
      <w:hyperlink r:id="rId10">
        <w:r>
          <w:rPr>
            <w:rFonts w:ascii="Times New Roman" w:hAnsi="Times New Roman"/>
            <w:b/>
            <w:i w:val="false"/>
            <w:iCs w:val="false"/>
            <w:sz w:val="28"/>
            <w:szCs w:val="28"/>
          </w:rPr>
          <w:t>******************************************************************</w:t>
        </w:r>
      </w:hyperlink>
    </w:p>
    <w:p>
      <w:pPr>
        <w:pStyle w:val="Normal"/>
        <w:spacing w:lineRule="auto" w:line="276"/>
        <w:ind w:left="0" w:right="0" w:hanging="0"/>
        <w:rPr>
          <w:rFonts w:ascii="Times New Roman" w:hAnsi="Times New Roman"/>
          <w:sz w:val="28"/>
          <w:szCs w:val="28"/>
        </w:rPr>
      </w:pPr>
      <w:r>
        <w:rPr>
          <w:rFonts w:ascii="Times New Roman" w:hAnsi="Times New Roman"/>
          <w:sz w:val="28"/>
          <w:szCs w:val="28"/>
        </w:rPr>
      </w:r>
    </w:p>
    <w:p>
      <w:pPr>
        <w:pStyle w:val="Normal"/>
        <w:spacing w:lineRule="auto" w:line="276"/>
        <w:ind w:left="0" w:right="0" w:hanging="0"/>
        <w:rPr>
          <w:rFonts w:ascii="Times New Roman" w:hAnsi="Times New Roman"/>
          <w:sz w:val="28"/>
          <w:szCs w:val="28"/>
        </w:rPr>
      </w:pPr>
      <w:hyperlink r:id="rId11">
        <w:r>
          <w:rPr>
            <w:rFonts w:ascii="Times New Roman" w:hAnsi="Times New Roman"/>
            <w:b/>
            <w:bCs/>
            <w:color w:val="B400B4"/>
            <w:sz w:val="28"/>
            <w:szCs w:val="28"/>
          </w:rPr>
          <w:t>******************************************************************</w:t>
        </w:r>
      </w:hyperlink>
    </w:p>
    <w:p>
      <w:pPr>
        <w:pStyle w:val="Normal"/>
        <w:spacing w:lineRule="auto" w:line="240" w:before="0" w:after="200"/>
        <w:jc w:val="center"/>
        <w:rPr>
          <w:rFonts w:ascii="Times New Roman" w:hAnsi="Times New Roman" w:cs="Times New Roman"/>
          <w:b/>
          <w:b/>
          <w:sz w:val="32"/>
          <w:szCs w:val="32"/>
          <w:u w:val="single"/>
        </w:rPr>
      </w:pPr>
      <w:r>
        <w:rPr/>
      </w:r>
    </w:p>
    <w:sectPr>
      <w:headerReference w:type="default" r:id="rId12"/>
      <w:footerReference w:type="default" r:id="rId1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5622250"/>
    </w:sdtPr>
    <w:sdtContent>
      <w:p>
        <w:pPr>
          <w:pStyle w:val="Footer"/>
          <w:jc w:val="center"/>
          <w:rPr>
            <w:rFonts w:ascii="Times New Roman" w:hAnsi="Times New Roman" w:cs="Times New Roman"/>
            <w:b/>
            <w:b/>
            <w:sz w:val="32"/>
            <w:szCs w:val="32"/>
            <w:u w:val="single"/>
          </w:rPr>
        </w:pPr>
        <w:r>
          <w:rPr>
            <w:rFonts w:cs="Times New Roman" w:ascii="Times New Roman" w:hAnsi="Times New Roman"/>
            <w:b/>
            <w:color w:val="B400B4"/>
            <w:sz w:val="28"/>
            <w:szCs w:val="28"/>
            <w:u w:val="single"/>
          </w:rPr>
          <w:t xml:space="preserve">Inspiring Story of the Week </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24e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461cc"/>
    <w:rPr/>
  </w:style>
  <w:style w:type="character" w:styleId="FooterChar" w:customStyle="1">
    <w:name w:val="Footer Char"/>
    <w:basedOn w:val="DefaultParagraphFont"/>
    <w:link w:val="Footer"/>
    <w:uiPriority w:val="99"/>
    <w:qFormat/>
    <w:rsid w:val="00a461cc"/>
    <w:rPr/>
  </w:style>
  <w:style w:type="character" w:styleId="BalloonTextChar" w:customStyle="1">
    <w:name w:val="Balloon Text Char"/>
    <w:basedOn w:val="DefaultParagraphFont"/>
    <w:link w:val="BalloonText"/>
    <w:uiPriority w:val="99"/>
    <w:semiHidden/>
    <w:qFormat/>
    <w:rsid w:val="00a461cc"/>
    <w:rPr>
      <w:rFonts w:ascii="Tahoma" w:hAnsi="Tahoma" w:cs="Tahoma"/>
      <w:sz w:val="16"/>
      <w:szCs w:val="16"/>
    </w:rPr>
  </w:style>
  <w:style w:type="character" w:styleId="Appleconvertedspace">
    <w:name w:val="apple-converted-space"/>
    <w:qFormat/>
    <w:rPr/>
  </w:style>
  <w:style w:type="character" w:styleId="TitleChar">
    <w:name w:val="Title Char"/>
    <w:qFormat/>
    <w:rPr>
      <w:rFonts w:ascii="Times New Roman" w:hAnsi="Times New Roman" w:eastAsia="Times New Roman" w:cs="Times New Roman"/>
      <w:b/>
      <w:bCs/>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Heading2Char">
    <w:name w:val="Heading 2 Char"/>
    <w:qFormat/>
    <w:rPr>
      <w:rFonts w:ascii="Times New Roman" w:hAnsi="Times New Roman" w:eastAsia="Times New Roman" w:cs="Times New Roman"/>
      <w:b/>
      <w:bCs/>
      <w:sz w:val="36"/>
      <w:szCs w:val="36"/>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1Char">
    <w:name w:val="Heading 1 Char"/>
    <w:qFormat/>
    <w:rPr>
      <w:rFonts w:ascii="Times New Roman" w:hAnsi="Times New Roman" w:eastAsia="Times New Roman" w:cs="Times New Roman"/>
      <w:b/>
      <w:bCs/>
      <w:kern w:val="2"/>
      <w:sz w:val="48"/>
      <w:szCs w:val="48"/>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61c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461cc"/>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a461cc"/>
    <w:pPr>
      <w:spacing w:lineRule="auto" w:line="240" w:before="0" w:after="0"/>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BodyText2">
    <w:name w:val="Body Text 2"/>
    <w:basedOn w:val="Normal"/>
    <w:qFormat/>
    <w:pPr/>
    <w:rPr>
      <w:b/>
      <w:i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hyperlink" Target="http://www.mondaymunchees.com/" TargetMode="External"/><Relationship Id="rId11" Type="http://schemas.openxmlformats.org/officeDocument/2006/relationships/hyperlink" Target="http://www.mondaymunche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4</Pages>
  <Words>572</Words>
  <Characters>3016</Characters>
  <CharactersWithSpaces>3581</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2024-06-05T17:13:13Z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