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color w:val="B400B4"/>
        </w:rPr>
      </w:pPr>
      <w:r>
        <w:rPr>
          <w:rFonts w:cs="Times New Roman" w:ascii="Times New Roman" w:hAnsi="Times New Roman"/>
          <w:b/>
          <w:color w:val="B400B4"/>
          <w:sz w:val="32"/>
          <w:szCs w:val="32"/>
          <w:u w:val="single"/>
        </w:rPr>
        <w:t>Prejudice</w:t>
      </w:r>
    </w:p>
    <w:p>
      <w:pPr>
        <w:pStyle w:val="Title"/>
        <w:jc w:val="left"/>
        <w:rPr>
          <w:rFonts w:ascii="Times New Roman" w:hAnsi="Times New Roman"/>
        </w:rPr>
      </w:pPr>
      <w:r>
        <w:rPr>
          <w:rFonts w:ascii="Times New Roman" w:hAnsi="Times New Roman"/>
          <w:bCs w:val="false"/>
          <w:sz w:val="28"/>
          <w:u w:val="none"/>
        </w:rPr>
        <w:t xml:space="preserve">It is crucial to ask probing questions not only of the experts but of ourselves. </w:t>
      </w:r>
      <w:r>
        <w:rPr>
          <w:rFonts w:ascii="Times New Roman" w:hAnsi="Times New Roman"/>
          <w:bCs w:val="false"/>
          <w:color w:val="0000FF"/>
          <w:sz w:val="28"/>
          <w:u w:val="none"/>
        </w:rPr>
        <w:t>All of us show bias</w:t>
      </w:r>
      <w:r>
        <w:rPr>
          <w:rFonts w:ascii="Times New Roman" w:hAnsi="Times New Roman"/>
          <w:bCs w:val="false"/>
          <w:sz w:val="28"/>
          <w:u w:val="none"/>
        </w:rPr>
        <w:t xml:space="preserve"> when it comes to what information we take in. We typically focus on anything that agrees with the outcome we want. We need to acknowledge our tendency to incorrectly process challenging news and actively push ourselves to hear the bad as well as the good. When we find data that supports our hopes, we appear to get a dopamine rush similar to the one we get if we eat chocolate, have sex, or fall in love. But it's often information that challenges our existing opinions or wishful desires that yields the greatest insights. </w:t>
      </w:r>
      <w:r>
        <w:rPr>
          <w:rFonts w:ascii="Times New Roman" w:hAnsi="Times New Roman"/>
          <w:bCs w:val="false"/>
          <w:i/>
          <w:sz w:val="28"/>
          <w:u w:val="none"/>
        </w:rPr>
        <w:t xml:space="preserve">(Noreena Hertz, economist, in </w:t>
      </w:r>
      <w:r>
        <w:rPr>
          <w:rFonts w:ascii="Times New Roman" w:hAnsi="Times New Roman"/>
          <w:bCs w:val="false"/>
          <w:i/>
          <w:sz w:val="28"/>
        </w:rPr>
        <w:t>The New York Times</w:t>
      </w:r>
      <w:r>
        <w:rPr>
          <w:rFonts w:ascii="Times New Roman" w:hAnsi="Times New Roman"/>
          <w:bCs w:val="false"/>
          <w:i/>
          <w:sz w:val="28"/>
          <w:u w:val="none"/>
        </w:rPr>
        <w:t>)</w:t>
      </w:r>
    </w:p>
    <w:p>
      <w:pPr>
        <w:pStyle w:val="Title"/>
        <w:jc w:val="left"/>
        <w:rPr>
          <w:rFonts w:ascii="Times New Roman" w:hAnsi="Times New Roman"/>
          <w:bCs w:val="false"/>
          <w:i/>
          <w:i/>
          <w:sz w:val="28"/>
          <w:u w:val="none"/>
        </w:rPr>
      </w:pPr>
      <w:r>
        <w:rPr>
          <w:rFonts w:ascii="Times New Roman" w:hAnsi="Times New Roman"/>
          <w:bCs w:val="false"/>
          <w:i/>
          <w:sz w:val="28"/>
          <w:u w:val="none"/>
        </w:rPr>
      </w:r>
    </w:p>
    <w:p>
      <w:pPr>
        <w:pStyle w:val="Title"/>
        <w:jc w:val="left"/>
        <w:rPr>
          <w:rFonts w:ascii="Times New Roman" w:hAnsi="Times New Roman"/>
        </w:rPr>
      </w:pPr>
      <w:r>
        <w:rPr>
          <w:rFonts w:ascii="Times New Roman" w:hAnsi="Times New Roman"/>
          <w:bCs w:val="false"/>
          <w:sz w:val="28"/>
          <w:u w:val="none"/>
        </w:rPr>
        <w:t xml:space="preserve">Nobody outside of a baby carriage or a judge's chamber </w:t>
      </w:r>
      <w:r>
        <w:rPr>
          <w:rFonts w:ascii="Times New Roman" w:hAnsi="Times New Roman"/>
          <w:bCs w:val="false"/>
          <w:color w:val="0000FF"/>
          <w:sz w:val="28"/>
          <w:u w:val="none"/>
        </w:rPr>
        <w:t>believes in</w:t>
      </w:r>
      <w:r>
        <w:rPr>
          <w:rFonts w:ascii="Times New Roman" w:hAnsi="Times New Roman"/>
          <w:bCs w:val="false"/>
          <w:sz w:val="28"/>
          <w:u w:val="none"/>
        </w:rPr>
        <w:t xml:space="preserve"> an unprejudiced point of view. </w:t>
      </w:r>
      <w:r>
        <w:rPr>
          <w:rFonts w:ascii="Times New Roman" w:hAnsi="Times New Roman"/>
          <w:bCs w:val="false"/>
          <w:i/>
          <w:sz w:val="28"/>
          <w:u w:val="none"/>
        </w:rPr>
        <w:t>(Lillian Hellman)</w:t>
      </w:r>
    </w:p>
    <w:p>
      <w:pPr>
        <w:pStyle w:val="Title"/>
        <w:tabs>
          <w:tab w:val="clear" w:pos="720"/>
          <w:tab w:val="left" w:pos="6960" w:leader="none"/>
        </w:tabs>
        <w:jc w:val="left"/>
        <w:rPr>
          <w:rFonts w:ascii="Times New Roman" w:hAnsi="Times New Roman"/>
        </w:rPr>
      </w:pPr>
      <w:r>
        <w:rPr>
          <w:rFonts w:ascii="Times New Roman" w:hAnsi="Times New Roman"/>
          <w:bCs w:val="false"/>
          <w:sz w:val="28"/>
          <w:u w:val="none"/>
        </w:rPr>
        <w:tab/>
      </w:r>
    </w:p>
    <w:p>
      <w:pPr>
        <w:pStyle w:val="Title"/>
        <w:jc w:val="left"/>
        <w:rPr>
          <w:rFonts w:ascii="Times New Roman" w:hAnsi="Times New Roman"/>
        </w:rPr>
      </w:pPr>
      <w:r>
        <w:rPr>
          <w:rFonts w:ascii="Times New Roman" w:hAnsi="Times New Roman"/>
          <w:bCs w:val="false"/>
          <w:sz w:val="28"/>
          <w:u w:val="none"/>
        </w:rPr>
        <w:t xml:space="preserve">Every </w:t>
      </w:r>
      <w:r>
        <w:rPr>
          <w:rFonts w:ascii="Times New Roman" w:hAnsi="Times New Roman"/>
          <w:bCs w:val="false"/>
          <w:color w:val="0000FF"/>
          <w:sz w:val="28"/>
          <w:u w:val="none"/>
        </w:rPr>
        <w:t>bigot</w:t>
      </w:r>
      <w:r>
        <w:rPr>
          <w:rFonts w:ascii="Times New Roman" w:hAnsi="Times New Roman"/>
          <w:bCs w:val="false"/>
          <w:sz w:val="28"/>
          <w:u w:val="none"/>
        </w:rPr>
        <w:t xml:space="preserve"> was once a child free of prejudice. </w:t>
      </w:r>
      <w:r>
        <w:rPr>
          <w:rFonts w:ascii="Times New Roman" w:hAnsi="Times New Roman"/>
          <w:bCs w:val="false"/>
          <w:i/>
          <w:iCs/>
          <w:sz w:val="28"/>
          <w:u w:val="none"/>
        </w:rPr>
        <w:t>(Sister Mary de Lourdes)</w:t>
      </w:r>
    </w:p>
    <w:p>
      <w:pPr>
        <w:pStyle w:val="TextBody"/>
        <w:rPr>
          <w:rFonts w:ascii="Times New Roman" w:hAnsi="Times New Roman" w:eastAsia="Calibri" w:cs="" w:cstheme="minorBidi" w:eastAsiaTheme="minorHAnsi"/>
          <w:i/>
          <w:i/>
          <w:iCs/>
          <w:szCs w:val="22"/>
        </w:rPr>
      </w:pPr>
      <w:r>
        <w:rPr>
          <w:rFonts w:eastAsia="Calibri" w:cs="" w:cstheme="minorBidi" w:eastAsiaTheme="minorHAnsi" w:ascii="Times New Roman" w:hAnsi="Times New Roman"/>
          <w:i/>
          <w:iCs/>
          <w:szCs w:val="22"/>
        </w:rPr>
      </w:r>
    </w:p>
    <w:p>
      <w:pPr>
        <w:pStyle w:val="TextBody"/>
        <w:rPr>
          <w:rFonts w:ascii="Times New Roman" w:hAnsi="Times New Roman"/>
        </w:rPr>
      </w:pPr>
      <w:r>
        <w:rPr>
          <w:rFonts w:ascii="Times New Roman" w:hAnsi="Times New Roman"/>
        </w:rPr>
        <w:t xml:space="preserve">Prejudices are the </w:t>
      </w:r>
      <w:r>
        <w:rPr>
          <w:rFonts w:ascii="Times New Roman" w:hAnsi="Times New Roman"/>
          <w:color w:val="0000FF"/>
        </w:rPr>
        <w:t>chains forged by ignorance</w:t>
      </w:r>
      <w:r>
        <w:rPr>
          <w:rFonts w:ascii="Times New Roman" w:hAnsi="Times New Roman"/>
        </w:rPr>
        <w:t xml:space="preserve"> to keep men apart. </w:t>
      </w:r>
      <w:r>
        <w:rPr>
          <w:rFonts w:ascii="Times New Roman" w:hAnsi="Times New Roman"/>
          <w:i/>
          <w:iCs/>
        </w:rPr>
        <w:t>(Countess of Blessington)</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rPr>
        <w:t>The contractors and bureaucrats who mismanaged the launch of Obamacare had to know they were in big trouble when the massively complex software crashed during very limited testing. Why did they go ahead with the scheduled launch anyway? For the same reason that House Republicans went ahead with a government shutdown and the threat of debt-ceiling default, even though almost everyone outside their bubble warned them that this strategy was doomed and would backfire. Psychologists call such blinkered thinking "motivated reasoning." Human beings are primarily emotional, not rational, so we engage in "</w:t>
      </w:r>
      <w:r>
        <w:rPr>
          <w:rFonts w:ascii="Times New Roman" w:hAnsi="Times New Roman"/>
          <w:iCs/>
          <w:color w:val="0000FF"/>
        </w:rPr>
        <w:t>confirmation bias</w:t>
      </w:r>
      <w:r>
        <w:rPr>
          <w:rFonts w:ascii="Times New Roman" w:hAnsi="Times New Roman"/>
          <w:iCs/>
        </w:rPr>
        <w:t xml:space="preserve">": We start off with what we want to be true, look for evidence that supports our hopes, and screen out that which does not. When she was asked this week why she didn't advise the White House to delay the rollout of the troubled website, Health and Human Services Secretary Kathleen Sebelius said, "Waiting is not really an option." Neither, apparently, was facing an inconvenient truth. </w:t>
      </w:r>
      <w:r>
        <w:rPr>
          <w:rFonts w:ascii="Times New Roman" w:hAnsi="Times New Roman"/>
          <w:i/>
          <w:iCs/>
        </w:rPr>
        <w:t xml:space="preserve">(James Graff, in </w:t>
      </w:r>
      <w:r>
        <w:rPr>
          <w:rFonts w:ascii="Times New Roman" w:hAnsi="Times New Roman"/>
          <w:i/>
          <w:iCs/>
          <w:u w:val="single"/>
        </w:rPr>
        <w:t>The</w:t>
      </w:r>
      <w:r>
        <w:rPr>
          <w:rFonts w:ascii="Times New Roman" w:hAnsi="Times New Roman"/>
          <w:i/>
          <w:iCs/>
        </w:rPr>
        <w:t xml:space="preserve"> </w:t>
      </w:r>
      <w:r>
        <w:rPr>
          <w:rFonts w:ascii="Times New Roman" w:hAnsi="Times New Roman"/>
          <w:i/>
          <w:iCs/>
          <w:u w:val="single"/>
        </w:rPr>
        <w:t>Week</w:t>
      </w:r>
      <w:r>
        <w:rPr>
          <w:rFonts w:ascii="Times New Roman" w:hAnsi="Times New Roman"/>
          <w:i/>
          <w:iCs/>
        </w:rPr>
        <w:t xml:space="preserve"> magazine, November 1, 2013)</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 xml:space="preserve">Prejudice is a </w:t>
      </w:r>
      <w:r>
        <w:rPr>
          <w:rFonts w:ascii="Times New Roman" w:hAnsi="Times New Roman"/>
          <w:color w:val="0000FF"/>
        </w:rPr>
        <w:t>disease</w:t>
      </w:r>
      <w:r>
        <w:rPr>
          <w:rFonts w:ascii="Times New Roman" w:hAnsi="Times New Roman"/>
        </w:rPr>
        <w:t xml:space="preserve"> characterized by hardening of the categories. </w:t>
      </w:r>
      <w:r>
        <w:rPr>
          <w:rFonts w:ascii="Times New Roman" w:hAnsi="Times New Roman"/>
          <w:i/>
          <w:iCs/>
        </w:rPr>
        <w:t xml:space="preserve">(William Arthur Ward, in </w:t>
      </w:r>
      <w:r>
        <w:rPr>
          <w:rFonts w:ascii="Times New Roman" w:hAnsi="Times New Roman"/>
          <w:i/>
          <w:iCs/>
          <w:u w:val="single"/>
        </w:rPr>
        <w:t>Quote</w:t>
      </w:r>
      <w:r>
        <w:rPr>
          <w:rFonts w:ascii="Times New Roman" w:hAnsi="Times New Roman"/>
          <w:i/>
          <w:iCs/>
        </w:rPr>
        <w:t xml:space="preserve"> magazine)</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u w:val="single"/>
        </w:rPr>
        <w:t>Bad week for</w:t>
      </w:r>
      <w:r>
        <w:rPr>
          <w:rFonts w:ascii="Times New Roman" w:hAnsi="Times New Roman"/>
          <w:iCs/>
        </w:rPr>
        <w:t xml:space="preserve">: </w:t>
      </w:r>
      <w:r>
        <w:rPr>
          <w:rFonts w:ascii="Times New Roman" w:hAnsi="Times New Roman"/>
          <w:iCs/>
          <w:u w:val="single"/>
        </w:rPr>
        <w:t>Black Santas</w:t>
      </w:r>
      <w:r>
        <w:rPr>
          <w:rFonts w:ascii="Times New Roman" w:hAnsi="Times New Roman"/>
          <w:iCs/>
        </w:rPr>
        <w:t xml:space="preserve">, after a black Albuquerque high school student came to school </w:t>
      </w:r>
      <w:r>
        <w:rPr>
          <w:rFonts w:ascii="Times New Roman" w:hAnsi="Times New Roman"/>
          <w:iCs/>
          <w:color w:val="0000FF"/>
        </w:rPr>
        <w:t>dressed as Santa</w:t>
      </w:r>
      <w:r>
        <w:rPr>
          <w:rFonts w:ascii="Times New Roman" w:hAnsi="Times New Roman"/>
          <w:iCs/>
        </w:rPr>
        <w:t xml:space="preserve">, only to be reprimanded by his teacher. "Why are you wearing that? Don't you know Santa Claus is white?" asked the teacher who has been placed on paid leave. </w:t>
      </w:r>
      <w:r>
        <w:rPr>
          <w:rFonts w:ascii="Times New Roman" w:hAnsi="Times New Roman"/>
          <w:i/>
          <w:iCs/>
        </w:rPr>
        <w:t>(The Week magazine, December 27, 2013)</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color w:val="0000FF"/>
        </w:rPr>
        <w:t>Education</w:t>
      </w:r>
      <w:r>
        <w:rPr>
          <w:rFonts w:ascii="Times New Roman" w:hAnsi="Times New Roman"/>
          <w:iCs/>
        </w:rPr>
        <w:t xml:space="preserve"> is the method whereby one acquires a higher grade of prejudices. </w:t>
      </w:r>
      <w:r>
        <w:rPr>
          <w:rFonts w:ascii="Times New Roman" w:hAnsi="Times New Roman"/>
          <w:i/>
          <w:iCs/>
        </w:rPr>
        <w:t>(Laurence J. Peter)</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 w:val="false"/>
          <w:iCs w:val="false"/>
          <w:color w:val="000000"/>
        </w:rPr>
        <w:t>Common sense is</w:t>
      </w:r>
      <w:r>
        <w:rPr>
          <w:rFonts w:ascii="Times New Roman" w:hAnsi="Times New Roman"/>
          <w:i w:val="false"/>
          <w:iCs w:val="false"/>
        </w:rPr>
        <w:t xml:space="preserve"> the collection of prejudices acquired by age 18.</w:t>
      </w:r>
      <w:r>
        <w:rPr>
          <w:rFonts w:ascii="Times New Roman" w:hAnsi="Times New Roman"/>
          <w:i/>
          <w:iCs/>
        </w:rPr>
        <w:t xml:space="preserve"> (</w:t>
      </w:r>
      <w:r>
        <w:rPr>
          <w:rFonts w:ascii="Times New Roman" w:hAnsi="Times New Roman"/>
          <w:i/>
          <w:iCs/>
          <w:color w:val="0000FF"/>
        </w:rPr>
        <w:t>Albert Einstein</w:t>
      </w:r>
      <w:r>
        <w:rPr>
          <w:rFonts w:ascii="Times New Roman" w:hAnsi="Times New Roman"/>
          <w:i/>
          <w:iCs/>
        </w:rPr>
        <w:t>)</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rPr>
        <w:t xml:space="preserve">Black people make up 67 percent of </w:t>
      </w:r>
      <w:r>
        <w:rPr>
          <w:rFonts w:ascii="Times New Roman" w:hAnsi="Times New Roman"/>
          <w:iCs/>
          <w:color w:val="0000FF"/>
        </w:rPr>
        <w:t>Ferguson, Missour</w:t>
      </w:r>
      <w:r>
        <w:rPr>
          <w:rFonts w:ascii="Times New Roman" w:hAnsi="Times New Roman"/>
          <w:iCs/>
          <w:color w:val="3366FF"/>
        </w:rPr>
        <w:t>i</w:t>
      </w:r>
      <w:r>
        <w:rPr>
          <w:rFonts w:ascii="Times New Roman" w:hAnsi="Times New Roman"/>
          <w:iCs/>
        </w:rPr>
        <w:t xml:space="preserve">'s population, said the report, but they accounted for a staggering 93 percent of all arrests from 2012 to 2014; blacks were twice as likely to be searched as white citizens, even though blacks were 26 percent less likely to have actual contraband. In 88 percent of cases in which the department used force, it was against African-Americans. </w:t>
      </w:r>
      <w:r>
        <w:rPr>
          <w:rFonts w:ascii="Times New Roman" w:hAnsi="Times New Roman"/>
          <w:i/>
          <w:iCs/>
        </w:rPr>
        <w:t xml:space="preserve">(U.S. Justice Department report, as it appeared in </w:t>
      </w:r>
      <w:r>
        <w:rPr>
          <w:rFonts w:ascii="Times New Roman" w:hAnsi="Times New Roman"/>
          <w:i/>
          <w:iCs/>
          <w:u w:val="single"/>
        </w:rPr>
        <w:t>The Week</w:t>
      </w:r>
      <w:r>
        <w:rPr>
          <w:rFonts w:ascii="Times New Roman" w:hAnsi="Times New Roman"/>
          <w:i/>
          <w:iCs/>
        </w:rPr>
        <w:t xml:space="preserve"> magazine, March 20, 2015)</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rPr>
        <w:t xml:space="preserve">I </w:t>
      </w:r>
      <w:r>
        <w:rPr>
          <w:rFonts w:ascii="Times New Roman" w:hAnsi="Times New Roman"/>
          <w:color w:val="0000FF"/>
        </w:rPr>
        <w:t>hate race discrimination</w:t>
      </w:r>
      <w:r>
        <w:rPr>
          <w:rFonts w:ascii="Times New Roman" w:hAnsi="Times New Roman"/>
        </w:rPr>
        <w:t xml:space="preserve"> most intensely and in all its manifestations. I have fought it all during my life; I fight it now, and will do so until the end of my days. Even although I now happen to be tried by one whose opinion I hold in high esteem, I detest most violently the set-up that surrounds me here. It makes me feel that I am a black man in a white man's court. This should not be. </w:t>
      </w:r>
      <w:r>
        <w:rPr>
          <w:rFonts w:ascii="Times New Roman" w:hAnsi="Times New Roman"/>
          <w:i/>
          <w:iCs/>
        </w:rPr>
        <w:t>(Nelson Mandela, first court statement, 1962)</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 w:val="false"/>
          <w:iCs w:val="false"/>
          <w:color w:val="000000"/>
        </w:rPr>
        <w:t xml:space="preserve">The mind of a bigot </w:t>
      </w:r>
      <w:r>
        <w:rPr>
          <w:rFonts w:ascii="Times New Roman" w:hAnsi="Times New Roman"/>
          <w:i w:val="false"/>
          <w:iCs w:val="false"/>
        </w:rPr>
        <w:t>is like the pupil of the eye. The more light you pour upon it, the more it will contract.</w:t>
      </w:r>
      <w:r>
        <w:rPr>
          <w:rFonts w:ascii="Times New Roman" w:hAnsi="Times New Roman"/>
          <w:i/>
          <w:iCs/>
        </w:rPr>
        <w:t xml:space="preserve"> (</w:t>
      </w:r>
      <w:r>
        <w:rPr>
          <w:rFonts w:ascii="Times New Roman" w:hAnsi="Times New Roman"/>
          <w:i/>
          <w:iCs/>
          <w:color w:val="0000FF"/>
        </w:rPr>
        <w:t>Oliver Wendell Holmes</w:t>
      </w:r>
      <w:r>
        <w:rPr>
          <w:rFonts w:ascii="Times New Roman" w:hAnsi="Times New Roman"/>
          <w:i/>
          <w:iCs/>
        </w:rPr>
        <w:t>)</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 w:val="false"/>
          <w:iCs w:val="false"/>
        </w:rPr>
        <w:t>A great many p</w:t>
      </w:r>
      <w:r>
        <w:rPr>
          <w:rFonts w:ascii="Times New Roman" w:hAnsi="Times New Roman"/>
          <w:i w:val="false"/>
          <w:iCs w:val="false"/>
          <w:color w:val="000000"/>
        </w:rPr>
        <w:t>eople think they are thinking w</w:t>
      </w:r>
      <w:r>
        <w:rPr>
          <w:rFonts w:ascii="Times New Roman" w:hAnsi="Times New Roman"/>
          <w:i w:val="false"/>
          <w:iCs w:val="false"/>
        </w:rPr>
        <w:t xml:space="preserve">hen they are merely rearranging their prejudices. </w:t>
      </w:r>
      <w:r>
        <w:rPr>
          <w:rFonts w:ascii="Times New Roman" w:hAnsi="Times New Roman"/>
          <w:i/>
          <w:iCs/>
        </w:rPr>
        <w:t>(</w:t>
      </w:r>
      <w:r>
        <w:rPr>
          <w:rFonts w:ascii="Times New Roman" w:hAnsi="Times New Roman"/>
          <w:i/>
          <w:iCs/>
          <w:color w:val="0000FF"/>
        </w:rPr>
        <w:t>William James</w:t>
      </w:r>
      <w:r>
        <w:rPr>
          <w:rFonts w:ascii="Times New Roman" w:hAnsi="Times New Roman"/>
          <w:i/>
          <w:iCs/>
        </w:rPr>
        <w:t>)</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rPr>
        <w:t xml:space="preserve">Between 1877 and 1950 almost 4,000 black southerners were </w:t>
      </w:r>
      <w:r>
        <w:rPr>
          <w:rFonts w:ascii="Times New Roman" w:hAnsi="Times New Roman"/>
          <w:iCs/>
          <w:color w:val="0000FF"/>
        </w:rPr>
        <w:t>lynched</w:t>
      </w:r>
      <w:r>
        <w:rPr>
          <w:rFonts w:ascii="Times New Roman" w:hAnsi="Times New Roman"/>
          <w:iCs/>
        </w:rPr>
        <w:t xml:space="preserve">, according to a new report by the Equal Justice Initiative (EJI), a human-rights group. That is 700 more than previously reported. </w:t>
      </w:r>
      <w:r>
        <w:rPr>
          <w:rFonts w:ascii="Times New Roman" w:hAnsi="Times New Roman"/>
          <w:i/>
          <w:iCs/>
        </w:rPr>
        <w:t>(The Economist)</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 xml:space="preserve">Too many of our prejudices are like </w:t>
      </w:r>
      <w:r>
        <w:rPr>
          <w:rFonts w:ascii="Times New Roman" w:hAnsi="Times New Roman"/>
          <w:color w:val="0000FF"/>
        </w:rPr>
        <w:t>pyramids upside down</w:t>
      </w:r>
      <w:r>
        <w:rPr>
          <w:rFonts w:ascii="Times New Roman" w:hAnsi="Times New Roman"/>
        </w:rPr>
        <w:t xml:space="preserve">. They rest on tiny, trivial incidents, but they spread upward and outward until they fill our minds. </w:t>
      </w:r>
      <w:r>
        <w:rPr>
          <w:rFonts w:ascii="Times New Roman" w:hAnsi="Times New Roman"/>
          <w:i/>
          <w:iCs/>
        </w:rPr>
        <w:t>(William McChesney Martin, Jr.)</w:t>
      </w:r>
    </w:p>
    <w:p>
      <w:pPr>
        <w:pStyle w:val="TextBody"/>
        <w:rPr>
          <w:rFonts w:ascii="Times New Roman" w:hAnsi="Times New Roman"/>
          <w:i/>
          <w:i/>
          <w:iCs/>
        </w:rPr>
      </w:pPr>
      <w:r>
        <w:rPr>
          <w:rFonts w:ascii="Times New Roman" w:hAnsi="Times New Roman"/>
          <w:i/>
          <w:iCs/>
        </w:rPr>
      </w:r>
    </w:p>
    <w:p>
      <w:pPr>
        <w:pStyle w:val="Normal"/>
        <w:spacing w:lineRule="auto" w:line="240"/>
        <w:rPr>
          <w:rFonts w:ascii="Times New Roman" w:hAnsi="Times New Roman"/>
        </w:rPr>
      </w:pPr>
      <w:r>
        <w:rPr>
          <w:rFonts w:ascii="Times New Roman" w:hAnsi="Times New Roman"/>
          <w:b/>
          <w:bCs/>
          <w:sz w:val="28"/>
          <w:szCs w:val="28"/>
        </w:rPr>
        <w:t xml:space="preserve">Long ago, humans began labeling and cataloging each other. Eventually, lighter-skinned humans became “whites,” darker-skinned humans became “blacks,” and people with intermediate skin tones became “yellow,” “red-,” and “brown-skinned.” These labels don’t reflect reality faithfully, and if you lined up 1,000 randomly selected people from across the earth, none of them would share exactly the same skin tone. Of course, the continuity of skin tone hasn’t stopped humans from assigning each other to discrete categories like “black” and “white” – categories that have no basis in biology but nonetheless go on to determine the social, political, and economic well-being of their members. These </w:t>
      </w:r>
      <w:r>
        <w:rPr>
          <w:rFonts w:ascii="Times New Roman" w:hAnsi="Times New Roman"/>
          <w:b/>
          <w:bCs/>
          <w:color w:val="0000FF"/>
          <w:sz w:val="28"/>
          <w:szCs w:val="28"/>
        </w:rPr>
        <w:t>racial labels</w:t>
      </w:r>
      <w:r>
        <w:rPr>
          <w:rFonts w:ascii="Times New Roman" w:hAnsi="Times New Roman"/>
          <w:b/>
          <w:bCs/>
          <w:sz w:val="28"/>
          <w:szCs w:val="28"/>
        </w:rPr>
        <w:t xml:space="preserve"> impose boundaries and categories on an infinitely complex social world, but once in place these boundaries are very difficult to dissolve. People are apt to resolve racial ambiguity by resorting to racial labels. </w:t>
      </w:r>
      <w:r>
        <w:rPr>
          <w:rFonts w:ascii="Times New Roman" w:hAnsi="Times New Roman"/>
          <w:b/>
          <w:bCs/>
          <w:i/>
          <w:iCs/>
          <w:sz w:val="28"/>
          <w:szCs w:val="28"/>
        </w:rPr>
        <w:t xml:space="preserve">(Adam Alter, in </w:t>
      </w:r>
      <w:r>
        <w:rPr>
          <w:rFonts w:ascii="Times New Roman" w:hAnsi="Times New Roman"/>
          <w:b/>
          <w:bCs/>
          <w:i/>
          <w:iCs/>
          <w:sz w:val="28"/>
          <w:szCs w:val="28"/>
          <w:u w:val="single"/>
        </w:rPr>
        <w:t>Drunk Tank Pink</w:t>
      </w:r>
      <w:r>
        <w:rPr>
          <w:rFonts w:ascii="Times New Roman" w:hAnsi="Times New Roman"/>
          <w:b/>
          <w:bCs/>
          <w:i/>
          <w:iCs/>
          <w:sz w:val="28"/>
          <w:szCs w:val="28"/>
        </w:rPr>
        <w:t xml:space="preserve">, as it appeared in </w:t>
      </w:r>
      <w:r>
        <w:rPr>
          <w:rFonts w:ascii="Times New Roman" w:hAnsi="Times New Roman"/>
          <w:b/>
          <w:bCs/>
          <w:i/>
          <w:iCs/>
          <w:sz w:val="28"/>
          <w:szCs w:val="28"/>
          <w:u w:val="single"/>
        </w:rPr>
        <w:t>The Week</w:t>
      </w:r>
      <w:r>
        <w:rPr>
          <w:rFonts w:ascii="Times New Roman" w:hAnsi="Times New Roman"/>
          <w:b/>
          <w:bCs/>
          <w:i/>
          <w:iCs/>
          <w:sz w:val="28"/>
          <w:szCs w:val="28"/>
        </w:rPr>
        <w:t xml:space="preserve"> magazine, May 10, 2013) </w:t>
      </w:r>
    </w:p>
    <w:p>
      <w:pPr>
        <w:pStyle w:val="TextBody"/>
        <w:rPr>
          <w:rFonts w:ascii="Times New Roman" w:hAnsi="Times New Roman"/>
        </w:rPr>
      </w:pPr>
      <w:r>
        <w:rPr>
          <w:rFonts w:ascii="Times New Roman" w:hAnsi="Times New Roman"/>
        </w:rPr>
        <w:t xml:space="preserve">Nearly half of all Americans say race relations in the country are in bad shape, and three in 10 acknowledge personal feelings of </w:t>
      </w:r>
      <w:r>
        <w:rPr>
          <w:rFonts w:ascii="Times New Roman" w:hAnsi="Times New Roman"/>
          <w:color w:val="0000FF"/>
        </w:rPr>
        <w:t>racial prejudice</w:t>
      </w:r>
      <w:r>
        <w:rPr>
          <w:rFonts w:ascii="Times New Roman" w:hAnsi="Times New Roman"/>
        </w:rPr>
        <w:t xml:space="preserve">. While 60% of blacks say the election of Barack Obama would help race relations, only 38% of whites hold that view. </w:t>
      </w:r>
      <w:r>
        <w:rPr>
          <w:rFonts w:ascii="Times New Roman" w:hAnsi="Times New Roman"/>
          <w:i/>
          <w:iCs/>
        </w:rPr>
        <w:t xml:space="preserve">(The Washington Post/ABC News, as it appeared in </w:t>
      </w:r>
      <w:r>
        <w:rPr>
          <w:rFonts w:ascii="Times New Roman" w:hAnsi="Times New Roman"/>
          <w:i/>
          <w:iCs/>
          <w:u w:val="single"/>
        </w:rPr>
        <w:t>The Week</w:t>
      </w:r>
      <w:r>
        <w:rPr>
          <w:rFonts w:ascii="Times New Roman" w:hAnsi="Times New Roman"/>
          <w:i/>
          <w:iCs/>
        </w:rPr>
        <w:t xml:space="preserve"> magazine, July 4-11, 2008)</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 xml:space="preserve">Prejudice is a </w:t>
      </w:r>
      <w:r>
        <w:rPr>
          <w:rFonts w:ascii="Times New Roman" w:hAnsi="Times New Roman"/>
          <w:color w:val="0000FF"/>
        </w:rPr>
        <w:t>raft</w:t>
      </w:r>
      <w:r>
        <w:rPr>
          <w:rFonts w:ascii="Times New Roman" w:hAnsi="Times New Roman"/>
        </w:rPr>
        <w:t xml:space="preserve"> onto which the shipwrecked mind clambers and paddles to safety. </w:t>
      </w:r>
      <w:r>
        <w:rPr>
          <w:rFonts w:ascii="Times New Roman" w:hAnsi="Times New Roman"/>
          <w:i/>
          <w:iCs/>
        </w:rPr>
        <w:t>(Ben Hecht, author)</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 xml:space="preserve">Prejudices are </w:t>
      </w:r>
      <w:r>
        <w:rPr>
          <w:rFonts w:ascii="Times New Roman" w:hAnsi="Times New Roman"/>
          <w:color w:val="0000FF"/>
        </w:rPr>
        <w:t>rarely overcome by argument</w:t>
      </w:r>
      <w:r>
        <w:rPr>
          <w:rFonts w:ascii="Times New Roman" w:hAnsi="Times New Roman"/>
        </w:rPr>
        <w:t xml:space="preserve">; not being founded in reason, they cannot be destroyed by logic. </w:t>
      </w:r>
      <w:r>
        <w:rPr>
          <w:rFonts w:ascii="Times New Roman" w:hAnsi="Times New Roman"/>
          <w:i/>
          <w:iCs/>
        </w:rPr>
        <w:t>(Tyron Edwards)</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rPr>
        <w:t xml:space="preserve">About 8,000 </w:t>
      </w:r>
      <w:r>
        <w:rPr>
          <w:rFonts w:ascii="Times New Roman" w:hAnsi="Times New Roman"/>
          <w:iCs/>
          <w:color w:val="0000FF"/>
        </w:rPr>
        <w:t>toddlers were suspended</w:t>
      </w:r>
      <w:r>
        <w:rPr>
          <w:rFonts w:ascii="Times New Roman" w:hAnsi="Times New Roman"/>
          <w:iCs/>
        </w:rPr>
        <w:t xml:space="preserve"> from U.S. preschools in 2011--12, and 42 percent were black -- even though black children make up only about 18 percent of children enrolled in preschool programs. </w:t>
      </w:r>
      <w:r>
        <w:rPr>
          <w:rFonts w:ascii="Times New Roman" w:hAnsi="Times New Roman"/>
          <w:i/>
          <w:iCs/>
        </w:rPr>
        <w:t xml:space="preserve">(Politico.com, as it appeared in </w:t>
      </w:r>
      <w:r>
        <w:rPr>
          <w:rFonts w:ascii="Times New Roman" w:hAnsi="Times New Roman"/>
          <w:i/>
          <w:iCs/>
          <w:u w:val="single"/>
        </w:rPr>
        <w:t>The Week</w:t>
      </w:r>
      <w:r>
        <w:rPr>
          <w:rFonts w:ascii="Times New Roman" w:hAnsi="Times New Roman"/>
          <w:i/>
          <w:iCs/>
        </w:rPr>
        <w:t xml:space="preserve"> magazine, April 4, 2014)</w:t>
      </w:r>
    </w:p>
    <w:p>
      <w:pPr>
        <w:pStyle w:val="TextBody"/>
        <w:rPr>
          <w:rFonts w:ascii="Times New Roman" w:hAnsi="Times New Roman"/>
          <w:i/>
          <w:i/>
        </w:rPr>
      </w:pPr>
      <w:r>
        <w:rPr>
          <w:rFonts w:ascii="Times New Roman" w:hAnsi="Times New Roman"/>
          <w:i/>
        </w:rPr>
      </w:r>
    </w:p>
    <w:p>
      <w:pPr>
        <w:pStyle w:val="TextBody"/>
        <w:rPr>
          <w:rFonts w:ascii="Times New Roman" w:hAnsi="Times New Roman"/>
        </w:rPr>
      </w:pPr>
      <w:r>
        <w:rPr>
          <w:rFonts w:ascii="Times New Roman" w:hAnsi="Times New Roman"/>
        </w:rPr>
        <w:t xml:space="preserve">The rule for </w:t>
      </w:r>
      <w:r>
        <w:rPr>
          <w:rFonts w:ascii="Times New Roman" w:hAnsi="Times New Roman"/>
          <w:color w:val="0000FF"/>
        </w:rPr>
        <w:t>traveling abroad</w:t>
      </w:r>
      <w:r>
        <w:rPr>
          <w:rFonts w:ascii="Times New Roman" w:hAnsi="Times New Roman"/>
        </w:rPr>
        <w:t xml:space="preserve"> is to take our common sense with us, and leave our prejudices behind. </w:t>
      </w:r>
      <w:r>
        <w:rPr>
          <w:rFonts w:ascii="Times New Roman" w:hAnsi="Times New Roman"/>
          <w:i/>
          <w:iCs/>
        </w:rPr>
        <w:t>(William Hazlitt)</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 xml:space="preserve">A prejudice is a </w:t>
      </w:r>
      <w:r>
        <w:rPr>
          <w:rFonts w:ascii="Times New Roman" w:hAnsi="Times New Roman"/>
          <w:color w:val="0000FF"/>
        </w:rPr>
        <w:t>vagrant opinion</w:t>
      </w:r>
      <w:r>
        <w:rPr>
          <w:rFonts w:ascii="Times New Roman" w:hAnsi="Times New Roman"/>
        </w:rPr>
        <w:t xml:space="preserve"> without visible means of support. </w:t>
      </w:r>
      <w:r>
        <w:rPr>
          <w:rFonts w:ascii="Times New Roman" w:hAnsi="Times New Roman"/>
          <w:i/>
          <w:iCs/>
        </w:rPr>
        <w:t>(Ambrose Bierce)</w:t>
      </w:r>
    </w:p>
    <w:p>
      <w:pPr>
        <w:pStyle w:val="TextBody"/>
        <w:rPr>
          <w:rFonts w:ascii="Times New Roman" w:hAnsi="Times New Roman"/>
          <w:i/>
          <w:i/>
          <w:iCs/>
        </w:rPr>
      </w:pPr>
      <w:r>
        <w:rPr>
          <w:rFonts w:ascii="Times New Roman" w:hAnsi="Times New Roman"/>
          <w:i/>
          <w:iCs/>
        </w:rPr>
      </w:r>
    </w:p>
    <w:p>
      <w:pPr>
        <w:pStyle w:val="TextBody"/>
        <w:rPr>
          <w:rFonts w:ascii="Times New Roman" w:hAnsi="Times New Roman"/>
        </w:rPr>
      </w:pPr>
      <w:r>
        <w:rPr>
          <w:rFonts w:ascii="Times New Roman" w:hAnsi="Times New Roman"/>
          <w:iCs/>
        </w:rPr>
        <w:t xml:space="preserve">Instead of getting rid of his prejudices, the average person </w:t>
      </w:r>
      <w:r>
        <w:rPr>
          <w:rFonts w:ascii="Times New Roman" w:hAnsi="Times New Roman"/>
          <w:iCs/>
          <w:color w:val="0000FF"/>
        </w:rPr>
        <w:t>whitewashes them</w:t>
      </w:r>
      <w:r>
        <w:rPr>
          <w:rFonts w:ascii="Times New Roman" w:hAnsi="Times New Roman"/>
          <w:iCs/>
        </w:rPr>
        <w:t xml:space="preserve"> and tries to pass them off as principles. (</w:t>
      </w:r>
      <w:r>
        <w:rPr>
          <w:rFonts w:ascii="Times New Roman" w:hAnsi="Times New Roman"/>
          <w:i/>
          <w:iCs/>
        </w:rPr>
        <w:t>American Farm &amp; Home Almanac)</w:t>
      </w:r>
    </w:p>
    <w:p>
      <w:pPr>
        <w:pStyle w:val="TextBody"/>
        <w:rPr>
          <w:rFonts w:ascii="Times New Roman" w:hAnsi="Times New Roman"/>
        </w:rPr>
      </w:pPr>
      <w:r>
        <w:rPr>
          <w:rFonts w:ascii="Times New Roman" w:hAnsi="Times New Roman"/>
        </w:rPr>
      </w:r>
    </w:p>
    <w:p>
      <w:pPr>
        <w:pStyle w:val="TextBody"/>
        <w:rPr>
          <w:rFonts w:ascii="Times New Roman" w:hAnsi="Times New Roman"/>
        </w:rPr>
      </w:pPr>
      <w:r>
        <w:rPr>
          <w:rFonts w:ascii="Times New Roman" w:hAnsi="Times New Roman"/>
        </w:rPr>
        <w:t xml:space="preserve">He flattered himself on being a man </w:t>
      </w:r>
      <w:r>
        <w:rPr>
          <w:rFonts w:ascii="Times New Roman" w:hAnsi="Times New Roman"/>
          <w:color w:val="0000FF"/>
        </w:rPr>
        <w:t>without any prejudices</w:t>
      </w:r>
      <w:r>
        <w:rPr>
          <w:rFonts w:ascii="Times New Roman" w:hAnsi="Times New Roman"/>
        </w:rPr>
        <w:t xml:space="preserve">, and this pretension itself is a very great prejudice. </w:t>
      </w:r>
      <w:r>
        <w:rPr>
          <w:rFonts w:ascii="Times New Roman" w:hAnsi="Times New Roman"/>
          <w:i/>
          <w:iCs/>
        </w:rPr>
        <w:t>(Anatole France)</w:t>
      </w:r>
    </w:p>
    <w:p>
      <w:pPr>
        <w:pStyle w:val="TextBody"/>
        <w:rPr>
          <w:rFonts w:ascii="Times New Roman" w:hAnsi="Times New Roman"/>
          <w:i/>
          <w:i/>
          <w:iCs/>
        </w:rPr>
      </w:pPr>
      <w:r>
        <w:rPr>
          <w:rFonts w:ascii="Times New Roman" w:hAnsi="Times New Roman"/>
          <w:i/>
          <w:iCs/>
        </w:rPr>
      </w:r>
    </w:p>
    <w:p>
      <w:pPr>
        <w:pStyle w:val="Normal"/>
        <w:spacing w:before="0" w:after="200"/>
        <w:rPr>
          <w:rFonts w:ascii="Times New Roman" w:hAnsi="Times New Roman"/>
          <w:color w:val="B400B4"/>
        </w:rPr>
      </w:pPr>
      <w:r>
        <w:rPr>
          <w:rFonts w:cs="Times New Roman" w:ascii="Times New Roman" w:hAnsi="Times New Roman"/>
          <w:color w:val="B400B4"/>
          <w:sz w:val="28"/>
          <w:szCs w:val="28"/>
        </w:rPr>
        <w:t>******************************************************************</w:t>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93332160"/>
    </w:sdtPr>
    <w:sdtContent>
      <w:p>
        <w:pPr>
          <w:pStyle w:val="Footer"/>
          <w:jc w:val="center"/>
          <w:rPr>
            <w:rFonts w:ascii="Times New Roman" w:hAnsi="Times New Roman" w:cs="Times New Roman"/>
            <w:b/>
            <w:b/>
            <w:sz w:val="28"/>
            <w:szCs w:val="28"/>
            <w:u w:val="single"/>
          </w:rPr>
        </w:pPr>
        <w:r>
          <w:rPr>
            <w:rFonts w:cs="Times New Roman" w:ascii="Times New Roman" w:hAnsi="Times New Roman"/>
            <w:b/>
            <w:color w:val="B400B4"/>
            <w:sz w:val="28"/>
            <w:szCs w:val="28"/>
            <w:u w:val="single"/>
          </w:rPr>
          <w:t xml:space="preserve">Prejudice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4</w:t>
        </w:r>
        <w:r>
          <w:rPr>
            <w:sz w:val="28"/>
            <w:u w:val="single"/>
            <w:b/>
            <w:szCs w:val="28"/>
            <w:rFonts w:cs="Times New Roman" w:ascii="Times New Roman" w:hAnsi="Times New Roman"/>
          </w:rPr>
          <w:fldChar w:fldCharType="end"/>
        </w:r>
      </w:p>
    </w:sdtContent>
  </w:sd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4f35"/>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d30545"/>
    <w:rPr/>
  </w:style>
  <w:style w:type="character" w:styleId="FooterChar" w:customStyle="1">
    <w:name w:val="Footer Char"/>
    <w:basedOn w:val="DefaultParagraphFont"/>
    <w:link w:val="Footer"/>
    <w:uiPriority w:val="99"/>
    <w:qFormat/>
    <w:rsid w:val="00d30545"/>
    <w:rPr/>
  </w:style>
  <w:style w:type="character" w:styleId="TitleChar" w:customStyle="1">
    <w:name w:val="Title Char"/>
    <w:basedOn w:val="DefaultParagraphFont"/>
    <w:link w:val="Title"/>
    <w:qFormat/>
    <w:rsid w:val="00ed7fd3"/>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ed7fd3"/>
    <w:rPr>
      <w:rFonts w:ascii="Times New Roman" w:hAnsi="Times New Roman" w:eastAsia="Times New Roman" w:cs="Times New Roman"/>
      <w:b/>
      <w:bCs/>
      <w:sz w:val="28"/>
      <w:szCs w:val="24"/>
    </w:rPr>
  </w:style>
  <w:style w:type="character" w:styleId="Strong">
    <w:name w:val="Strong"/>
    <w:qFormat/>
    <w:rPr>
      <w:b/>
      <w:bCs/>
    </w:rPr>
  </w:style>
  <w:style w:type="character" w:styleId="HTMLCite">
    <w:name w:val="HTML Cite"/>
    <w:qFormat/>
    <w:rPr>
      <w:i/>
      <w:iC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ed7fd3"/>
    <w:pPr>
      <w:spacing w:lineRule="auto" w:line="240" w:before="0" w:after="0"/>
    </w:pPr>
    <w:rPr>
      <w:rFonts w:ascii="Times New Roman" w:hAnsi="Times New Roman" w:eastAsia="Times New Roman" w:cs="Times New Roman"/>
      <w:b/>
      <w:bCs/>
      <w:sz w:val="28"/>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d30545"/>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d30545"/>
    <w:pPr>
      <w:tabs>
        <w:tab w:val="clear" w:pos="720"/>
        <w:tab w:val="center" w:pos="4680" w:leader="none"/>
        <w:tab w:val="right" w:pos="9360" w:leader="none"/>
      </w:tabs>
      <w:spacing w:lineRule="auto" w:line="240" w:before="0" w:after="0"/>
    </w:pPr>
    <w:rPr/>
  </w:style>
  <w:style w:type="paragraph" w:styleId="Title">
    <w:name w:val="Title"/>
    <w:basedOn w:val="Normal"/>
    <w:link w:val="TitleChar"/>
    <w:qFormat/>
    <w:rsid w:val="00ed7fd3"/>
    <w:pPr>
      <w:spacing w:lineRule="auto" w:line="240" w:before="0" w:after="0"/>
      <w:jc w:val="center"/>
    </w:pPr>
    <w:rPr>
      <w:rFonts w:ascii="Times New Roman" w:hAnsi="Times New Roman" w:eastAsia="Times New Roman" w:cs="Times New Roman"/>
      <w:b/>
      <w:bCs/>
      <w:sz w:val="32"/>
      <w:szCs w:val="24"/>
      <w:u w:val="single"/>
    </w:rPr>
  </w:style>
  <w:style w:type="paragraph" w:styleId="NormalWeb">
    <w:name w:val="Normal (Web)"/>
    <w:basedOn w:val="Normal"/>
    <w:qFormat/>
    <w:pPr>
      <w:spacing w:lineRule="exact" w:line="240" w:beforeAutospacing="1" w:afterAutospacing="1"/>
    </w:pPr>
    <w:rPr>
      <w:rFonts w:ascii="Times New Roman" w:hAnsi="Times New Roman" w:eastAsia="Times New Roman" w:cs="Times New Roman"/>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LibreOffice/7.1.4.2$Windows_X86_64 LibreOffice_project/a529a4fab45b75fefc5b6226684193eb000654f6</Application>
  <AppVersion>15.0000</AppVersion>
  <Pages>4</Pages>
  <Words>1083</Words>
  <Characters>5517</Characters>
  <CharactersWithSpaces>6575</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2024-12-18T14:56:27Z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file>