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E1" w:rsidRPr="006E3EE1" w:rsidRDefault="006E3EE1" w:rsidP="006E3EE1">
      <w:pPr>
        <w:ind w:firstLine="20"/>
        <w:jc w:val="center"/>
        <w:rPr>
          <w:b/>
          <w:sz w:val="32"/>
          <w:szCs w:val="32"/>
          <w:u w:val="single"/>
        </w:rPr>
      </w:pPr>
      <w:r w:rsidRPr="006E3EE1">
        <w:rPr>
          <w:b/>
          <w:sz w:val="32"/>
          <w:szCs w:val="32"/>
          <w:u w:val="single"/>
        </w:rPr>
        <w:t>Presence</w:t>
      </w:r>
    </w:p>
    <w:p w:rsidR="00D278E6" w:rsidRDefault="00D278E6" w:rsidP="00DD72CA">
      <w:pPr>
        <w:ind w:firstLine="20"/>
        <w:rPr>
          <w:b/>
          <w:sz w:val="28"/>
          <w:szCs w:val="28"/>
        </w:rPr>
      </w:pPr>
    </w:p>
    <w:p w:rsidR="009E3F3B" w:rsidRPr="009E3F3B" w:rsidRDefault="009E3F3B" w:rsidP="009E3F3B">
      <w:pPr>
        <w:rPr>
          <w:b/>
          <w:sz w:val="28"/>
          <w:szCs w:val="28"/>
        </w:rPr>
      </w:pPr>
      <w:r w:rsidRPr="009E3F3B">
        <w:rPr>
          <w:b/>
          <w:sz w:val="28"/>
          <w:szCs w:val="28"/>
          <w:u w:val="single"/>
        </w:rPr>
        <w:t>The Beauty of the Child</w:t>
      </w:r>
      <w:r w:rsidRPr="009E3F3B">
        <w:rPr>
          <w:b/>
          <w:sz w:val="28"/>
          <w:szCs w:val="28"/>
        </w:rPr>
        <w:t>:</w:t>
      </w:r>
    </w:p>
    <w:p w:rsidR="009E3F3B" w:rsidRDefault="009E3F3B" w:rsidP="009E3F3B">
      <w:pPr>
        <w:rPr>
          <w:b/>
          <w:sz w:val="28"/>
          <w:szCs w:val="28"/>
        </w:rPr>
      </w:pPr>
      <w:r w:rsidRPr="0086496B">
        <w:rPr>
          <w:b/>
          <w:sz w:val="28"/>
          <w:szCs w:val="28"/>
          <w:u w:val="single"/>
        </w:rPr>
        <w:t>C</w:t>
      </w:r>
      <w:r>
        <w:rPr>
          <w:b/>
          <w:sz w:val="28"/>
          <w:szCs w:val="28"/>
        </w:rPr>
        <w:t xml:space="preserve">  is for their Christ Lights, which shine from them so bright.</w:t>
      </w:r>
    </w:p>
    <w:p w:rsidR="009E3F3B" w:rsidRDefault="009E3F3B" w:rsidP="009E3F3B">
      <w:pPr>
        <w:rPr>
          <w:b/>
          <w:sz w:val="28"/>
          <w:szCs w:val="28"/>
        </w:rPr>
      </w:pPr>
      <w:r w:rsidRPr="0086496B">
        <w:rPr>
          <w:b/>
          <w:sz w:val="28"/>
          <w:szCs w:val="28"/>
          <w:u w:val="single"/>
        </w:rPr>
        <w:t>H</w:t>
      </w:r>
      <w:r>
        <w:rPr>
          <w:b/>
          <w:sz w:val="28"/>
          <w:szCs w:val="28"/>
          <w:u w:val="single"/>
        </w:rPr>
        <w:t xml:space="preserve"> </w:t>
      </w:r>
      <w:r>
        <w:rPr>
          <w:b/>
          <w:sz w:val="28"/>
          <w:szCs w:val="28"/>
        </w:rPr>
        <w:t xml:space="preserve"> is for their little hugs, that are so warm and tight.</w:t>
      </w:r>
    </w:p>
    <w:p w:rsidR="009E3F3B" w:rsidRDefault="009E3F3B" w:rsidP="009E3F3B">
      <w:pPr>
        <w:rPr>
          <w:b/>
          <w:sz w:val="28"/>
          <w:szCs w:val="28"/>
        </w:rPr>
      </w:pPr>
      <w:r w:rsidRPr="0086496B">
        <w:rPr>
          <w:b/>
          <w:sz w:val="28"/>
          <w:szCs w:val="28"/>
          <w:u w:val="single"/>
        </w:rPr>
        <w:t>I</w:t>
      </w:r>
      <w:r>
        <w:rPr>
          <w:b/>
          <w:sz w:val="28"/>
          <w:szCs w:val="28"/>
        </w:rPr>
        <w:t xml:space="preserve">  is for individuality, which they have no trouble showing.</w:t>
      </w:r>
    </w:p>
    <w:p w:rsidR="009E3F3B" w:rsidRDefault="009E3F3B" w:rsidP="008123CF">
      <w:pPr>
        <w:tabs>
          <w:tab w:val="left" w:pos="8640"/>
        </w:tabs>
        <w:rPr>
          <w:b/>
          <w:sz w:val="28"/>
          <w:szCs w:val="28"/>
        </w:rPr>
      </w:pPr>
      <w:r w:rsidRPr="0086496B">
        <w:rPr>
          <w:b/>
          <w:sz w:val="28"/>
          <w:szCs w:val="28"/>
          <w:u w:val="single"/>
        </w:rPr>
        <w:t>L</w:t>
      </w:r>
      <w:r>
        <w:rPr>
          <w:b/>
          <w:sz w:val="28"/>
          <w:szCs w:val="28"/>
        </w:rPr>
        <w:t xml:space="preserve">  is for their Love inside, which is always freely flowing.</w:t>
      </w:r>
      <w:r w:rsidR="008123CF">
        <w:rPr>
          <w:b/>
          <w:sz w:val="28"/>
          <w:szCs w:val="28"/>
        </w:rPr>
        <w:tab/>
      </w:r>
    </w:p>
    <w:p w:rsidR="009E3F3B" w:rsidRPr="009E3F3B" w:rsidRDefault="009E3F3B" w:rsidP="009E3F3B">
      <w:pPr>
        <w:rPr>
          <w:rStyle w:val="HTMLCite"/>
          <w:b/>
          <w:iCs w:val="0"/>
          <w:sz w:val="28"/>
          <w:szCs w:val="28"/>
        </w:rPr>
      </w:pPr>
      <w:r w:rsidRPr="0086496B">
        <w:rPr>
          <w:b/>
          <w:sz w:val="28"/>
          <w:szCs w:val="28"/>
          <w:u w:val="single"/>
        </w:rPr>
        <w:t>D</w:t>
      </w:r>
      <w:r>
        <w:rPr>
          <w:b/>
          <w:sz w:val="28"/>
          <w:szCs w:val="28"/>
        </w:rPr>
        <w:t xml:space="preserve">  is for their </w:t>
      </w:r>
      <w:r w:rsidRPr="009E3F3B">
        <w:rPr>
          <w:b/>
          <w:color w:val="0000FF"/>
          <w:sz w:val="28"/>
          <w:szCs w:val="28"/>
        </w:rPr>
        <w:t>divine presence</w:t>
      </w:r>
      <w:r>
        <w:rPr>
          <w:b/>
          <w:sz w:val="28"/>
          <w:szCs w:val="28"/>
        </w:rPr>
        <w:t xml:space="preserve">, that they so openly share. </w:t>
      </w:r>
      <w:r w:rsidRPr="00FC2316">
        <w:rPr>
          <w:b/>
          <w:i/>
          <w:sz w:val="28"/>
          <w:szCs w:val="28"/>
        </w:rPr>
        <w:t>(C. Jeffrey Cornell)</w:t>
      </w:r>
    </w:p>
    <w:p w:rsidR="00056307" w:rsidRDefault="00056307" w:rsidP="00DD72CA">
      <w:pPr>
        <w:ind w:firstLine="20"/>
        <w:rPr>
          <w:rStyle w:val="HTMLCite"/>
          <w:b/>
          <w:sz w:val="28"/>
          <w:szCs w:val="28"/>
        </w:rPr>
      </w:pPr>
    </w:p>
    <w:p w:rsidR="00056307" w:rsidRDefault="00235973" w:rsidP="00DD72CA">
      <w:pPr>
        <w:ind w:firstLine="20"/>
        <w:rPr>
          <w:rStyle w:val="HTMLCite"/>
          <w:b/>
          <w:sz w:val="28"/>
          <w:szCs w:val="28"/>
        </w:rPr>
      </w:pPr>
      <w:r>
        <w:rPr>
          <w:rStyle w:val="HTMLCite"/>
          <w:b/>
          <w:i w:val="0"/>
          <w:sz w:val="28"/>
          <w:szCs w:val="28"/>
        </w:rPr>
        <w:t>A large sign at</w:t>
      </w:r>
      <w:r w:rsidR="00056307">
        <w:rPr>
          <w:rStyle w:val="HTMLCite"/>
          <w:b/>
          <w:i w:val="0"/>
          <w:sz w:val="28"/>
          <w:szCs w:val="28"/>
        </w:rPr>
        <w:t xml:space="preserve"> the Texas A&amp;M University </w:t>
      </w:r>
      <w:r w:rsidR="00056307" w:rsidRPr="00056307">
        <w:rPr>
          <w:rStyle w:val="HTMLCite"/>
          <w:b/>
          <w:i w:val="0"/>
          <w:color w:val="0000FF"/>
          <w:sz w:val="28"/>
          <w:szCs w:val="28"/>
        </w:rPr>
        <w:t>football</w:t>
      </w:r>
      <w:r w:rsidR="00056307">
        <w:rPr>
          <w:rStyle w:val="HTMLCite"/>
          <w:b/>
          <w:i w:val="0"/>
          <w:sz w:val="28"/>
          <w:szCs w:val="28"/>
        </w:rPr>
        <w:t xml:space="preserve"> stadium says "HOME OF THE 12TH MAN." While each team is allowed eleven players on the field, the 12th Man is the presence of thousands of A&amp;M students who remain standi</w:t>
      </w:r>
      <w:r w:rsidR="00FA24FC">
        <w:rPr>
          <w:rStyle w:val="HTMLCite"/>
          <w:b/>
          <w:i w:val="0"/>
          <w:sz w:val="28"/>
          <w:szCs w:val="28"/>
        </w:rPr>
        <w:t>ng during the entire game to ch</w:t>
      </w:r>
      <w:r w:rsidR="00056307">
        <w:rPr>
          <w:rStyle w:val="HTMLCite"/>
          <w:b/>
          <w:i w:val="0"/>
          <w:sz w:val="28"/>
          <w:szCs w:val="28"/>
        </w:rPr>
        <w:t xml:space="preserve">eer </w:t>
      </w:r>
      <w:r>
        <w:rPr>
          <w:rStyle w:val="HTMLCite"/>
          <w:b/>
          <w:i w:val="0"/>
          <w:sz w:val="28"/>
          <w:szCs w:val="28"/>
        </w:rPr>
        <w:t>their team on. The tradition tr</w:t>
      </w:r>
      <w:r w:rsidR="00056307">
        <w:rPr>
          <w:rStyle w:val="HTMLCite"/>
          <w:b/>
          <w:i w:val="0"/>
          <w:sz w:val="28"/>
          <w:szCs w:val="28"/>
        </w:rPr>
        <w:t xml:space="preserve">aces its roots to 1922 when the coach called a student from the stands to suit up and be ready to replace an injured player. Although he never entered the game, his willing presence on the sideline greatly encouraged the team. </w:t>
      </w:r>
      <w:r w:rsidR="00056307" w:rsidRPr="00056307">
        <w:rPr>
          <w:rStyle w:val="HTMLCite"/>
          <w:b/>
          <w:sz w:val="28"/>
          <w:szCs w:val="28"/>
        </w:rPr>
        <w:t xml:space="preserve">(David McCasland, in </w:t>
      </w:r>
      <w:r w:rsidR="00056307" w:rsidRPr="00056307">
        <w:rPr>
          <w:rStyle w:val="HTMLCite"/>
          <w:b/>
          <w:sz w:val="28"/>
          <w:szCs w:val="28"/>
          <w:u w:val="single"/>
        </w:rPr>
        <w:t>Our Daily Bread</w:t>
      </w:r>
      <w:r w:rsidR="00056307" w:rsidRPr="00056307">
        <w:rPr>
          <w:rStyle w:val="HTMLCite"/>
          <w:b/>
          <w:sz w:val="28"/>
          <w:szCs w:val="28"/>
        </w:rPr>
        <w:t>, November 16, 2016)</w:t>
      </w:r>
    </w:p>
    <w:p w:rsidR="00F70886" w:rsidRDefault="00F70886" w:rsidP="00DD72CA">
      <w:pPr>
        <w:ind w:firstLine="20"/>
        <w:rPr>
          <w:rStyle w:val="HTMLCite"/>
          <w:b/>
          <w:sz w:val="28"/>
          <w:szCs w:val="28"/>
        </w:rPr>
      </w:pPr>
    </w:p>
    <w:p w:rsidR="00F70886" w:rsidRDefault="00F70886" w:rsidP="00DD72CA">
      <w:pPr>
        <w:ind w:firstLine="20"/>
        <w:rPr>
          <w:rStyle w:val="HTMLCite"/>
          <w:b/>
          <w:sz w:val="28"/>
          <w:szCs w:val="28"/>
        </w:rPr>
      </w:pPr>
      <w:r>
        <w:rPr>
          <w:rStyle w:val="HTMLCite"/>
          <w:b/>
          <w:i w:val="0"/>
          <w:sz w:val="28"/>
          <w:szCs w:val="28"/>
        </w:rPr>
        <w:t xml:space="preserve">Presence is more than just being there. </w:t>
      </w:r>
      <w:r w:rsidRPr="00F70886">
        <w:rPr>
          <w:rStyle w:val="HTMLCite"/>
          <w:b/>
          <w:sz w:val="28"/>
          <w:szCs w:val="28"/>
        </w:rPr>
        <w:t>(</w:t>
      </w:r>
      <w:r w:rsidRPr="00F70886">
        <w:rPr>
          <w:rStyle w:val="HTMLCite"/>
          <w:b/>
          <w:color w:val="0000FF"/>
          <w:sz w:val="28"/>
          <w:szCs w:val="28"/>
        </w:rPr>
        <w:t>Malcolm S. Forbes</w:t>
      </w:r>
      <w:r w:rsidRPr="00F70886">
        <w:rPr>
          <w:rStyle w:val="HTMLCite"/>
          <w:b/>
          <w:sz w:val="28"/>
          <w:szCs w:val="28"/>
        </w:rPr>
        <w:t xml:space="preserve">, in </w:t>
      </w:r>
      <w:r w:rsidRPr="00F70886">
        <w:rPr>
          <w:rStyle w:val="HTMLCite"/>
          <w:b/>
          <w:sz w:val="28"/>
          <w:szCs w:val="28"/>
          <w:u w:val="single"/>
        </w:rPr>
        <w:t>The Further Sayings of Chairman Malcolm</w:t>
      </w:r>
      <w:r w:rsidRPr="00F70886">
        <w:rPr>
          <w:rStyle w:val="HTMLCite"/>
          <w:b/>
          <w:sz w:val="28"/>
          <w:szCs w:val="28"/>
        </w:rPr>
        <w:t>)</w:t>
      </w:r>
    </w:p>
    <w:p w:rsidR="00061BBD" w:rsidRDefault="00061BBD" w:rsidP="00DD72CA">
      <w:pPr>
        <w:ind w:firstLine="20"/>
        <w:rPr>
          <w:rStyle w:val="HTMLCite"/>
          <w:b/>
          <w:sz w:val="28"/>
          <w:szCs w:val="28"/>
        </w:rPr>
      </w:pPr>
    </w:p>
    <w:p w:rsidR="00061BBD" w:rsidRPr="00061BBD" w:rsidRDefault="00061BBD" w:rsidP="00DD72CA">
      <w:pPr>
        <w:ind w:firstLine="20"/>
        <w:rPr>
          <w:rStyle w:val="HTMLCite"/>
          <w:b/>
          <w:sz w:val="28"/>
          <w:szCs w:val="28"/>
        </w:rPr>
      </w:pPr>
      <w:r>
        <w:rPr>
          <w:b/>
          <w:sz w:val="28"/>
          <w:szCs w:val="28"/>
          <w:u w:val="single"/>
        </w:rPr>
        <w:t xml:space="preserve">The </w:t>
      </w:r>
      <w:r w:rsidRPr="00056307">
        <w:rPr>
          <w:b/>
          <w:sz w:val="28"/>
          <w:szCs w:val="28"/>
          <w:u w:val="single"/>
        </w:rPr>
        <w:t xml:space="preserve">best of all </w:t>
      </w:r>
      <w:r w:rsidRPr="00056307">
        <w:rPr>
          <w:b/>
          <w:bCs/>
          <w:sz w:val="28"/>
          <w:szCs w:val="28"/>
          <w:u w:val="single"/>
        </w:rPr>
        <w:t>gifts</w:t>
      </w:r>
      <w:r>
        <w:rPr>
          <w:b/>
          <w:sz w:val="28"/>
          <w:szCs w:val="28"/>
          <w:u w:val="single"/>
        </w:rPr>
        <w:t xml:space="preserve"> around any Christmas tree</w:t>
      </w:r>
      <w:r>
        <w:rPr>
          <w:b/>
          <w:sz w:val="28"/>
          <w:szCs w:val="28"/>
        </w:rPr>
        <w:t xml:space="preserve">: the presence of a </w:t>
      </w:r>
      <w:r w:rsidRPr="00061BBD">
        <w:rPr>
          <w:b/>
          <w:color w:val="0000FF"/>
          <w:sz w:val="28"/>
          <w:szCs w:val="28"/>
        </w:rPr>
        <w:t>happy</w:t>
      </w:r>
      <w:r>
        <w:rPr>
          <w:b/>
          <w:sz w:val="28"/>
          <w:szCs w:val="28"/>
        </w:rPr>
        <w:t xml:space="preserve"> </w:t>
      </w:r>
      <w:r w:rsidRPr="00056307">
        <w:rPr>
          <w:b/>
          <w:color w:val="0000FF"/>
          <w:sz w:val="28"/>
          <w:szCs w:val="28"/>
        </w:rPr>
        <w:t>family</w:t>
      </w:r>
      <w:r>
        <w:rPr>
          <w:b/>
          <w:sz w:val="28"/>
          <w:szCs w:val="28"/>
        </w:rPr>
        <w:t xml:space="preserve"> all wrapped up in each other. </w:t>
      </w:r>
      <w:r>
        <w:rPr>
          <w:rStyle w:val="HTMLCite"/>
          <w:b/>
          <w:sz w:val="28"/>
          <w:szCs w:val="28"/>
        </w:rPr>
        <w:t xml:space="preserve">(Burton Hillis, in </w:t>
      </w:r>
      <w:r>
        <w:rPr>
          <w:rStyle w:val="HTMLCite"/>
          <w:b/>
          <w:sz w:val="28"/>
          <w:szCs w:val="28"/>
          <w:u w:val="single"/>
        </w:rPr>
        <w:t>Better Homes and Gardens</w:t>
      </w:r>
      <w:r>
        <w:rPr>
          <w:rStyle w:val="HTMLCite"/>
          <w:b/>
          <w:sz w:val="28"/>
          <w:szCs w:val="28"/>
        </w:rPr>
        <w:t>)</w:t>
      </w:r>
    </w:p>
    <w:p w:rsidR="00F70886" w:rsidRDefault="00F70886" w:rsidP="00DD72CA">
      <w:pPr>
        <w:ind w:firstLine="20"/>
        <w:rPr>
          <w:rStyle w:val="HTMLCite"/>
          <w:b/>
          <w:sz w:val="28"/>
          <w:szCs w:val="28"/>
        </w:rPr>
      </w:pPr>
    </w:p>
    <w:p w:rsidR="00F70886" w:rsidRPr="009B6020" w:rsidRDefault="00F70886" w:rsidP="00DD72CA">
      <w:pPr>
        <w:ind w:firstLine="20"/>
        <w:rPr>
          <w:rStyle w:val="HTMLCite"/>
          <w:b/>
          <w:sz w:val="28"/>
          <w:szCs w:val="28"/>
        </w:rPr>
      </w:pPr>
      <w:r w:rsidRPr="00061BBD">
        <w:rPr>
          <w:rStyle w:val="HTMLCite"/>
          <w:b/>
          <w:i w:val="0"/>
          <w:sz w:val="28"/>
          <w:szCs w:val="28"/>
          <w:u w:val="single"/>
        </w:rPr>
        <w:t>What can be seen from my window, what can be r</w:t>
      </w:r>
      <w:r w:rsidR="009B6020" w:rsidRPr="00061BBD">
        <w:rPr>
          <w:rStyle w:val="HTMLCite"/>
          <w:b/>
          <w:i w:val="0"/>
          <w:sz w:val="28"/>
          <w:szCs w:val="28"/>
          <w:u w:val="single"/>
        </w:rPr>
        <w:t>e</w:t>
      </w:r>
      <w:r w:rsidRPr="00061BBD">
        <w:rPr>
          <w:rStyle w:val="HTMLCite"/>
          <w:b/>
          <w:i w:val="0"/>
          <w:sz w:val="28"/>
          <w:szCs w:val="28"/>
          <w:u w:val="single"/>
        </w:rPr>
        <w:t xml:space="preserve">ached on foot within a day's walk of my house, may seem </w:t>
      </w:r>
      <w:r w:rsidR="009B6020" w:rsidRPr="00061BBD">
        <w:rPr>
          <w:rStyle w:val="HTMLCite"/>
          <w:b/>
          <w:i w:val="0"/>
          <w:sz w:val="28"/>
          <w:szCs w:val="28"/>
          <w:u w:val="single"/>
        </w:rPr>
        <w:t>ta</w:t>
      </w:r>
      <w:r w:rsidRPr="00061BBD">
        <w:rPr>
          <w:rStyle w:val="HTMLCite"/>
          <w:b/>
          <w:i w:val="0"/>
          <w:sz w:val="28"/>
          <w:szCs w:val="28"/>
          <w:u w:val="single"/>
        </w:rPr>
        <w:t>me enoug</w:t>
      </w:r>
      <w:r w:rsidR="009B6020" w:rsidRPr="00061BBD">
        <w:rPr>
          <w:rStyle w:val="HTMLCite"/>
          <w:b/>
          <w:i w:val="0"/>
          <w:sz w:val="28"/>
          <w:szCs w:val="28"/>
          <w:u w:val="single"/>
        </w:rPr>
        <w:t>h</w:t>
      </w:r>
      <w:r w:rsidR="009B6020">
        <w:rPr>
          <w:rStyle w:val="HTMLCite"/>
          <w:b/>
          <w:i w:val="0"/>
          <w:sz w:val="28"/>
          <w:szCs w:val="28"/>
        </w:rPr>
        <w:t xml:space="preserve">: </w:t>
      </w:r>
      <w:r>
        <w:rPr>
          <w:rStyle w:val="HTMLCite"/>
          <w:b/>
          <w:i w:val="0"/>
          <w:sz w:val="28"/>
          <w:szCs w:val="28"/>
        </w:rPr>
        <w:t>no surf bre</w:t>
      </w:r>
      <w:r w:rsidR="009B6020">
        <w:rPr>
          <w:rStyle w:val="HTMLCite"/>
          <w:b/>
          <w:i w:val="0"/>
          <w:sz w:val="28"/>
          <w:szCs w:val="28"/>
        </w:rPr>
        <w:t>a</w:t>
      </w:r>
      <w:r>
        <w:rPr>
          <w:rStyle w:val="HTMLCite"/>
          <w:b/>
          <w:i w:val="0"/>
          <w:sz w:val="28"/>
          <w:szCs w:val="28"/>
        </w:rPr>
        <w:t xml:space="preserve">ks on rocky shores, no mountains gleam with snow, no bears prowl. It is a settled region, marked everywhere by </w:t>
      </w:r>
      <w:r w:rsidRPr="009B6020">
        <w:rPr>
          <w:rStyle w:val="HTMLCite"/>
          <w:b/>
          <w:i w:val="0"/>
          <w:color w:val="0000FF"/>
          <w:sz w:val="28"/>
          <w:szCs w:val="28"/>
        </w:rPr>
        <w:t>human presence</w:t>
      </w:r>
      <w:r>
        <w:rPr>
          <w:rStyle w:val="HTMLCite"/>
          <w:b/>
          <w:i w:val="0"/>
          <w:sz w:val="28"/>
          <w:szCs w:val="28"/>
        </w:rPr>
        <w:t>. But for all our buildings and lights and road</w:t>
      </w:r>
      <w:r w:rsidR="004579CD">
        <w:rPr>
          <w:rStyle w:val="HTMLCite"/>
          <w:b/>
          <w:i w:val="0"/>
          <w:sz w:val="28"/>
          <w:szCs w:val="28"/>
        </w:rPr>
        <w:t>s</w:t>
      </w:r>
      <w:r>
        <w:rPr>
          <w:rStyle w:val="HTMLCite"/>
          <w:b/>
          <w:i w:val="0"/>
          <w:sz w:val="28"/>
          <w:szCs w:val="28"/>
        </w:rPr>
        <w:t>, for all our signs and wor</w:t>
      </w:r>
      <w:r w:rsidR="009B6020">
        <w:rPr>
          <w:rStyle w:val="HTMLCite"/>
          <w:b/>
          <w:i w:val="0"/>
          <w:sz w:val="28"/>
          <w:szCs w:val="28"/>
        </w:rPr>
        <w:t>ds</w:t>
      </w:r>
      <w:r>
        <w:rPr>
          <w:rStyle w:val="HTMLCite"/>
          <w:b/>
          <w:i w:val="0"/>
          <w:sz w:val="28"/>
          <w:szCs w:val="28"/>
        </w:rPr>
        <w:t>, that human presence is only a thin film stretched over mystery. Let sunlight flame in a blade of</w:t>
      </w:r>
      <w:r w:rsidR="009B6020">
        <w:rPr>
          <w:rStyle w:val="HTMLCite"/>
          <w:b/>
          <w:i w:val="0"/>
          <w:sz w:val="28"/>
          <w:szCs w:val="28"/>
        </w:rPr>
        <w:t xml:space="preserve"> grass</w:t>
      </w:r>
      <w:r>
        <w:rPr>
          <w:rStyle w:val="HTMLCite"/>
          <w:b/>
          <w:i w:val="0"/>
          <w:sz w:val="28"/>
          <w:szCs w:val="28"/>
        </w:rPr>
        <w:t>, let night come on, let thunder roar and tornado whirl, let the earth quake, let muscles twitch,</w:t>
      </w:r>
      <w:r w:rsidR="009B6020">
        <w:rPr>
          <w:rStyle w:val="HTMLCite"/>
          <w:b/>
          <w:i w:val="0"/>
          <w:sz w:val="28"/>
          <w:szCs w:val="28"/>
        </w:rPr>
        <w:t xml:space="preserve"> let </w:t>
      </w:r>
      <w:r>
        <w:rPr>
          <w:rStyle w:val="HTMLCite"/>
          <w:b/>
          <w:i w:val="0"/>
          <w:sz w:val="28"/>
          <w:szCs w:val="28"/>
        </w:rPr>
        <w:t xml:space="preserve">mind </w:t>
      </w:r>
      <w:r w:rsidR="009B6020">
        <w:rPr>
          <w:rStyle w:val="HTMLCite"/>
          <w:b/>
          <w:i w:val="0"/>
          <w:sz w:val="28"/>
          <w:szCs w:val="28"/>
        </w:rPr>
        <w:t xml:space="preserve">curl </w:t>
      </w:r>
      <w:r>
        <w:rPr>
          <w:rStyle w:val="HTMLCite"/>
          <w:b/>
          <w:i w:val="0"/>
          <w:sz w:val="28"/>
          <w:szCs w:val="28"/>
        </w:rPr>
        <w:t>about the l</w:t>
      </w:r>
      <w:r w:rsidR="009B6020">
        <w:rPr>
          <w:rStyle w:val="HTMLCite"/>
          <w:b/>
          <w:i w:val="0"/>
          <w:sz w:val="28"/>
          <w:szCs w:val="28"/>
        </w:rPr>
        <w:t>ea</w:t>
      </w:r>
      <w:r>
        <w:rPr>
          <w:rStyle w:val="HTMLCite"/>
          <w:b/>
          <w:i w:val="0"/>
          <w:sz w:val="28"/>
          <w:szCs w:val="28"/>
        </w:rPr>
        <w:t>st pebble or blossom or bird, and the true wildness of the pl</w:t>
      </w:r>
      <w:r w:rsidR="009B6020">
        <w:rPr>
          <w:rStyle w:val="HTMLCite"/>
          <w:b/>
          <w:i w:val="0"/>
          <w:sz w:val="28"/>
          <w:szCs w:val="28"/>
        </w:rPr>
        <w:t>a</w:t>
      </w:r>
      <w:r>
        <w:rPr>
          <w:rStyle w:val="HTMLCite"/>
          <w:b/>
          <w:i w:val="0"/>
          <w:sz w:val="28"/>
          <w:szCs w:val="28"/>
        </w:rPr>
        <w:t>ce, of all places, reve</w:t>
      </w:r>
      <w:r w:rsidR="009B6020">
        <w:rPr>
          <w:rStyle w:val="HTMLCite"/>
          <w:b/>
          <w:i w:val="0"/>
          <w:sz w:val="28"/>
          <w:szCs w:val="28"/>
        </w:rPr>
        <w:t>a</w:t>
      </w:r>
      <w:r>
        <w:rPr>
          <w:rStyle w:val="HTMLCite"/>
          <w:b/>
          <w:i w:val="0"/>
          <w:sz w:val="28"/>
          <w:szCs w:val="28"/>
        </w:rPr>
        <w:t>ls itself</w:t>
      </w:r>
      <w:r w:rsidRPr="009B6020">
        <w:rPr>
          <w:rStyle w:val="HTMLCite"/>
          <w:b/>
          <w:sz w:val="28"/>
          <w:szCs w:val="28"/>
        </w:rPr>
        <w:t xml:space="preserve">. </w:t>
      </w:r>
      <w:r w:rsidR="009B6020" w:rsidRPr="009B6020">
        <w:rPr>
          <w:rStyle w:val="HTMLCite"/>
          <w:b/>
          <w:sz w:val="28"/>
          <w:szCs w:val="28"/>
        </w:rPr>
        <w:t>(Scott R</w:t>
      </w:r>
      <w:r w:rsidR="009B6020">
        <w:rPr>
          <w:rStyle w:val="HTMLCite"/>
          <w:b/>
          <w:sz w:val="28"/>
          <w:szCs w:val="28"/>
        </w:rPr>
        <w:t>u</w:t>
      </w:r>
      <w:r w:rsidR="009B6020" w:rsidRPr="009B6020">
        <w:rPr>
          <w:rStyle w:val="HTMLCite"/>
          <w:b/>
          <w:sz w:val="28"/>
          <w:szCs w:val="28"/>
        </w:rPr>
        <w:t xml:space="preserve">ssell Sanders, in </w:t>
      </w:r>
      <w:r w:rsidR="009B6020" w:rsidRPr="009B6020">
        <w:rPr>
          <w:rStyle w:val="HTMLCite"/>
          <w:b/>
          <w:sz w:val="28"/>
          <w:szCs w:val="28"/>
          <w:u w:val="single"/>
        </w:rPr>
        <w:t>Staying Put</w:t>
      </w:r>
      <w:r w:rsidR="009B6020" w:rsidRPr="009B6020">
        <w:rPr>
          <w:rStyle w:val="HTMLCite"/>
          <w:b/>
          <w:sz w:val="28"/>
          <w:szCs w:val="28"/>
        </w:rPr>
        <w:t>)</w:t>
      </w:r>
    </w:p>
    <w:p w:rsidR="00F70886" w:rsidRDefault="00F70886" w:rsidP="00DD72CA">
      <w:pPr>
        <w:ind w:firstLine="20"/>
        <w:rPr>
          <w:rStyle w:val="HTMLCite"/>
          <w:b/>
          <w:sz w:val="28"/>
          <w:szCs w:val="28"/>
        </w:rPr>
      </w:pPr>
    </w:p>
    <w:p w:rsidR="00F70886" w:rsidRPr="00F70886" w:rsidRDefault="00F70886" w:rsidP="00DD72CA">
      <w:pPr>
        <w:ind w:firstLine="20"/>
        <w:rPr>
          <w:rStyle w:val="HTMLCite"/>
          <w:b/>
          <w:sz w:val="28"/>
          <w:szCs w:val="28"/>
        </w:rPr>
      </w:pPr>
      <w:r>
        <w:rPr>
          <w:b/>
          <w:sz w:val="28"/>
          <w:szCs w:val="28"/>
        </w:rPr>
        <w:t xml:space="preserve">Your </w:t>
      </w:r>
      <w:r w:rsidRPr="00F70886">
        <w:rPr>
          <w:b/>
          <w:sz w:val="28"/>
          <w:szCs w:val="28"/>
        </w:rPr>
        <w:t>children</w:t>
      </w:r>
      <w:r>
        <w:rPr>
          <w:b/>
          <w:sz w:val="28"/>
          <w:szCs w:val="28"/>
        </w:rPr>
        <w:t xml:space="preserve"> need your </w:t>
      </w:r>
      <w:r>
        <w:rPr>
          <w:b/>
          <w:bCs/>
          <w:sz w:val="28"/>
          <w:szCs w:val="28"/>
        </w:rPr>
        <w:t>presence</w:t>
      </w:r>
      <w:r>
        <w:rPr>
          <w:b/>
          <w:sz w:val="28"/>
          <w:szCs w:val="28"/>
        </w:rPr>
        <w:t xml:space="preserve"> more than your presents. </w:t>
      </w:r>
      <w:r>
        <w:rPr>
          <w:rStyle w:val="HTMLCite"/>
          <w:b/>
          <w:sz w:val="28"/>
          <w:szCs w:val="28"/>
        </w:rPr>
        <w:t>(</w:t>
      </w:r>
      <w:r w:rsidRPr="00F70886">
        <w:rPr>
          <w:rStyle w:val="HTMLCite"/>
          <w:b/>
          <w:color w:val="0000FF"/>
          <w:sz w:val="28"/>
          <w:szCs w:val="28"/>
        </w:rPr>
        <w:t>Rev. Jesse</w:t>
      </w:r>
      <w:r>
        <w:rPr>
          <w:rStyle w:val="HTMLCite"/>
          <w:b/>
          <w:sz w:val="28"/>
          <w:szCs w:val="28"/>
        </w:rPr>
        <w:t xml:space="preserve"> </w:t>
      </w:r>
      <w:r w:rsidRPr="00F70886">
        <w:rPr>
          <w:rStyle w:val="HTMLCite"/>
          <w:b/>
          <w:color w:val="0000FF"/>
          <w:sz w:val="28"/>
          <w:szCs w:val="28"/>
        </w:rPr>
        <w:t>Jackson</w:t>
      </w:r>
      <w:r>
        <w:rPr>
          <w:rStyle w:val="HTMLCite"/>
          <w:b/>
          <w:sz w:val="28"/>
          <w:szCs w:val="28"/>
        </w:rPr>
        <w:t>)</w:t>
      </w:r>
    </w:p>
    <w:p w:rsidR="0010353E" w:rsidRDefault="00F70886" w:rsidP="00F70886">
      <w:pPr>
        <w:tabs>
          <w:tab w:val="left" w:pos="10620"/>
        </w:tabs>
        <w:ind w:firstLine="20"/>
        <w:rPr>
          <w:rStyle w:val="HTMLCite"/>
          <w:b/>
          <w:sz w:val="28"/>
          <w:szCs w:val="28"/>
        </w:rPr>
      </w:pPr>
      <w:r>
        <w:rPr>
          <w:rStyle w:val="HTMLCite"/>
          <w:b/>
          <w:sz w:val="28"/>
          <w:szCs w:val="28"/>
        </w:rPr>
        <w:tab/>
      </w:r>
    </w:p>
    <w:p w:rsidR="0010353E" w:rsidRPr="002E475F" w:rsidRDefault="0010353E" w:rsidP="002E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iCs w:val="0"/>
          <w:sz w:val="28"/>
          <w:szCs w:val="28"/>
        </w:rPr>
      </w:pPr>
      <w:r>
        <w:rPr>
          <w:b/>
          <w:sz w:val="28"/>
          <w:szCs w:val="28"/>
        </w:rPr>
        <w:t xml:space="preserve">It is possible for </w:t>
      </w:r>
      <w:r w:rsidRPr="0010353E">
        <w:rPr>
          <w:b/>
          <w:sz w:val="28"/>
          <w:szCs w:val="28"/>
        </w:rPr>
        <w:t>persistent praise</w:t>
      </w:r>
      <w:r>
        <w:rPr>
          <w:b/>
          <w:sz w:val="28"/>
          <w:szCs w:val="28"/>
        </w:rPr>
        <w:t xml:space="preserve"> to make a complete change in one’s health and appearance. One cannot fail to experience improved health, if his </w:t>
      </w:r>
      <w:r>
        <w:rPr>
          <w:b/>
          <w:sz w:val="28"/>
          <w:szCs w:val="28"/>
        </w:rPr>
        <w:lastRenderedPageBreak/>
        <w:t xml:space="preserve">thoughts and words are filled with praise, never yielding to condemnation. Pliny, the Roman statesman, wrote that some </w:t>
      </w:r>
      <w:r w:rsidRPr="0010353E">
        <w:rPr>
          <w:b/>
          <w:color w:val="0000FF"/>
          <w:sz w:val="28"/>
          <w:szCs w:val="28"/>
        </w:rPr>
        <w:t>people carry health in their presence</w:t>
      </w:r>
      <w:r>
        <w:rPr>
          <w:b/>
          <w:sz w:val="28"/>
          <w:szCs w:val="28"/>
        </w:rPr>
        <w:t xml:space="preserve"> as a result of praise-filled words. </w:t>
      </w:r>
      <w:r>
        <w:rPr>
          <w:b/>
          <w:i/>
          <w:sz w:val="28"/>
          <w:szCs w:val="28"/>
        </w:rPr>
        <w:t xml:space="preserve">(Catherine Ponder, in </w:t>
      </w:r>
      <w:r>
        <w:rPr>
          <w:b/>
          <w:i/>
          <w:sz w:val="28"/>
          <w:szCs w:val="28"/>
          <w:u w:val="single"/>
        </w:rPr>
        <w:t>The Dynamic Laws of Living</w:t>
      </w:r>
      <w:r>
        <w:rPr>
          <w:b/>
          <w:i/>
          <w:sz w:val="28"/>
          <w:szCs w:val="28"/>
        </w:rPr>
        <w:t>)</w:t>
      </w:r>
    </w:p>
    <w:p w:rsidR="00056307" w:rsidRPr="00056307" w:rsidRDefault="00056307" w:rsidP="00DD72CA">
      <w:pPr>
        <w:ind w:firstLine="20"/>
        <w:rPr>
          <w:rStyle w:val="HTMLCite"/>
          <w:b/>
          <w:i w:val="0"/>
          <w:sz w:val="28"/>
          <w:szCs w:val="28"/>
        </w:rPr>
      </w:pPr>
    </w:p>
    <w:p w:rsidR="00DD72CA" w:rsidRPr="00E1023C" w:rsidRDefault="006E3EE1" w:rsidP="000A4293">
      <w:pPr>
        <w:spacing w:after="240"/>
        <w:rPr>
          <w:b/>
          <w:sz w:val="28"/>
          <w:szCs w:val="28"/>
        </w:rPr>
      </w:pPr>
      <w:r>
        <w:rPr>
          <w:b/>
          <w:sz w:val="28"/>
          <w:szCs w:val="28"/>
        </w:rPr>
        <w:t xml:space="preserve">As president of the Constitutional Convention of 1787, </w:t>
      </w:r>
      <w:r w:rsidRPr="006E3EE1">
        <w:rPr>
          <w:b/>
          <w:bCs/>
          <w:color w:val="0000FF"/>
          <w:sz w:val="28"/>
          <w:szCs w:val="28"/>
        </w:rPr>
        <w:t>George Washington</w:t>
      </w:r>
      <w:r>
        <w:rPr>
          <w:b/>
          <w:sz w:val="28"/>
          <w:szCs w:val="28"/>
        </w:rPr>
        <w:t xml:space="preserve"> did not feel free to enter the debates. This suited him. He was not a good public speaker. As a young man in the Virginia House of Burgesses, he had barely said a word. He had been equally silent in the Continental Congress in 1774 and 1775. But his commanding presence at every session of the convention was a powerful reminder to the delegates that they had gathered to create a stronger central government. </w:t>
      </w:r>
      <w:r>
        <w:rPr>
          <w:rStyle w:val="HTMLCite"/>
          <w:b/>
          <w:sz w:val="28"/>
          <w:szCs w:val="28"/>
        </w:rPr>
        <w:t xml:space="preserve">(Thomas Fleming, in </w:t>
      </w:r>
      <w:r>
        <w:rPr>
          <w:rStyle w:val="HTMLCite"/>
          <w:b/>
          <w:sz w:val="28"/>
          <w:szCs w:val="28"/>
          <w:u w:val="single"/>
        </w:rPr>
        <w:t>Reader's Digest</w:t>
      </w:r>
      <w:r>
        <w:rPr>
          <w:rStyle w:val="HTMLCite"/>
          <w:b/>
          <w:sz w:val="28"/>
          <w:szCs w:val="28"/>
        </w:rPr>
        <w:t>)</w:t>
      </w:r>
      <w:r>
        <w:rPr>
          <w:b/>
          <w:i/>
          <w:iCs/>
          <w:sz w:val="28"/>
          <w:szCs w:val="28"/>
        </w:rPr>
        <w:br/>
      </w:r>
      <w:r>
        <w:rPr>
          <w:b/>
          <w:sz w:val="28"/>
          <w:szCs w:val="28"/>
        </w:rPr>
        <w:br/>
      </w:r>
      <w:r w:rsidR="00E1023C">
        <w:rPr>
          <w:b/>
          <w:sz w:val="28"/>
          <w:szCs w:val="28"/>
        </w:rPr>
        <w:t>*******************************</w:t>
      </w:r>
      <w:r w:rsidR="000C2070">
        <w:rPr>
          <w:b/>
          <w:sz w:val="28"/>
          <w:szCs w:val="28"/>
        </w:rPr>
        <w:t>*******************************</w:t>
      </w:r>
      <w:r w:rsidR="00B66FF4">
        <w:rPr>
          <w:b/>
          <w:sz w:val="28"/>
          <w:szCs w:val="28"/>
        </w:rPr>
        <w:t>****</w:t>
      </w:r>
    </w:p>
    <w:sectPr w:rsidR="00DD72CA" w:rsidRPr="00E1023C" w:rsidSect="00D272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C4D" w:rsidRDefault="00F01C4D" w:rsidP="006E3EE1">
      <w:r>
        <w:separator/>
      </w:r>
    </w:p>
  </w:endnote>
  <w:endnote w:type="continuationSeparator" w:id="1">
    <w:p w:rsidR="00F01C4D" w:rsidRDefault="00F01C4D" w:rsidP="006E3E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70" w:rsidRDefault="000C20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201706001"/>
      <w:docPartObj>
        <w:docPartGallery w:val="Page Numbers (Bottom of Page)"/>
        <w:docPartUnique/>
      </w:docPartObj>
    </w:sdtPr>
    <w:sdtContent>
      <w:p w:rsidR="000C2070" w:rsidRPr="000C2070" w:rsidRDefault="000C2070" w:rsidP="000C2070">
        <w:pPr>
          <w:pStyle w:val="Footer"/>
          <w:jc w:val="center"/>
          <w:rPr>
            <w:b/>
            <w:sz w:val="28"/>
            <w:szCs w:val="28"/>
            <w:u w:val="single"/>
          </w:rPr>
        </w:pPr>
        <w:r w:rsidRPr="000C2070">
          <w:rPr>
            <w:b/>
            <w:sz w:val="28"/>
            <w:szCs w:val="28"/>
            <w:u w:val="single"/>
          </w:rPr>
          <w:t xml:space="preserve">Presence - </w:t>
        </w:r>
        <w:r w:rsidR="00F335C3" w:rsidRPr="000C2070">
          <w:rPr>
            <w:b/>
            <w:sz w:val="28"/>
            <w:szCs w:val="28"/>
            <w:u w:val="single"/>
          </w:rPr>
          <w:fldChar w:fldCharType="begin"/>
        </w:r>
        <w:r w:rsidRPr="000C2070">
          <w:rPr>
            <w:b/>
            <w:sz w:val="28"/>
            <w:szCs w:val="28"/>
            <w:u w:val="single"/>
          </w:rPr>
          <w:instrText xml:space="preserve"> PAGE   \* MERGEFORMAT </w:instrText>
        </w:r>
        <w:r w:rsidR="00F335C3" w:rsidRPr="000C2070">
          <w:rPr>
            <w:b/>
            <w:sz w:val="28"/>
            <w:szCs w:val="28"/>
            <w:u w:val="single"/>
          </w:rPr>
          <w:fldChar w:fldCharType="separate"/>
        </w:r>
        <w:r w:rsidR="008123CF">
          <w:rPr>
            <w:b/>
            <w:noProof/>
            <w:sz w:val="28"/>
            <w:szCs w:val="28"/>
            <w:u w:val="single"/>
          </w:rPr>
          <w:t>1</w:t>
        </w:r>
        <w:r w:rsidR="00F335C3" w:rsidRPr="000C2070">
          <w:rPr>
            <w:b/>
            <w:sz w:val="28"/>
            <w:szCs w:val="28"/>
            <w:u w:val="single"/>
          </w:rPr>
          <w:fldChar w:fldCharType="end"/>
        </w:r>
      </w:p>
    </w:sdtContent>
  </w:sdt>
  <w:p w:rsidR="006E3EE1" w:rsidRPr="000C2070" w:rsidRDefault="006E3EE1" w:rsidP="000C2070">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70" w:rsidRDefault="000C20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C4D" w:rsidRDefault="00F01C4D" w:rsidP="006E3EE1">
      <w:r>
        <w:separator/>
      </w:r>
    </w:p>
  </w:footnote>
  <w:footnote w:type="continuationSeparator" w:id="1">
    <w:p w:rsidR="00F01C4D" w:rsidRDefault="00F01C4D" w:rsidP="006E3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70" w:rsidRDefault="000C20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70" w:rsidRDefault="000C20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70" w:rsidRDefault="000C20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4B71"/>
    <w:rsid w:val="000050C0"/>
    <w:rsid w:val="00056307"/>
    <w:rsid w:val="00061BBD"/>
    <w:rsid w:val="000A4293"/>
    <w:rsid w:val="000C1A2B"/>
    <w:rsid w:val="000C2070"/>
    <w:rsid w:val="0010353E"/>
    <w:rsid w:val="00170E24"/>
    <w:rsid w:val="00192954"/>
    <w:rsid w:val="001B0BB1"/>
    <w:rsid w:val="00235973"/>
    <w:rsid w:val="002D5ACD"/>
    <w:rsid w:val="002E475F"/>
    <w:rsid w:val="004579CD"/>
    <w:rsid w:val="005A4B71"/>
    <w:rsid w:val="006E3EE1"/>
    <w:rsid w:val="007173C8"/>
    <w:rsid w:val="008123CF"/>
    <w:rsid w:val="009362A0"/>
    <w:rsid w:val="009703E3"/>
    <w:rsid w:val="00987738"/>
    <w:rsid w:val="009B6020"/>
    <w:rsid w:val="009E3F3B"/>
    <w:rsid w:val="009F6D2B"/>
    <w:rsid w:val="00AF73C4"/>
    <w:rsid w:val="00B51001"/>
    <w:rsid w:val="00B53698"/>
    <w:rsid w:val="00B66FF4"/>
    <w:rsid w:val="00BD0804"/>
    <w:rsid w:val="00C17002"/>
    <w:rsid w:val="00C67EEE"/>
    <w:rsid w:val="00C92C75"/>
    <w:rsid w:val="00D00FA3"/>
    <w:rsid w:val="00D272D8"/>
    <w:rsid w:val="00D278E6"/>
    <w:rsid w:val="00DD72CA"/>
    <w:rsid w:val="00E0366D"/>
    <w:rsid w:val="00E1023C"/>
    <w:rsid w:val="00EE234C"/>
    <w:rsid w:val="00F01C4D"/>
    <w:rsid w:val="00F335C3"/>
    <w:rsid w:val="00F427A6"/>
    <w:rsid w:val="00F70886"/>
    <w:rsid w:val="00FA24FC"/>
    <w:rsid w:val="00FA5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semiHidden/>
    <w:rsid w:val="005A4B71"/>
    <w:rPr>
      <w:i/>
      <w:iCs/>
    </w:rPr>
  </w:style>
  <w:style w:type="paragraph" w:styleId="Header">
    <w:name w:val="header"/>
    <w:basedOn w:val="Normal"/>
    <w:link w:val="HeaderChar"/>
    <w:uiPriority w:val="99"/>
    <w:semiHidden/>
    <w:unhideWhenUsed/>
    <w:rsid w:val="006E3EE1"/>
    <w:pPr>
      <w:tabs>
        <w:tab w:val="center" w:pos="4680"/>
        <w:tab w:val="right" w:pos="9360"/>
      </w:tabs>
    </w:pPr>
  </w:style>
  <w:style w:type="character" w:customStyle="1" w:styleId="HeaderChar">
    <w:name w:val="Header Char"/>
    <w:basedOn w:val="DefaultParagraphFont"/>
    <w:link w:val="Header"/>
    <w:uiPriority w:val="99"/>
    <w:semiHidden/>
    <w:rsid w:val="006E3E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3EE1"/>
    <w:pPr>
      <w:tabs>
        <w:tab w:val="center" w:pos="4680"/>
        <w:tab w:val="right" w:pos="9360"/>
      </w:tabs>
    </w:pPr>
  </w:style>
  <w:style w:type="character" w:customStyle="1" w:styleId="FooterChar">
    <w:name w:val="Footer Char"/>
    <w:basedOn w:val="DefaultParagraphFont"/>
    <w:link w:val="Footer"/>
    <w:uiPriority w:val="99"/>
    <w:rsid w:val="006E3EE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18</cp:revision>
  <dcterms:created xsi:type="dcterms:W3CDTF">2016-09-06T21:31:00Z</dcterms:created>
  <dcterms:modified xsi:type="dcterms:W3CDTF">2019-08-29T13:55:00Z</dcterms:modified>
</cp:coreProperties>
</file>