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hanging="0"/>
        <w:jc w:val="center"/>
        <w:rPr>
          <w:b/>
          <w:b/>
          <w:sz w:val="32"/>
          <w:szCs w:val="32"/>
          <w:u w:val="single"/>
        </w:rPr>
      </w:pPr>
      <w:r>
        <w:rPr>
          <w:b/>
          <w:sz w:val="32"/>
          <w:szCs w:val="32"/>
          <w:u w:val="single"/>
        </w:rPr>
        <w:t>Prosperity</w:t>
      </w:r>
    </w:p>
    <w:p>
      <w:pPr>
        <w:pStyle w:val="Normal"/>
        <w:rPr>
          <w:rStyle w:val="Emphasis"/>
          <w:bCs/>
          <w:i w:val="false"/>
          <w:i w:val="false"/>
          <w:color w:val="000000"/>
          <w:sz w:val="28"/>
          <w:szCs w:val="28"/>
        </w:rPr>
      </w:pPr>
      <w:r>
        <w:rPr>
          <w:bCs/>
          <w:i w:val="false"/>
          <w:color w:val="000000"/>
          <w:sz w:val="28"/>
          <w:szCs w:val="28"/>
        </w:rPr>
      </w:r>
    </w:p>
    <w:p>
      <w:pPr>
        <w:pStyle w:val="Normal"/>
        <w:tabs>
          <w:tab w:val="clear" w:pos="720"/>
          <w:tab w:val="center" w:pos="4320" w:leader="none"/>
        </w:tabs>
        <w:jc w:val="center"/>
        <w:rPr>
          <w:i/>
          <w:i/>
        </w:rPr>
      </w:pPr>
      <w:r>
        <w:rPr>
          <w:b/>
          <w:bCs/>
          <w:sz w:val="28"/>
          <w:szCs w:val="28"/>
        </w:rPr>
        <w:t>We came unto the land whither thou sentest us,</w:t>
        <w:br/>
        <w:t>and surely it floweth with milk and honey.</w:t>
        <w:br/>
      </w:r>
      <w:r>
        <w:rPr>
          <w:b/>
          <w:bCs/>
          <w:i/>
          <w:iCs/>
          <w:sz w:val="28"/>
          <w:szCs w:val="28"/>
        </w:rPr>
        <w:t>(</w:t>
      </w:r>
      <w:r>
        <w:rPr>
          <w:b/>
          <w:bCs/>
          <w:i/>
          <w:iCs/>
          <w:sz w:val="28"/>
          <w:szCs w:val="28"/>
          <w:u w:val="single"/>
        </w:rPr>
        <w:t>Numbers 13:27</w:t>
      </w:r>
      <w:r>
        <w:rPr>
          <w:b/>
          <w:bCs/>
          <w:i/>
          <w:iCs/>
          <w:sz w:val="28"/>
          <w:szCs w:val="28"/>
        </w:rPr>
        <w:t>)</w:t>
        <w:br/>
      </w:r>
      <w:r>
        <w:rPr>
          <w:b/>
          <w:bCs/>
          <w:sz w:val="28"/>
          <w:szCs w:val="28"/>
        </w:rPr>
        <w:br/>
        <w:t>The blessing of the Lord maketh rich.</w:t>
        <w:br/>
      </w:r>
      <w:r>
        <w:rPr>
          <w:b/>
          <w:bCs/>
          <w:i/>
          <w:iCs/>
          <w:sz w:val="28"/>
          <w:szCs w:val="28"/>
        </w:rPr>
        <w:t>(</w:t>
      </w:r>
      <w:r>
        <w:rPr>
          <w:b/>
          <w:bCs/>
          <w:i/>
          <w:iCs/>
          <w:sz w:val="28"/>
          <w:szCs w:val="28"/>
          <w:u w:val="single"/>
        </w:rPr>
        <w:t>Psalm 10:22</w:t>
      </w:r>
      <w:r>
        <w:rPr>
          <w:b/>
          <w:bCs/>
          <w:i/>
          <w:iCs/>
          <w:sz w:val="28"/>
          <w:szCs w:val="28"/>
        </w:rPr>
        <w:t>)</w:t>
        <w:br/>
        <w:br/>
      </w:r>
      <w:r>
        <w:rPr>
          <w:b/>
          <w:bCs/>
          <w:sz w:val="28"/>
          <w:szCs w:val="28"/>
        </w:rPr>
        <w:t>They shall prosper that love thee.</w:t>
        <w:br/>
      </w:r>
      <w:r>
        <w:rPr>
          <w:b/>
          <w:bCs/>
          <w:i/>
          <w:iCs/>
          <w:sz w:val="28"/>
          <w:szCs w:val="28"/>
        </w:rPr>
        <w:t>(</w:t>
      </w:r>
      <w:r>
        <w:rPr>
          <w:b/>
          <w:bCs/>
          <w:i/>
          <w:iCs/>
          <w:sz w:val="28"/>
          <w:szCs w:val="28"/>
          <w:u w:val="single"/>
        </w:rPr>
        <w:t>Psalm 122:6</w:t>
      </w:r>
      <w:r>
        <w:rPr>
          <w:b/>
          <w:bCs/>
          <w:i/>
          <w:iCs/>
          <w:sz w:val="28"/>
          <w:szCs w:val="28"/>
        </w:rPr>
        <w:t>)</w:t>
        <w:br/>
      </w:r>
      <w:r>
        <w:rPr>
          <w:b/>
          <w:bCs/>
          <w:sz w:val="28"/>
          <w:szCs w:val="28"/>
        </w:rPr>
        <w:br/>
        <w:t>I have come that they might have life,</w:t>
        <w:br/>
        <w:t>and have it abundantly.</w:t>
        <w:br/>
      </w:r>
      <w:r>
        <w:rPr>
          <w:b/>
          <w:bCs/>
          <w:i/>
          <w:iCs/>
          <w:sz w:val="28"/>
          <w:szCs w:val="28"/>
        </w:rPr>
        <w:t>(</w:t>
      </w:r>
      <w:r>
        <w:rPr>
          <w:b/>
          <w:bCs/>
          <w:i/>
          <w:iCs/>
          <w:sz w:val="28"/>
          <w:szCs w:val="28"/>
          <w:u w:val="single"/>
        </w:rPr>
        <w:t>St. John 10:10</w:t>
      </w:r>
      <w:r>
        <w:rPr>
          <w:b/>
          <w:bCs/>
          <w:i/>
          <w:iCs/>
          <w:sz w:val="28"/>
          <w:szCs w:val="28"/>
        </w:rPr>
        <w:t>)</w:t>
      </w:r>
    </w:p>
    <w:p>
      <w:pPr>
        <w:pStyle w:val="Normal"/>
        <w:tabs>
          <w:tab w:val="clear" w:pos="720"/>
          <w:tab w:val="center" w:pos="4320" w:leader="none"/>
        </w:tabs>
        <w:jc w:val="center"/>
        <w:rPr>
          <w:b/>
          <w:b/>
          <w:bCs/>
          <w:i/>
          <w:i/>
          <w:iCs/>
          <w:sz w:val="28"/>
          <w:szCs w:val="28"/>
        </w:rPr>
      </w:pPr>
      <w:r>
        <w:rPr>
          <w:b/>
          <w:bCs/>
          <w:i/>
          <w:iCs/>
          <w:sz w:val="28"/>
          <w:szCs w:val="28"/>
        </w:rPr>
      </w:r>
    </w:p>
    <w:p>
      <w:pPr>
        <w:pStyle w:val="Normal"/>
        <w:tabs>
          <w:tab w:val="clear" w:pos="720"/>
          <w:tab w:val="center" w:pos="4320" w:leader="none"/>
        </w:tabs>
        <w:jc w:val="center"/>
        <w:rPr>
          <w:b/>
          <w:b/>
          <w:bCs/>
          <w:iCs/>
          <w:sz w:val="28"/>
          <w:szCs w:val="28"/>
        </w:rPr>
      </w:pPr>
      <w:r>
        <w:rPr>
          <w:b/>
          <w:bCs/>
          <w:iCs/>
          <w:sz w:val="28"/>
          <w:szCs w:val="28"/>
        </w:rPr>
        <w:t>My God shall supply all your need</w:t>
      </w:r>
    </w:p>
    <w:p>
      <w:pPr>
        <w:pStyle w:val="Normal"/>
        <w:tabs>
          <w:tab w:val="clear" w:pos="720"/>
          <w:tab w:val="center" w:pos="4320" w:leader="none"/>
        </w:tabs>
        <w:jc w:val="center"/>
        <w:rPr>
          <w:b/>
          <w:b/>
          <w:bCs/>
          <w:iCs/>
          <w:sz w:val="28"/>
          <w:szCs w:val="28"/>
        </w:rPr>
      </w:pPr>
      <w:r>
        <w:rPr>
          <w:b/>
          <w:bCs/>
          <w:iCs/>
          <w:sz w:val="28"/>
          <w:szCs w:val="28"/>
        </w:rPr>
        <w:t>according to his riches in glory by Christ Jesus.</w:t>
      </w:r>
    </w:p>
    <w:p>
      <w:pPr>
        <w:pStyle w:val="Normal"/>
        <w:tabs>
          <w:tab w:val="clear" w:pos="720"/>
          <w:tab w:val="center" w:pos="4320" w:leader="none"/>
        </w:tabs>
        <w:jc w:val="center"/>
        <w:rPr>
          <w:b/>
          <w:b/>
          <w:bCs/>
          <w:i/>
          <w:i/>
          <w:sz w:val="28"/>
          <w:szCs w:val="28"/>
        </w:rPr>
      </w:pPr>
      <w:r>
        <w:rPr>
          <w:b/>
          <w:bCs/>
          <w:i/>
          <w:iCs/>
          <w:sz w:val="28"/>
          <w:szCs w:val="28"/>
        </w:rPr>
        <w:t>(</w:t>
      </w:r>
      <w:r>
        <w:rPr>
          <w:b/>
          <w:bCs/>
          <w:i/>
          <w:iCs/>
          <w:sz w:val="28"/>
          <w:szCs w:val="28"/>
          <w:u w:val="single"/>
        </w:rPr>
        <w:t>Philippians 4:19</w:t>
      </w:r>
      <w:r>
        <w:rPr>
          <w:b/>
          <w:bCs/>
          <w:i/>
          <w:iCs/>
          <w:sz w:val="28"/>
          <w:szCs w:val="28"/>
        </w:rPr>
        <w:t>)</w:t>
      </w:r>
    </w:p>
    <w:p>
      <w:pPr>
        <w:pStyle w:val="Normal"/>
        <w:tabs>
          <w:tab w:val="clear" w:pos="720"/>
          <w:tab w:val="center" w:pos="4320" w:leader="none"/>
        </w:tabs>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My friend, Ricardo, and I were once talking about the laws of prosperity. One of his favorite words was </w:t>
      </w:r>
      <w:r>
        <w:rPr>
          <w:b/>
          <w:bCs/>
          <w:color w:val="0000FF"/>
          <w:sz w:val="28"/>
          <w:szCs w:val="28"/>
        </w:rPr>
        <w:t>abundance</w:t>
      </w:r>
      <w:r>
        <w:rPr>
          <w:b/>
          <w:color w:val="000000"/>
          <w:sz w:val="28"/>
          <w:szCs w:val="28"/>
        </w:rPr>
        <w:t xml:space="preserve">. He told me that it came from the Latin root, </w:t>
      </w:r>
      <w:r>
        <w:rPr>
          <w:b/>
          <w:color w:val="000000"/>
          <w:sz w:val="28"/>
          <w:szCs w:val="28"/>
          <w:u w:val="single"/>
        </w:rPr>
        <w:t>abundare</w:t>
      </w:r>
      <w:r>
        <w:rPr>
          <w:b/>
          <w:color w:val="000000"/>
          <w:sz w:val="28"/>
          <w:szCs w:val="28"/>
        </w:rPr>
        <w:t xml:space="preserve">, which can be translated as meaning, “to make waves.” . . . Becoming prosperous and abundant means to make waves, the right kind of waves . . . those that benefit, help, assist and prosper. </w:t>
      </w:r>
      <w:r>
        <w:rPr>
          <w:b/>
          <w:i/>
          <w:iCs/>
          <w:color w:val="000000"/>
          <w:sz w:val="28"/>
          <w:szCs w:val="28"/>
        </w:rPr>
        <w:t xml:space="preserve">(Emery John Michael, in </w:t>
      </w:r>
      <w:r>
        <w:rPr>
          <w:b/>
          <w:i/>
          <w:iCs/>
          <w:color w:val="000000"/>
          <w:sz w:val="28"/>
          <w:szCs w:val="28"/>
          <w:u w:val="single"/>
        </w:rPr>
        <w:t>Jewels of Light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Once upon a time in a faraway land, a young man went to the forest and said to his spiritual master, “I want to have unlimited wealth, and with that unlimited wealth, I want to help and heal the world. Will you please tell me the secret to creating </w:t>
      </w:r>
      <w:r>
        <w:rPr>
          <w:b/>
          <w:color w:val="0000FF"/>
          <w:sz w:val="28"/>
          <w:szCs w:val="28"/>
        </w:rPr>
        <w:t>affluence</w:t>
      </w:r>
      <w:r>
        <w:rPr>
          <w:b/>
          <w:sz w:val="28"/>
          <w:szCs w:val="28"/>
        </w:rPr>
        <w:t xml:space="preserve">?” And the spiritual master replied, “There are two Goddesses that reside in the heart of every human being. Everybody is deeply in love with these supreme beings. But there is a certain secret that you need to know, and I will tell you what it is. Although you love both Goddesses, you must pay more attention to one of them. She is the Goddess of Knowledge, and her name is Sarasvati. Pursue her, love her, and give her your attention. The other Goddess, whose name is Lakshmi, is the Goddess of Wealth. When you pay more attention to Sarasvati, Lakshmi will become extremely jealous and pay more attention to you. The more you seek the Goddess of Knowledge, the more the Goddess of Wealth will seek you. She will follow you wherever you go and never leave you. And the wealth you desire will be yours forever.” </w:t>
      </w:r>
      <w:r>
        <w:rPr>
          <w:b/>
          <w:i/>
          <w:sz w:val="28"/>
          <w:szCs w:val="28"/>
        </w:rPr>
        <w:t xml:space="preserve">(Deepak Chopra, in </w:t>
      </w:r>
      <w:r>
        <w:rPr>
          <w:b/>
          <w:i/>
          <w:sz w:val="28"/>
          <w:szCs w:val="28"/>
          <w:u w:val="single"/>
        </w:rPr>
        <w:t>Creating Affluence</w:t>
      </w:r>
      <w:r>
        <w:rPr>
          <w:b/>
          <w:i/>
          <w:sz w:val="28"/>
          <w:szCs w:val="28"/>
        </w:rPr>
        <w:t xml:space="preserve">, p. 11) </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The </w:t>
      </w:r>
      <w:r>
        <w:rPr>
          <w:b/>
          <w:iCs/>
          <w:color w:val="0000FF"/>
          <w:sz w:val="28"/>
          <w:szCs w:val="28"/>
        </w:rPr>
        <w:t>ancient root word</w:t>
      </w:r>
      <w:r>
        <w:rPr>
          <w:b/>
          <w:iCs/>
          <w:color w:val="000000"/>
          <w:sz w:val="28"/>
          <w:szCs w:val="28"/>
        </w:rPr>
        <w:t xml:space="preserve"> of “prosperity” is “sper” which means “to go forward sowing seed.” </w:t>
      </w:r>
      <w:r>
        <w:rPr>
          <w:b/>
          <w:i/>
          <w:iCs/>
          <w:color w:val="000000"/>
          <w:sz w:val="28"/>
          <w:szCs w:val="28"/>
        </w:rPr>
        <w:t>(Rev. Andy Kress)</w:t>
      </w:r>
    </w:p>
    <w:p>
      <w:pPr>
        <w:pStyle w:val="Default"/>
        <w:spacing w:before="280" w:after="280"/>
        <w:rPr>
          <w:b/>
          <w:b/>
          <w:i/>
          <w:i/>
          <w:iCs/>
          <w:sz w:val="28"/>
          <w:szCs w:val="28"/>
        </w:rPr>
      </w:pPr>
      <w:r>
        <w:rPr>
          <w:b/>
          <w:color w:val="0000FF"/>
          <w:sz w:val="28"/>
          <w:szCs w:val="28"/>
        </w:rPr>
        <w:t xml:space="preserve">Being a </w:t>
      </w:r>
      <w:r>
        <w:rPr>
          <w:b/>
          <w:bCs/>
          <w:color w:val="0000FF"/>
          <w:sz w:val="28"/>
          <w:szCs w:val="28"/>
        </w:rPr>
        <w:t>child</w:t>
      </w:r>
      <w:r>
        <w:rPr>
          <w:b/>
          <w:color w:val="0000FF"/>
          <w:sz w:val="28"/>
          <w:szCs w:val="28"/>
        </w:rPr>
        <w:t xml:space="preserve"> of God</w:t>
      </w:r>
      <w:r>
        <w:rPr>
          <w:b/>
          <w:sz w:val="28"/>
          <w:szCs w:val="28"/>
        </w:rPr>
        <w:t xml:space="preserve"> means we have complete access to all that God is. That's stupendous! It means we lack nothing, that each of us is special and crucially important to the Creator. All that “the Father” has is ours. What an incredible endowment! It's as if we have a bank account that can never be depleted, no matter what. </w:t>
      </w:r>
      <w:r>
        <w:rPr>
          <w:b/>
          <w:i/>
          <w:iCs/>
          <w:sz w:val="28"/>
          <w:szCs w:val="28"/>
        </w:rPr>
        <w:t xml:space="preserve">(Richard &amp; Mary-Alice Jafolla, in </w:t>
      </w:r>
      <w:r>
        <w:rPr>
          <w:b/>
          <w:i/>
          <w:iCs/>
          <w:sz w:val="28"/>
          <w:szCs w:val="28"/>
          <w:u w:val="single"/>
        </w:rPr>
        <w:t>The Quest</w:t>
      </w:r>
      <w:r>
        <w:rPr>
          <w:b/>
          <w:i/>
          <w:iCs/>
          <w:sz w:val="28"/>
          <w:szCs w:val="28"/>
        </w:rPr>
        <w:t xml:space="preserve"> , p. 287)</w:t>
      </w:r>
    </w:p>
    <w:p>
      <w:pPr>
        <w:pStyle w:val="Normal"/>
        <w:rPr>
          <w:b/>
          <w:b/>
          <w:i/>
          <w:i/>
          <w:sz w:val="28"/>
          <w:szCs w:val="28"/>
        </w:rPr>
      </w:pPr>
      <w:r>
        <w:rPr>
          <w:b/>
          <w:iCs/>
          <w:sz w:val="28"/>
          <w:szCs w:val="28"/>
        </w:rPr>
        <w:t xml:space="preserve">There is power in knowledge, desire, and spirit. And this power within you is the key to creating affluence. </w:t>
      </w:r>
      <w:r>
        <w:rPr>
          <w:b/>
          <w:i/>
          <w:sz w:val="28"/>
          <w:szCs w:val="28"/>
        </w:rPr>
        <w:t>(</w:t>
      </w:r>
      <w:r>
        <w:rPr>
          <w:b/>
          <w:i/>
          <w:color w:val="0000FF"/>
          <w:sz w:val="28"/>
          <w:szCs w:val="28"/>
        </w:rPr>
        <w:t>Deepak Chopra</w:t>
      </w:r>
      <w:r>
        <w:rPr>
          <w:b/>
          <w:i/>
          <w:sz w:val="28"/>
          <w:szCs w:val="28"/>
        </w:rPr>
        <w:t xml:space="preserve">, in </w:t>
      </w:r>
      <w:r>
        <w:rPr>
          <w:b/>
          <w:i/>
          <w:sz w:val="28"/>
          <w:szCs w:val="28"/>
          <w:u w:val="single"/>
        </w:rPr>
        <w:t>Creating Affluence</w:t>
      </w:r>
      <w:r>
        <w:rPr>
          <w:b/>
          <w:i/>
          <w:sz w:val="28"/>
          <w:szCs w:val="28"/>
        </w:rPr>
        <w:t>, p. 12)</w:t>
      </w:r>
    </w:p>
    <w:p>
      <w:pPr>
        <w:pStyle w:val="Normal"/>
        <w:tabs>
          <w:tab w:val="clear" w:pos="720"/>
          <w:tab w:val="left" w:pos="7740" w:leader="none"/>
        </w:tabs>
        <w:ind w:right="900" w:hanging="0"/>
        <w:rPr>
          <w:b/>
          <w:b/>
          <w:i/>
          <w:i/>
          <w:iCs/>
          <w:sz w:val="28"/>
          <w:szCs w:val="28"/>
        </w:rPr>
      </w:pPr>
      <w:r>
        <w:rPr>
          <w:b/>
          <w:i/>
          <w:iCs/>
          <w:sz w:val="28"/>
          <w:szCs w:val="28"/>
        </w:rPr>
      </w:r>
    </w:p>
    <w:p>
      <w:pPr>
        <w:pStyle w:val="Normal"/>
        <w:tabs>
          <w:tab w:val="clear" w:pos="720"/>
          <w:tab w:val="left" w:pos="7740" w:leader="none"/>
        </w:tabs>
        <w:ind w:right="900" w:hanging="0"/>
        <w:rPr>
          <w:b/>
          <w:b/>
          <w:i/>
          <w:i/>
          <w:iCs/>
          <w:sz w:val="28"/>
          <w:szCs w:val="28"/>
        </w:rPr>
      </w:pPr>
      <w:r>
        <w:rPr>
          <w:b/>
          <w:iCs/>
          <w:sz w:val="28"/>
          <w:szCs w:val="28"/>
        </w:rPr>
        <w:t xml:space="preserve">Your prosperity </w:t>
      </w:r>
      <w:r>
        <w:rPr>
          <w:b/>
          <w:iCs/>
          <w:color w:val="0000FF"/>
          <w:sz w:val="28"/>
          <w:szCs w:val="28"/>
        </w:rPr>
        <w:t>comes through you</w:t>
      </w:r>
      <w:r>
        <w:rPr>
          <w:b/>
          <w:iCs/>
          <w:sz w:val="28"/>
          <w:szCs w:val="28"/>
        </w:rPr>
        <w:t xml:space="preserve"> instead of to you. </w:t>
      </w:r>
      <w:r>
        <w:rPr>
          <w:b/>
          <w:i/>
          <w:iCs/>
          <w:sz w:val="28"/>
          <w:szCs w:val="28"/>
        </w:rPr>
        <w:t>(Myrtle Fillmore)</w:t>
      </w:r>
    </w:p>
    <w:p>
      <w:pPr>
        <w:pStyle w:val="Normal"/>
        <w:tabs>
          <w:tab w:val="clear" w:pos="720"/>
          <w:tab w:val="left" w:pos="7740" w:leader="none"/>
        </w:tabs>
        <w:ind w:right="900" w:hanging="0"/>
        <w:rPr>
          <w:b/>
          <w:b/>
          <w:i/>
          <w:i/>
          <w:iCs/>
          <w:sz w:val="28"/>
          <w:szCs w:val="28"/>
        </w:rPr>
      </w:pPr>
      <w:r>
        <w:rPr>
          <w:b/>
          <w:i/>
          <w:iCs/>
          <w:sz w:val="28"/>
          <w:szCs w:val="28"/>
        </w:rPr>
      </w:r>
    </w:p>
    <w:p>
      <w:pPr>
        <w:pStyle w:val="Normal"/>
        <w:tabs>
          <w:tab w:val="clear" w:pos="720"/>
          <w:tab w:val="left" w:pos="7740" w:leader="none"/>
        </w:tabs>
        <w:ind w:right="900" w:hanging="0"/>
        <w:rPr>
          <w:b/>
          <w:b/>
          <w:i/>
          <w:i/>
          <w:iCs/>
          <w:sz w:val="28"/>
          <w:szCs w:val="28"/>
        </w:rPr>
      </w:pPr>
      <w:r>
        <w:rPr>
          <w:b/>
          <w:iCs/>
          <w:sz w:val="28"/>
          <w:szCs w:val="28"/>
          <w:u w:val="single"/>
        </w:rPr>
        <w:t xml:space="preserve">The Fifth </w:t>
      </w:r>
      <w:r>
        <w:rPr>
          <w:b/>
          <w:iCs/>
          <w:color w:val="0000FF"/>
          <w:sz w:val="28"/>
          <w:szCs w:val="28"/>
          <w:u w:val="single"/>
        </w:rPr>
        <w:t>Commandment</w:t>
      </w:r>
      <w:r>
        <w:rPr>
          <w:b/>
          <w:iCs/>
          <w:sz w:val="28"/>
          <w:szCs w:val="28"/>
        </w:rPr>
        <w:t xml:space="preserve">: Thou shalt deal honorably with God and with all human instruments through whom God’s good is manifested for you. </w:t>
      </w:r>
      <w:r>
        <w:rPr>
          <w:b/>
          <w:i/>
          <w:iCs/>
          <w:sz w:val="28"/>
          <w:szCs w:val="28"/>
        </w:rPr>
        <w:t xml:space="preserve">(Georgiana Tree West, in </w:t>
      </w:r>
      <w:r>
        <w:rPr>
          <w:b/>
          <w:i/>
          <w:iCs/>
          <w:sz w:val="28"/>
          <w:szCs w:val="28"/>
          <w:u w:val="single"/>
        </w:rPr>
        <w:t>Prosperity’s Ten Commandments</w:t>
      </w:r>
      <w:r>
        <w:rPr>
          <w:b/>
          <w:i/>
          <w:iCs/>
          <w:sz w:val="28"/>
          <w:szCs w:val="28"/>
        </w:rPr>
        <w:t>)</w:t>
      </w:r>
    </w:p>
    <w:p>
      <w:pPr>
        <w:pStyle w:val="Normal"/>
        <w:tabs>
          <w:tab w:val="clear" w:pos="720"/>
          <w:tab w:val="left" w:pos="7740" w:leader="none"/>
        </w:tabs>
        <w:ind w:right="900" w:hanging="0"/>
        <w:rPr>
          <w:b/>
          <w:b/>
          <w:i/>
          <w:i/>
          <w:iCs/>
          <w:sz w:val="28"/>
          <w:szCs w:val="28"/>
        </w:rPr>
      </w:pPr>
      <w:r>
        <w:rPr>
          <w:b/>
          <w:i/>
          <w:iCs/>
          <w:sz w:val="28"/>
          <w:szCs w:val="28"/>
        </w:rPr>
      </w:r>
    </w:p>
    <w:p>
      <w:pPr>
        <w:pStyle w:val="Normal"/>
        <w:rPr>
          <w:b/>
          <w:b/>
          <w:i/>
          <w:i/>
          <w:iCs/>
          <w:color w:val="000000"/>
          <w:sz w:val="28"/>
          <w:szCs w:val="28"/>
        </w:rPr>
      </w:pPr>
      <w:r>
        <w:rPr>
          <w:b/>
          <w:iCs/>
          <w:sz w:val="28"/>
          <w:szCs w:val="28"/>
        </w:rPr>
        <w:t>Prosperity is only an instrument to be used, not</w:t>
      </w:r>
      <w:r>
        <w:rPr>
          <w:b/>
          <w:iCs/>
          <w:color w:val="000000"/>
          <w:sz w:val="28"/>
          <w:szCs w:val="28"/>
        </w:rPr>
        <w:t xml:space="preserve"> a deity to be worshipped. (</w:t>
      </w:r>
      <w:r>
        <w:rPr>
          <w:b/>
          <w:i/>
          <w:iCs/>
          <w:color w:val="0000FF"/>
          <w:sz w:val="28"/>
          <w:szCs w:val="28"/>
        </w:rPr>
        <w:t>Calvin Coolidge</w:t>
      </w:r>
      <w:r>
        <w:rPr>
          <w:b/>
          <w:i/>
          <w:iCs/>
          <w:color w:val="000000"/>
          <w:sz w:val="28"/>
          <w:szCs w:val="28"/>
        </w:rPr>
        <w:t>)</w:t>
      </w:r>
      <w:r>
        <w:rPr>
          <w:b/>
          <w:i/>
          <w:iCs/>
          <w:sz w:val="28"/>
          <w:szCs w:val="28"/>
        </w:rPr>
        <w:br/>
      </w:r>
    </w:p>
    <w:p>
      <w:pPr>
        <w:pStyle w:val="Normal"/>
        <w:rPr>
          <w:b/>
          <w:b/>
          <w:i/>
          <w:i/>
          <w:iCs/>
          <w:color w:val="000000"/>
          <w:sz w:val="28"/>
          <w:szCs w:val="28"/>
        </w:rPr>
      </w:pPr>
      <w:r>
        <w:rPr>
          <w:b/>
          <w:iCs/>
          <w:color w:val="000000"/>
          <w:sz w:val="28"/>
          <w:szCs w:val="28"/>
        </w:rPr>
        <w:t xml:space="preserve">A period of prosperity in the United States means there’ll be more </w:t>
      </w:r>
      <w:r>
        <w:rPr>
          <w:b/>
          <w:iCs/>
          <w:color w:val="0000FF"/>
          <w:sz w:val="28"/>
          <w:szCs w:val="28"/>
        </w:rPr>
        <w:t>divorces</w:t>
      </w:r>
      <w:r>
        <w:rPr>
          <w:b/>
          <w:iCs/>
          <w:color w:val="000000"/>
          <w:sz w:val="28"/>
          <w:szCs w:val="28"/>
        </w:rPr>
        <w:t>! Fewer divorces take place during recessions and depressions because of the financial burdens of paying alimony and of court litigation. Anot6her factor is that hasty marriages don’t happen as often when we have hard time</w:t>
      </w:r>
      <w:r>
        <w:rPr>
          <w:b/>
          <w:color w:val="000000"/>
          <w:sz w:val="28"/>
          <w:szCs w:val="28"/>
        </w:rPr>
        <w:t xml:space="preserve">s. </w:t>
      </w:r>
      <w:r>
        <w:rPr>
          <w:b/>
          <w:i/>
          <w:iCs/>
          <w:color w:val="000000"/>
          <w:sz w:val="28"/>
          <w:szCs w:val="28"/>
        </w:rPr>
        <w:t xml:space="preserve">(Arkady Leokum, in </w:t>
      </w:r>
      <w:r>
        <w:rPr>
          <w:b/>
          <w:i/>
          <w:iCs/>
          <w:color w:val="000000"/>
          <w:sz w:val="28"/>
          <w:szCs w:val="28"/>
          <w:u w:val="single"/>
        </w:rPr>
        <w:t>The Curious Book</w:t>
      </w:r>
      <w:r>
        <w:rPr>
          <w:b/>
          <w:i/>
          <w:iCs/>
          <w:color w:val="000000"/>
          <w:sz w:val="28"/>
          <w:szCs w:val="28"/>
        </w:rPr>
        <w:t>, p. 169)</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Without a doubt, God wants us to </w:t>
      </w:r>
      <w:r>
        <w:rPr>
          <w:b/>
          <w:color w:val="0000FF"/>
          <w:sz w:val="28"/>
          <w:szCs w:val="28"/>
        </w:rPr>
        <w:t>enjoy abundance</w:t>
      </w:r>
      <w:r>
        <w:rPr>
          <w:b/>
          <w:sz w:val="28"/>
          <w:szCs w:val="28"/>
        </w:rPr>
        <w:t xml:space="preserve">. But he wants us to be rich in love, mercy, forgiveness, hope and faith. Earthly riches are temporary. Godly riches are eternal. </w:t>
      </w:r>
      <w:r>
        <w:rPr>
          <w:b/>
          <w:i/>
          <w:sz w:val="28"/>
          <w:szCs w:val="28"/>
        </w:rPr>
        <w:t xml:space="preserve">(Bonnie Jean Comazzi, in </w:t>
      </w:r>
      <w:r>
        <w:rPr>
          <w:b/>
          <w:i/>
          <w:sz w:val="28"/>
          <w:szCs w:val="28"/>
          <w:u w:val="single"/>
        </w:rPr>
        <w:t>Time</w:t>
      </w:r>
      <w:r>
        <w:rPr>
          <w:b/>
          <w:i/>
          <w:sz w:val="28"/>
          <w:szCs w:val="28"/>
        </w:rPr>
        <w:t>)</w:t>
      </w:r>
    </w:p>
    <w:p>
      <w:pPr>
        <w:pStyle w:val="Normal"/>
        <w:tabs>
          <w:tab w:val="clear" w:pos="720"/>
          <w:tab w:val="left" w:pos="7740" w:leader="none"/>
        </w:tabs>
        <w:ind w:right="900" w:hanging="0"/>
        <w:rPr>
          <w:rStyle w:val="Strong"/>
          <w:color w:val="000000"/>
        </w:rPr>
      </w:pPr>
      <w:r>
        <w:rPr>
          <w:color w:val="000000"/>
        </w:rPr>
      </w:r>
    </w:p>
    <w:p>
      <w:pPr>
        <w:pStyle w:val="Normal"/>
        <w:tabs>
          <w:tab w:val="clear" w:pos="720"/>
          <w:tab w:val="left" w:pos="7740" w:leader="none"/>
        </w:tabs>
        <w:ind w:right="900" w:hanging="0"/>
        <w:rPr>
          <w:rStyle w:val="Strong"/>
          <w:i/>
          <w:i/>
          <w:color w:val="000000"/>
          <w:sz w:val="28"/>
          <w:szCs w:val="28"/>
        </w:rPr>
      </w:pPr>
      <w:r>
        <w:rPr>
          <w:rStyle w:val="Strong"/>
          <w:color w:val="000000"/>
          <w:sz w:val="28"/>
          <w:szCs w:val="28"/>
          <w:u w:val="single"/>
        </w:rPr>
        <w:t xml:space="preserve">Here then is the </w:t>
      </w:r>
      <w:r>
        <w:rPr>
          <w:rStyle w:val="Strong"/>
          <w:color w:val="0000FF"/>
          <w:sz w:val="28"/>
          <w:szCs w:val="28"/>
          <w:u w:val="single"/>
        </w:rPr>
        <w:t>essence of abundant living</w:t>
      </w:r>
      <w:r>
        <w:rPr>
          <w:rStyle w:val="Strong"/>
          <w:color w:val="000000"/>
          <w:sz w:val="28"/>
          <w:szCs w:val="28"/>
        </w:rPr>
        <w:t xml:space="preserve">: release yesterday, with its seeming failures; trust tomorrow, with its promises and its possibilities; embrace today, with its blessings and its opportunities. </w:t>
      </w:r>
      <w:r>
        <w:rPr>
          <w:rStyle w:val="Strong"/>
          <w:i/>
          <w:color w:val="000000"/>
          <w:sz w:val="28"/>
          <w:szCs w:val="28"/>
        </w:rPr>
        <w:t>(William Arthur Ward)</w:t>
      </w:r>
    </w:p>
    <w:p>
      <w:pPr>
        <w:pStyle w:val="Normal"/>
        <w:tabs>
          <w:tab w:val="clear" w:pos="720"/>
          <w:tab w:val="left" w:pos="7740" w:leader="none"/>
        </w:tabs>
        <w:ind w:right="900" w:hanging="0"/>
        <w:rPr>
          <w:rStyle w:val="Strong"/>
          <w:i/>
          <w:i/>
          <w:color w:val="000000"/>
          <w:sz w:val="28"/>
          <w:szCs w:val="28"/>
        </w:rPr>
      </w:pPr>
      <w:r>
        <w:rPr>
          <w:i/>
          <w:color w:val="000000"/>
          <w:sz w:val="28"/>
          <w:szCs w:val="28"/>
        </w:rPr>
      </w:r>
    </w:p>
    <w:p>
      <w:pPr>
        <w:pStyle w:val="Normal"/>
        <w:tabs>
          <w:tab w:val="clear" w:pos="720"/>
          <w:tab w:val="left" w:pos="7740" w:leader="none"/>
        </w:tabs>
        <w:ind w:right="900" w:hanging="0"/>
        <w:rPr>
          <w:rStyle w:val="Strong"/>
          <w:color w:val="000000"/>
          <w:sz w:val="28"/>
          <w:szCs w:val="28"/>
        </w:rPr>
      </w:pPr>
      <w:r>
        <w:rPr>
          <w:rStyle w:val="Strong"/>
          <w:color w:val="000000"/>
          <w:sz w:val="28"/>
          <w:szCs w:val="28"/>
        </w:rPr>
        <w:t xml:space="preserve">In a reversal of the conventional wisdom that voters who are prospering </w:t>
      </w:r>
      <w:r>
        <w:rPr>
          <w:rStyle w:val="Strong"/>
          <w:color w:val="0000FF"/>
          <w:sz w:val="28"/>
          <w:szCs w:val="28"/>
        </w:rPr>
        <w:t>favor incumbents</w:t>
      </w:r>
      <w:r>
        <w:rPr>
          <w:rStyle w:val="Strong"/>
          <w:color w:val="000000"/>
          <w:sz w:val="28"/>
          <w:szCs w:val="28"/>
        </w:rPr>
        <w:t xml:space="preserve">, counties with strong job and economic growth voted heavily for challenger Joe Biden. Biden won 490 counties, mostly in urban hubs, that account for 70 percent of the nation's economy, while Trump carried 2,534 counties that represent just under 30 percent, many of them in small cities and towns and rural areas. </w:t>
      </w:r>
      <w:r>
        <w:rPr>
          <w:rStyle w:val="Strong"/>
          <w:i/>
          <w:color w:val="000000"/>
          <w:sz w:val="28"/>
          <w:szCs w:val="28"/>
        </w:rPr>
        <w:t xml:space="preserve">(The Washington Post, as it appeared in </w:t>
      </w:r>
      <w:r>
        <w:rPr>
          <w:rStyle w:val="Strong"/>
          <w:i/>
          <w:color w:val="000000"/>
          <w:sz w:val="28"/>
          <w:szCs w:val="28"/>
          <w:u w:val="single"/>
        </w:rPr>
        <w:t>The Week</w:t>
      </w:r>
      <w:r>
        <w:rPr>
          <w:rStyle w:val="Strong"/>
          <w:i/>
          <w:color w:val="000000"/>
          <w:sz w:val="28"/>
          <w:szCs w:val="28"/>
        </w:rPr>
        <w:t xml:space="preserve"> magazine, November 27, 2020)</w:t>
      </w:r>
    </w:p>
    <w:p>
      <w:pPr>
        <w:pStyle w:val="Normal"/>
        <w:tabs>
          <w:tab w:val="clear" w:pos="720"/>
          <w:tab w:val="left" w:pos="7740" w:leader="none"/>
        </w:tabs>
        <w:ind w:right="900" w:hanging="0"/>
        <w:rPr>
          <w:rStyle w:val="Strong"/>
          <w:color w:val="000000"/>
          <w:sz w:val="28"/>
          <w:szCs w:val="28"/>
        </w:rPr>
      </w:pPr>
      <w:r>
        <w:rPr>
          <w:color w:val="000000"/>
          <w:sz w:val="28"/>
          <w:szCs w:val="28"/>
        </w:rPr>
      </w:r>
    </w:p>
    <w:p>
      <w:pPr>
        <w:pStyle w:val="Normal"/>
        <w:tabs>
          <w:tab w:val="clear" w:pos="720"/>
          <w:tab w:val="left" w:pos="7740" w:leader="none"/>
        </w:tabs>
        <w:ind w:right="900" w:hanging="0"/>
        <w:rPr>
          <w:rStyle w:val="Emphasis"/>
          <w:b/>
          <w:b/>
          <w:bCs/>
          <w:color w:val="000000"/>
          <w:sz w:val="28"/>
          <w:szCs w:val="28"/>
        </w:rPr>
      </w:pPr>
      <w:r>
        <w:rPr>
          <w:rStyle w:val="Strong"/>
          <w:color w:val="000000"/>
          <w:sz w:val="28"/>
          <w:szCs w:val="28"/>
        </w:rPr>
        <w:t xml:space="preserve">One day a newspaper reporter found himself in the presence of the fabulously wealthy </w:t>
      </w:r>
      <w:r>
        <w:rPr>
          <w:rStyle w:val="Strong"/>
          <w:color w:val="0000FF"/>
          <w:sz w:val="28"/>
          <w:szCs w:val="28"/>
        </w:rPr>
        <w:t>J. Paul Getty</w:t>
      </w:r>
      <w:r>
        <w:rPr>
          <w:rStyle w:val="Strong"/>
          <w:color w:val="000000"/>
          <w:sz w:val="28"/>
          <w:szCs w:val="28"/>
        </w:rPr>
        <w:t xml:space="preserve">. In his best interviewer's voice he asked, “Mr. Getty, what is it that money cannot buy?” Getty pondered the reporter's question then responded, “I don't think it can buy health, and I don't think it can buy a good time. Some of the best times I have ever had didn't </w:t>
      </w:r>
      <w:r>
        <w:rPr>
          <w:rStyle w:val="Strong"/>
          <w:sz w:val="28"/>
          <w:szCs w:val="28"/>
        </w:rPr>
        <w:t>cost</w:t>
      </w:r>
      <w:r>
        <w:rPr>
          <w:rStyle w:val="Strong"/>
          <w:color w:val="000000"/>
          <w:sz w:val="28"/>
          <w:szCs w:val="28"/>
        </w:rPr>
        <w:t xml:space="preserve"> any money.” </w:t>
      </w:r>
      <w:r>
        <w:rPr>
          <w:rStyle w:val="Emphasis"/>
          <w:b/>
          <w:bCs/>
          <w:color w:val="000000"/>
          <w:sz w:val="28"/>
          <w:szCs w:val="28"/>
        </w:rPr>
        <w:t xml:space="preserve">(Glenn Van Ekeren, in </w:t>
      </w:r>
      <w:r>
        <w:rPr>
          <w:rStyle w:val="Emphasis"/>
          <w:b/>
          <w:bCs/>
          <w:color w:val="000000"/>
          <w:sz w:val="28"/>
          <w:szCs w:val="28"/>
          <w:u w:val="single"/>
        </w:rPr>
        <w:t>Speaker's Sourcebook II</w:t>
      </w:r>
      <w:r>
        <w:rPr>
          <w:rStyle w:val="Emphasis"/>
          <w:b/>
          <w:bCs/>
          <w:color w:val="000000"/>
          <w:sz w:val="28"/>
          <w:szCs w:val="28"/>
        </w:rPr>
        <w:t>, p. 191)</w:t>
      </w:r>
    </w:p>
    <w:p>
      <w:pPr>
        <w:pStyle w:val="Default"/>
        <w:spacing w:before="280" w:after="280"/>
        <w:rPr>
          <w:b/>
          <w:b/>
          <w:i/>
          <w:i/>
          <w:iCs/>
          <w:color w:val="000000"/>
          <w:sz w:val="28"/>
          <w:szCs w:val="28"/>
        </w:rPr>
      </w:pPr>
      <w:r>
        <w:rPr>
          <w:b/>
          <w:iCs/>
          <w:color w:val="000000"/>
          <w:sz w:val="28"/>
          <w:szCs w:val="28"/>
        </w:rPr>
        <w:t xml:space="preserve">Prosperity is the </w:t>
      </w:r>
      <w:r>
        <w:rPr>
          <w:b/>
          <w:iCs/>
          <w:sz w:val="28"/>
          <w:szCs w:val="28"/>
        </w:rPr>
        <w:t>out-picturing of substance</w:t>
      </w:r>
      <w:r>
        <w:rPr>
          <w:b/>
          <w:iCs/>
          <w:color w:val="000000"/>
          <w:sz w:val="28"/>
          <w:szCs w:val="28"/>
        </w:rPr>
        <w:t xml:space="preserve"> in our affairs. Everything in the Universe is for us. Nothing is against us. Life is ever giving of Itself. We must receive, utilize and extend the gift. Success and prosperity are spiritual attributes belonging to all people, but not necessarily used by all people. </w:t>
      </w:r>
      <w:r>
        <w:rPr>
          <w:b/>
          <w:i/>
          <w:iCs/>
          <w:color w:val="000000"/>
          <w:sz w:val="28"/>
          <w:szCs w:val="28"/>
        </w:rPr>
        <w:t>(</w:t>
      </w:r>
      <w:r>
        <w:rPr>
          <w:b/>
          <w:i/>
          <w:iCs/>
          <w:color w:val="0000FF"/>
          <w:sz w:val="28"/>
          <w:szCs w:val="28"/>
        </w:rPr>
        <w:t>Ernest Holmes</w:t>
      </w:r>
      <w:r>
        <w:rPr>
          <w:b/>
          <w:i/>
          <w:iCs/>
          <w:color w:val="000000"/>
          <w:sz w:val="28"/>
          <w:szCs w:val="28"/>
        </w:rPr>
        <w:t xml:space="preserve">, in </w:t>
      </w:r>
      <w:r>
        <w:rPr>
          <w:b/>
          <w:i/>
          <w:iCs/>
          <w:color w:val="000000"/>
          <w:sz w:val="28"/>
          <w:szCs w:val="28"/>
          <w:u w:val="single"/>
        </w:rPr>
        <w:t>The Science of Mind</w:t>
      </w:r>
      <w:r>
        <w:rPr>
          <w:b/>
          <w:i/>
          <w:iCs/>
          <w:color w:val="000000"/>
          <w:sz w:val="28"/>
          <w:szCs w:val="28"/>
        </w:rPr>
        <w:t>)</w:t>
      </w:r>
    </w:p>
    <w:p>
      <w:pPr>
        <w:pStyle w:val="Normal"/>
        <w:tabs>
          <w:tab w:val="clear" w:pos="720"/>
          <w:tab w:val="left" w:pos="7740" w:leader="none"/>
        </w:tabs>
        <w:ind w:right="900" w:hanging="0"/>
        <w:rPr>
          <w:i/>
          <w:i/>
          <w:iCs/>
        </w:rPr>
      </w:pPr>
      <w:r>
        <w:rPr>
          <w:b/>
          <w:color w:val="000000"/>
          <w:sz w:val="28"/>
          <w:szCs w:val="28"/>
        </w:rPr>
        <w:t xml:space="preserve">The </w:t>
      </w:r>
      <w:r>
        <w:rPr>
          <w:b/>
          <w:bCs/>
          <w:color w:val="0000FF"/>
          <w:sz w:val="28"/>
          <w:szCs w:val="28"/>
        </w:rPr>
        <w:t>Lord</w:t>
      </w:r>
      <w:r>
        <w:rPr>
          <w:b/>
          <w:color w:val="0000FF"/>
          <w:sz w:val="28"/>
          <w:szCs w:val="28"/>
        </w:rPr>
        <w:t xml:space="preserve"> is my banker</w:t>
      </w:r>
      <w:r>
        <w:rPr>
          <w:b/>
          <w:color w:val="000000"/>
          <w:sz w:val="28"/>
          <w:szCs w:val="28"/>
        </w:rPr>
        <w:t xml:space="preserve">; my credit is good. He maketh me to lie down in the consciousness of omnipresent abundance; He giveth me the key to His strongbox. He restoreth my faith in His riches; He guideth me in the paths of prosperity for His name's sake. Yea, though I walk in the very shadow of debt, I shall fear no evil, for Thou art with me; Thy silver and Thy gold, they secure me. Thou preparest a way for me in the presence of the collector; Thou fillest my wallet with plenty; my measure runneth over. Surely goodness and plenty will follow me all the days of my life, and I shall do business in the name of the Lord forever. </w:t>
      </w:r>
      <w:r>
        <w:rPr>
          <w:b/>
          <w:i/>
          <w:iCs/>
          <w:color w:val="000000"/>
          <w:sz w:val="28"/>
          <w:szCs w:val="28"/>
        </w:rPr>
        <w:t xml:space="preserve">(Twenty-Third Psalm, revised by Charles Fillmore and printed in </w:t>
      </w:r>
      <w:r>
        <w:rPr>
          <w:b/>
          <w:i/>
          <w:iCs/>
          <w:color w:val="000000"/>
          <w:sz w:val="28"/>
          <w:szCs w:val="28"/>
          <w:u w:val="single"/>
        </w:rPr>
        <w:t>Prosperity</w:t>
      </w:r>
      <w:r>
        <w:rPr>
          <w:b/>
          <w:i/>
          <w:iCs/>
          <w:color w:val="000000"/>
          <w:sz w:val="28"/>
          <w:szCs w:val="28"/>
        </w:rPr>
        <w:t>, p. 69)</w:t>
      </w:r>
    </w:p>
    <w:p>
      <w:pPr>
        <w:pStyle w:val="Normal"/>
        <w:tabs>
          <w:tab w:val="clear" w:pos="720"/>
          <w:tab w:val="left" w:pos="7740" w:leader="none"/>
        </w:tabs>
        <w:ind w:right="900" w:hanging="0"/>
        <w:rPr>
          <w:i/>
          <w:i/>
          <w:iCs/>
        </w:rPr>
      </w:pPr>
      <w:r>
        <w:rPr>
          <w:i/>
          <w:iCs/>
        </w:rPr>
      </w:r>
    </w:p>
    <w:p>
      <w:pPr>
        <w:pStyle w:val="Normal"/>
        <w:tabs>
          <w:tab w:val="clear" w:pos="720"/>
          <w:tab w:val="left" w:pos="7740" w:leader="none"/>
        </w:tabs>
        <w:ind w:right="900" w:hanging="0"/>
        <w:rPr>
          <w:i w:val="false"/>
          <w:i w:val="false"/>
          <w:iCs w:val="false"/>
        </w:rPr>
      </w:pPr>
      <w:r>
        <w:rPr>
          <w:b/>
          <w:i w:val="false"/>
          <w:iCs w:val="false"/>
          <w:color w:val="000000"/>
          <w:sz w:val="28"/>
          <w:szCs w:val="28"/>
        </w:rPr>
        <w:t xml:space="preserve">A young man once asked God how long a </w:t>
      </w:r>
      <w:r>
        <w:rPr>
          <w:b/>
          <w:i w:val="false"/>
          <w:iCs w:val="false"/>
          <w:color w:val="C9211E"/>
          <w:sz w:val="28"/>
          <w:szCs w:val="28"/>
        </w:rPr>
        <w:t>million</w:t>
      </w:r>
      <w:r>
        <w:rPr>
          <w:b/>
          <w:i w:val="false"/>
          <w:iCs w:val="false"/>
          <w:color w:val="000000"/>
          <w:sz w:val="28"/>
          <w:szCs w:val="28"/>
        </w:rPr>
        <w:t xml:space="preserve"> years was to Him. God replied, “A million years to me is just like a single second in your time.” Then the young man asked God what a million dollars was to Him. God replied, “A million dollars to me is just like a single penny to you.” Then the young man got his courage up and asked: “God, could I have one of your pennies?” God smiled and replied, “Certainly, just a second.” </w:t>
      </w:r>
      <w:r>
        <w:rPr>
          <w:b/>
          <w:i/>
          <w:iCs/>
          <w:color w:val="000000"/>
          <w:sz w:val="28"/>
          <w:szCs w:val="28"/>
        </w:rPr>
        <w:t>(Bits &amp; Pieces)</w:t>
      </w:r>
    </w:p>
    <w:p>
      <w:pPr>
        <w:pStyle w:val="Normal"/>
        <w:tabs>
          <w:tab w:val="clear" w:pos="720"/>
          <w:tab w:val="left" w:pos="7740" w:leader="none"/>
        </w:tabs>
        <w:ind w:right="900" w:hanging="0"/>
        <w:rPr>
          <w:b/>
          <w:b/>
          <w:sz w:val="28"/>
          <w:szCs w:val="28"/>
        </w:rPr>
      </w:pPr>
      <w:r>
        <w:rPr>
          <w:b/>
          <w:sz w:val="28"/>
          <w:szCs w:val="28"/>
        </w:rPr>
      </w:r>
    </w:p>
    <w:p>
      <w:pPr>
        <w:pStyle w:val="Normal"/>
        <w:tabs>
          <w:tab w:val="clear" w:pos="720"/>
          <w:tab w:val="left" w:pos="7740" w:leader="none"/>
        </w:tabs>
        <w:ind w:right="900" w:hanging="0"/>
        <w:rPr>
          <w:b/>
          <w:b/>
          <w:i/>
          <w:i/>
          <w:iCs/>
          <w:sz w:val="28"/>
          <w:szCs w:val="28"/>
        </w:rPr>
      </w:pPr>
      <w:r>
        <w:rPr>
          <w:b/>
          <w:sz w:val="28"/>
          <w:szCs w:val="28"/>
        </w:rPr>
        <w:t xml:space="preserve">The </w:t>
      </w:r>
      <w:r>
        <w:rPr>
          <w:b/>
          <w:bCs/>
          <w:sz w:val="28"/>
          <w:szCs w:val="28"/>
        </w:rPr>
        <w:t>Bible</w:t>
      </w:r>
      <w:r>
        <w:rPr>
          <w:b/>
          <w:sz w:val="28"/>
          <w:szCs w:val="28"/>
        </w:rPr>
        <w:t xml:space="preserve"> is still our greatest teacher of the various principles of successful living. When a sufficient number of people realize this and utilize its teachings, the Bible can again become mankind's greatest source of practical help. All of the great men of the Bible were either rich from birth, or became prosperous, or had access to riches whenever the need arose. </w:t>
      </w:r>
      <w:r>
        <w:rPr>
          <w:b/>
          <w:i/>
          <w:iCs/>
          <w:sz w:val="28"/>
          <w:szCs w:val="28"/>
        </w:rPr>
        <w:t>(</w:t>
      </w:r>
      <w:r>
        <w:rPr>
          <w:b/>
          <w:i/>
          <w:iCs/>
          <w:color w:val="0000FF"/>
          <w:sz w:val="28"/>
          <w:szCs w:val="28"/>
        </w:rPr>
        <w:t>Catherine Ponder</w:t>
      </w:r>
      <w:r>
        <w:rPr>
          <w:b/>
          <w:i/>
          <w:iCs/>
          <w:sz w:val="28"/>
          <w:szCs w:val="28"/>
        </w:rPr>
        <w:t xml:space="preserve">) </w:t>
      </w:r>
    </w:p>
    <w:p>
      <w:pPr>
        <w:pStyle w:val="Normal"/>
        <w:tabs>
          <w:tab w:val="clear" w:pos="720"/>
          <w:tab w:val="left" w:pos="7740" w:leader="none"/>
        </w:tabs>
        <w:ind w:right="900" w:hanging="0"/>
        <w:rPr>
          <w:b/>
          <w:b/>
          <w:i/>
          <w:i/>
          <w:iCs/>
          <w:sz w:val="28"/>
          <w:szCs w:val="28"/>
        </w:rPr>
      </w:pPr>
      <w:r>
        <w:rPr>
          <w:b/>
          <w:i/>
          <w:iCs/>
          <w:sz w:val="28"/>
          <w:szCs w:val="28"/>
        </w:rPr>
      </w:r>
    </w:p>
    <w:p>
      <w:pPr>
        <w:pStyle w:val="Normal"/>
        <w:rPr>
          <w:b/>
          <w:b/>
          <w:i/>
          <w:i/>
          <w:iCs/>
          <w:sz w:val="28"/>
          <w:szCs w:val="28"/>
        </w:rPr>
      </w:pPr>
      <w:r>
        <w:rPr>
          <w:b/>
          <w:sz w:val="28"/>
          <w:szCs w:val="28"/>
        </w:rPr>
        <w:t xml:space="preserve">All the substance of the Universe, and all the </w:t>
      </w:r>
      <w:r>
        <w:rPr>
          <w:b/>
          <w:bCs/>
          <w:sz w:val="28"/>
          <w:szCs w:val="28"/>
        </w:rPr>
        <w:t>wealth</w:t>
      </w:r>
      <w:r>
        <w:rPr>
          <w:b/>
          <w:sz w:val="28"/>
          <w:szCs w:val="28"/>
        </w:rPr>
        <w:t xml:space="preserve"> that has ever manifested itself or ever will manifest itself in this world, is </w:t>
      </w:r>
      <w:r>
        <w:rPr>
          <w:b/>
          <w:color w:val="0000FF"/>
          <w:sz w:val="28"/>
          <w:szCs w:val="28"/>
        </w:rPr>
        <w:t>present right now</w:t>
      </w:r>
      <w:r>
        <w:rPr>
          <w:b/>
          <w:sz w:val="28"/>
          <w:szCs w:val="28"/>
        </w:rPr>
        <w:t xml:space="preserve">. </w:t>
      </w:r>
      <w:r>
        <w:rPr>
          <w:b/>
          <w:i/>
          <w:iCs/>
          <w:sz w:val="28"/>
          <w:szCs w:val="28"/>
        </w:rPr>
        <w:t xml:space="preserve">(Eric Butterworth, in </w:t>
      </w:r>
      <w:r>
        <w:rPr>
          <w:b/>
          <w:i/>
          <w:iCs/>
          <w:sz w:val="28"/>
          <w:szCs w:val="28"/>
          <w:u w:val="single"/>
        </w:rPr>
        <w:t>Spiritual Economics</w:t>
      </w:r>
      <w:r>
        <w:rPr>
          <w:b/>
          <w:i/>
          <w:iCs/>
          <w:sz w:val="28"/>
          <w:szCs w:val="28"/>
        </w:rPr>
        <w:t>, p. 93)</w:t>
      </w:r>
    </w:p>
    <w:p>
      <w:pPr>
        <w:pStyle w:val="Normal"/>
        <w:rPr>
          <w:b/>
          <w:b/>
          <w:i/>
          <w:i/>
          <w:iCs/>
          <w:sz w:val="28"/>
          <w:szCs w:val="28"/>
        </w:rPr>
      </w:pPr>
      <w:r>
        <w:rPr>
          <w:b/>
          <w:i/>
          <w:iCs/>
          <w:sz w:val="28"/>
          <w:szCs w:val="28"/>
        </w:rPr>
      </w:r>
    </w:p>
    <w:p>
      <w:pPr>
        <w:pStyle w:val="Normal"/>
        <w:rPr>
          <w:b/>
          <w:b/>
          <w:i/>
          <w:i/>
          <w:iCs/>
          <w:color w:val="000000"/>
          <w:sz w:val="28"/>
          <w:szCs w:val="28"/>
        </w:rPr>
      </w:pPr>
      <w:r>
        <w:rPr>
          <w:b/>
          <w:iCs/>
          <w:color w:val="000000"/>
          <w:sz w:val="28"/>
          <w:szCs w:val="28"/>
        </w:rPr>
        <w:t xml:space="preserve">Prosperity, like adversity, is a </w:t>
      </w:r>
      <w:r>
        <w:rPr>
          <w:b/>
          <w:iCs/>
          <w:color w:val="0000FF"/>
          <w:sz w:val="28"/>
          <w:szCs w:val="28"/>
        </w:rPr>
        <w:t>relative thing</w:t>
      </w:r>
      <w:r>
        <w:rPr>
          <w:b/>
          <w:iCs/>
          <w:color w:val="000000"/>
          <w:sz w:val="28"/>
          <w:szCs w:val="28"/>
        </w:rPr>
        <w:t xml:space="preserve">, and it is measured by degrees. Our ancestors felt prosperous with fewer material possessions than we own and were not less happy because they worked harder for what they got. We measure physical wealth by comparison. But we are richest when we share the intangibles of faith, courage and vision, because we lose nothing in the giving or getting. </w:t>
      </w:r>
      <w:r>
        <w:rPr>
          <w:b/>
          <w:i/>
          <w:iCs/>
          <w:color w:val="000000"/>
          <w:sz w:val="28"/>
          <w:szCs w:val="28"/>
        </w:rPr>
        <w:t xml:space="preserve">(A. M. Sullivan, in </w:t>
      </w:r>
      <w:r>
        <w:rPr>
          <w:b/>
          <w:i/>
          <w:iCs/>
          <w:color w:val="000000"/>
          <w:sz w:val="28"/>
          <w:szCs w:val="28"/>
          <w:u w:val="single"/>
        </w:rPr>
        <w:t>Dun’s Review</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Where elders are </w:t>
      </w:r>
      <w:r>
        <w:rPr>
          <w:b/>
          <w:iCs/>
          <w:color w:val="0000FF"/>
          <w:sz w:val="28"/>
          <w:szCs w:val="28"/>
        </w:rPr>
        <w:t>respectfully honored</w:t>
      </w:r>
      <w:r>
        <w:rPr>
          <w:b/>
          <w:iCs/>
          <w:color w:val="000000"/>
          <w:sz w:val="28"/>
          <w:szCs w:val="28"/>
        </w:rPr>
        <w:t xml:space="preserve">, there prosperity prevails; and where elders – father and mother, grandfather and grandmother, uncles, aunts – are treated with contempt, with harshness, with scant respect, there is no prosperity. Where the women of the house are treated with reverence, “placed upon a pedestal,” there is prosperity. Prosperity does not abide in that house where the wife and mother are made to weep, where tears of women fall. </w:t>
      </w:r>
      <w:r>
        <w:rPr>
          <w:b/>
          <w:i/>
          <w:iCs/>
          <w:color w:val="000000"/>
          <w:sz w:val="28"/>
          <w:szCs w:val="28"/>
        </w:rPr>
        <w:t>(Swami Chidananda)</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Spend not where</w:t>
      </w:r>
      <w:r>
        <w:rPr>
          <w:b/>
          <w:iCs/>
          <w:color w:val="000000"/>
          <w:sz w:val="28"/>
          <w:szCs w:val="28"/>
        </w:rPr>
        <w:t xml:space="preserve"> you may save; spare not where you must spend. </w:t>
      </w:r>
      <w:r>
        <w:rPr>
          <w:b/>
          <w:i/>
          <w:iCs/>
          <w:color w:val="000000"/>
          <w:sz w:val="28"/>
          <w:szCs w:val="28"/>
        </w:rPr>
        <w:t>(John Ray)</w:t>
      </w:r>
    </w:p>
    <w:p>
      <w:pPr>
        <w:pStyle w:val="NormalWeb"/>
        <w:spacing w:before="280" w:after="280"/>
        <w:rPr>
          <w:b/>
          <w:b/>
          <w:i/>
          <w:i/>
          <w:iCs/>
          <w:color w:val="000000"/>
          <w:sz w:val="28"/>
          <w:szCs w:val="28"/>
        </w:rPr>
      </w:pPr>
      <w:r>
        <w:rPr>
          <w:b/>
          <w:color w:val="000000"/>
          <w:sz w:val="28"/>
          <w:szCs w:val="28"/>
          <w:u w:val="single"/>
        </w:rPr>
        <w:t>A wise man said</w:t>
      </w:r>
      <w:r>
        <w:rPr>
          <w:b/>
          <w:color w:val="000000"/>
          <w:sz w:val="28"/>
          <w:szCs w:val="28"/>
        </w:rPr>
        <w:t xml:space="preserve">: “If you </w:t>
      </w:r>
      <w:r>
        <w:rPr>
          <w:b/>
          <w:color w:val="0000FF"/>
          <w:sz w:val="28"/>
          <w:szCs w:val="28"/>
        </w:rPr>
        <w:t>want one year's prosperity</w:t>
      </w:r>
      <w:r>
        <w:rPr>
          <w:b/>
          <w:color w:val="000000"/>
          <w:sz w:val="28"/>
          <w:szCs w:val="28"/>
        </w:rPr>
        <w:t xml:space="preserve">, </w:t>
      </w:r>
      <w:r>
        <w:rPr>
          <w:b/>
          <w:bCs/>
          <w:sz w:val="28"/>
          <w:szCs w:val="28"/>
        </w:rPr>
        <w:t>grow</w:t>
      </w:r>
      <w:r>
        <w:rPr>
          <w:b/>
          <w:sz w:val="28"/>
          <w:szCs w:val="28"/>
        </w:rPr>
        <w:t xml:space="preserve"> grain</w:t>
      </w:r>
      <w:r>
        <w:rPr>
          <w:b/>
          <w:color w:val="000000"/>
          <w:sz w:val="28"/>
          <w:szCs w:val="28"/>
        </w:rPr>
        <w:t xml:space="preserve">, but if you want ten year's prosperity, grow men and women.” </w:t>
      </w:r>
      <w:r>
        <w:rPr>
          <w:b/>
          <w:i/>
          <w:iCs/>
          <w:color w:val="000000"/>
          <w:sz w:val="28"/>
          <w:szCs w:val="28"/>
        </w:rPr>
        <w:t xml:space="preserve">(Barbara Hatcher,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color w:val="000000"/>
          <w:sz w:val="28"/>
          <w:szCs w:val="28"/>
        </w:rPr>
        <w:t xml:space="preserve">The </w:t>
      </w:r>
      <w:r>
        <w:rPr>
          <w:b/>
          <w:bCs/>
          <w:color w:val="0000FF"/>
          <w:sz w:val="28"/>
          <w:szCs w:val="28"/>
        </w:rPr>
        <w:t xml:space="preserve">word </w:t>
      </w:r>
      <w:r>
        <w:rPr>
          <w:b/>
          <w:color w:val="0000FF"/>
          <w:sz w:val="28"/>
          <w:szCs w:val="28"/>
          <w:u w:val="single"/>
        </w:rPr>
        <w:t>prosperity</w:t>
      </w:r>
      <w:r>
        <w:rPr>
          <w:b/>
          <w:color w:val="000000"/>
          <w:sz w:val="28"/>
          <w:szCs w:val="28"/>
        </w:rPr>
        <w:t xml:space="preserve"> comes from the Latin root which literally translates: “according to hope” or “to go forward hopefully.” Thus it is not so much a condition in life as it is an attitude toward life. </w:t>
      </w:r>
      <w:r>
        <w:rPr>
          <w:b/>
          <w:i/>
          <w:iCs/>
          <w:color w:val="000000"/>
          <w:sz w:val="28"/>
          <w:szCs w:val="28"/>
        </w:rPr>
        <w:t xml:space="preserve">(Eric Butterworth, in </w:t>
      </w:r>
      <w:r>
        <w:rPr>
          <w:b/>
          <w:i/>
          <w:iCs/>
          <w:color w:val="000000"/>
          <w:sz w:val="28"/>
          <w:szCs w:val="28"/>
          <w:u w:val="single"/>
        </w:rPr>
        <w:t>Spiritual Economics</w:t>
      </w:r>
      <w:r>
        <w:rPr>
          <w:b/>
          <w:i/>
          <w:iCs/>
          <w:color w:val="000000"/>
          <w:sz w:val="28"/>
          <w:szCs w:val="28"/>
        </w:rPr>
        <w:t xml:space="preserve"> , p. xiv)</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w:t>
      </w:r>
    </w:p>
    <w:p>
      <w:pPr>
        <w:pStyle w:val="Default"/>
        <w:spacing w:before="280" w:after="280"/>
        <w:jc w:val="center"/>
        <w:rPr>
          <w:b/>
          <w:b/>
          <w:iCs/>
          <w:color w:val="000000"/>
          <w:sz w:val="32"/>
          <w:szCs w:val="32"/>
          <w:u w:val="single"/>
        </w:rPr>
      </w:pPr>
      <w:r>
        <w:rPr>
          <w:b/>
          <w:iCs/>
          <w:color w:val="000000"/>
          <w:sz w:val="32"/>
          <w:szCs w:val="32"/>
          <w:u w:val="single"/>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6807550"/>
    </w:sdtPr>
    <w:sdtContent>
      <w:p>
        <w:pPr>
          <w:pStyle w:val="Footer"/>
          <w:jc w:val="center"/>
          <w:rPr>
            <w:b/>
            <w:b/>
            <w:sz w:val="28"/>
            <w:szCs w:val="28"/>
            <w:u w:val="single"/>
          </w:rPr>
        </w:pPr>
        <w:r>
          <w:rPr>
            <w:b/>
            <w:sz w:val="28"/>
            <w:szCs w:val="28"/>
            <w:u w:val="single"/>
          </w:rPr>
          <w:t xml:space="preserve">Prosperity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577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875778"/>
    <w:rPr>
      <w:i/>
      <w:iCs/>
    </w:rPr>
  </w:style>
  <w:style w:type="character" w:styleId="Strong">
    <w:name w:val="Strong"/>
    <w:basedOn w:val="DefaultParagraphFont"/>
    <w:qFormat/>
    <w:rsid w:val="00875778"/>
    <w:rPr>
      <w:b/>
      <w:bCs/>
    </w:rPr>
  </w:style>
  <w:style w:type="character" w:styleId="HeaderChar" w:customStyle="1">
    <w:name w:val="Header Char"/>
    <w:basedOn w:val="DefaultParagraphFont"/>
    <w:link w:val="Header"/>
    <w:uiPriority w:val="99"/>
    <w:semiHidden/>
    <w:qFormat/>
    <w:rsid w:val="0087577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75778"/>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875778"/>
    <w:pPr>
      <w:spacing w:beforeAutospacing="1" w:afterAutospacing="1"/>
    </w:pPr>
    <w:rPr/>
  </w:style>
  <w:style w:type="paragraph" w:styleId="Default" w:customStyle="1">
    <w:name w:val="default"/>
    <w:basedOn w:val="Normal"/>
    <w:qFormat/>
    <w:rsid w:val="0087577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75778"/>
    <w:pPr>
      <w:tabs>
        <w:tab w:val="clear" w:pos="720"/>
        <w:tab w:val="center" w:pos="4680" w:leader="none"/>
        <w:tab w:val="right" w:pos="9360" w:leader="none"/>
      </w:tabs>
    </w:pPr>
    <w:rPr/>
  </w:style>
  <w:style w:type="paragraph" w:styleId="Footer">
    <w:name w:val="Footer"/>
    <w:basedOn w:val="Normal"/>
    <w:link w:val="FooterChar"/>
    <w:uiPriority w:val="99"/>
    <w:unhideWhenUsed/>
    <w:rsid w:val="0087577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LibreOffice/7.1.4.2$Windows_X86_64 LibreOffice_project/a529a4fab45b75fefc5b6226684193eb000654f6</Application>
  <AppVersion>15.0000</AppVersion>
  <Pages>5</Pages>
  <Words>1413</Words>
  <Characters>6769</Characters>
  <CharactersWithSpaces>8160</CharactersWithSpaces>
  <Paragraphs>30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2020-11-24T17:10:00Z</dcterms:created>
  <dc:creator>David</dc:creator>
  <dc:description/>
  <dc:language>en-US</dc:language>
  <cp:lastModifiedBy/>
  <dcterms:modified xsi:type="dcterms:W3CDTF">2022-03-17T12:17:13Z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