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0"/>
        <w:jc w:val="center"/>
        <w:rPr>
          <w:rFonts w:ascii="Times New Roman" w:hAnsi="Times New Roman"/>
        </w:rPr>
      </w:pPr>
      <w:r>
        <w:rPr>
          <w:b/>
          <w:color w:val="B400B4"/>
          <w:sz w:val="32"/>
          <w:szCs w:val="32"/>
          <w:u w:val="single"/>
        </w:rPr>
        <w:t>Silence</w:t>
      </w:r>
    </w:p>
    <w:p>
      <w:pPr>
        <w:pStyle w:val="Normal"/>
        <w:spacing w:before="0" w:after="280"/>
        <w:jc w:val="left"/>
        <w:rPr/>
      </w:pPr>
      <w:r>
        <w:rPr>
          <w:rStyle w:val="HTMLCite"/>
          <w:b/>
          <w:i w:val="false"/>
          <w:color w:val="000000"/>
          <w:sz w:val="28"/>
          <w:szCs w:val="28"/>
          <w:u w:val="none"/>
        </w:rPr>
        <w:t xml:space="preserve">While he was Vice President, </w:t>
      </w:r>
      <w:r>
        <w:rPr>
          <w:rStyle w:val="HTMLCite"/>
          <w:b/>
          <w:i w:val="false"/>
          <w:color w:val="0000FF"/>
          <w:sz w:val="28"/>
          <w:szCs w:val="28"/>
        </w:rPr>
        <w:t>Calvin Coolidge</w:t>
      </w:r>
      <w:r>
        <w:rPr>
          <w:rStyle w:val="HTMLCite"/>
          <w:b/>
          <w:i w:val="false"/>
          <w:sz w:val="28"/>
          <w:szCs w:val="28"/>
        </w:rPr>
        <w:t xml:space="preserve"> was visited by Channing Cox, his successor as governor of Massachusetts. Cox inquired how Coolidge had been able to see so many visitors a day and still leave the office as 5 p.m., whereas he himself often left as late as 9 p.m. “Why the difference?” Cox asked. “You talk back,” said Coolidge.</w:t>
      </w:r>
      <w:r>
        <w:rPr>
          <w:rStyle w:val="HTMLCite"/>
          <w:b/>
          <w:sz w:val="28"/>
          <w:szCs w:val="28"/>
        </w:rPr>
        <w:t xml:space="preserve"> (Paul F. Boller, Jr., in </w:t>
      </w:r>
      <w:r>
        <w:rPr>
          <w:rStyle w:val="HTMLCite"/>
          <w:b/>
          <w:sz w:val="28"/>
          <w:szCs w:val="28"/>
          <w:u w:val="single"/>
        </w:rPr>
        <w:t>Presidential Anecdotes</w:t>
      </w:r>
      <w:r>
        <w:rPr>
          <w:rStyle w:val="HTMLCite"/>
          <w:b/>
          <w:sz w:val="28"/>
          <w:szCs w:val="28"/>
        </w:rPr>
        <w:t>)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b/>
          <w:bCs/>
          <w:color w:val="000000"/>
          <w:sz w:val="28"/>
          <w:szCs w:val="28"/>
        </w:rPr>
        <w:t>*************************************************************</w:t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hyperlink r:id="rId2"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Today, September 17th, 2025, is 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C9211E"/>
            <w:spacing w:val="0"/>
            <w:sz w:val="28"/>
            <w:szCs w:val="28"/>
            <w:u w:val="none"/>
            <w:lang w:val="zxx" w:eastAsia="zxx" w:bidi="zxx"/>
          </w:rPr>
          <w:t xml:space="preserve"> </w:t>
        </w:r>
      </w:hyperlink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>
          <w:rStyle w:val="InternetLink"/>
          <w:rFonts w:eastAsia="Times New Roman" w:cs="Times New Roman"/>
          <w:b/>
          <w:bCs/>
          <w:iCs w:val="false"/>
          <w:caps w:val="false"/>
          <w:smallCaps w:val="false"/>
          <w:color w:val="B400B4"/>
          <w:spacing w:val="0"/>
          <w:sz w:val="28"/>
          <w:szCs w:val="28"/>
        </w:rPr>
        <w:t xml:space="preserve">INTERNATIONAL COUNTRY MUSIC </w:t>
      </w:r>
      <w:r>
        <w:rPr>
          <w:rStyle w:val="InternetLink"/>
          <w:rFonts w:eastAsia="Times New Roman" w:cs="Times New Roman"/>
          <w:b/>
          <w:bCs/>
          <w:iCs w:val="false"/>
          <w:caps w:val="false"/>
          <w:smallCaps w:val="false"/>
          <w:color w:val="B400B4"/>
          <w:spacing w:val="0"/>
          <w:sz w:val="28"/>
          <w:szCs w:val="28"/>
        </w:rPr>
        <w:t>DAY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rPr/>
      </w:pPr>
      <w:hyperlink r:id="rId3"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For quotes, stories, funnies, anecdotes, illustrations, trivia, and statistics on this topic, I invite you to scroll down the homepage of the 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55308D"/>
            <w:spacing w:val="0"/>
            <w:sz w:val="28"/>
            <w:szCs w:val="28"/>
            <w:u w:val="single"/>
            <w:lang w:val="zxx" w:eastAsia="zxx" w:bidi="zxx"/>
          </w:rPr>
          <w:t>www.mondaymunchees.com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website to the 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single"/>
            <w:lang w:val="zxx" w:eastAsia="zxx" w:bidi="zxx"/>
          </w:rPr>
          <w:t>Music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document</w:t>
        </w:r>
      </w:hyperlink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 xml:space="preserve"> located in the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  <w:lang w:val="zxx" w:eastAsia="zxx" w:bidi="zxx"/>
        </w:rPr>
        <w:t>M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>-section of documents!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none"/>
        </w:rPr>
        <w:t>*************************************************************</w:t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before="0" w:after="280"/>
        <w:jc w:val="left"/>
        <w:rPr/>
      </w:pPr>
      <w:r>
        <w:rPr>
          <w:rStyle w:val="HTMLCite"/>
          <w:b/>
          <w:i w:val="false"/>
          <w:color w:val="000000"/>
          <w:sz w:val="28"/>
          <w:szCs w:val="28"/>
          <w:u w:val="none"/>
        </w:rPr>
        <w:t>August 16</w:t>
      </w:r>
      <w:r>
        <w:rPr>
          <w:rStyle w:val="HTMLCite"/>
          <w:b/>
          <w:i w:val="false"/>
          <w:color w:val="000000"/>
          <w:sz w:val="28"/>
          <w:szCs w:val="28"/>
          <w:u w:val="none"/>
          <w:vertAlign w:val="superscript"/>
        </w:rPr>
        <w:t>th</w:t>
      </w:r>
      <w:r>
        <w:rPr>
          <w:rStyle w:val="HTMLCite"/>
          <w:b/>
          <w:i w:val="false"/>
          <w:color w:val="000000"/>
          <w:sz w:val="28"/>
          <w:szCs w:val="28"/>
          <w:u w:val="none"/>
        </w:rPr>
        <w:t xml:space="preserve">, 2025 - </w:t>
      </w:r>
      <w:r>
        <w:rPr>
          <w:rStyle w:val="HTMLCite"/>
          <w:b/>
          <w:i w:val="false"/>
          <w:color w:val="0000FF"/>
          <w:sz w:val="28"/>
          <w:szCs w:val="28"/>
        </w:rPr>
        <w:t>Calvin Coolidge</w:t>
      </w:r>
      <w:r>
        <w:rPr>
          <w:rStyle w:val="HTMLCite"/>
          <w:b/>
          <w:i w:val="false"/>
          <w:sz w:val="28"/>
          <w:szCs w:val="28"/>
        </w:rPr>
        <w:t xml:space="preserve"> </w:t>
      </w:r>
      <w:r>
        <w:rPr>
          <w:rStyle w:val="HTMLCite"/>
          <w:b/>
          <w:sz w:val="28"/>
          <w:szCs w:val="28"/>
        </w:rPr>
        <w:t xml:space="preserve"> (Paul F. Boller, Jr., in </w:t>
      </w:r>
      <w:r>
        <w:rPr>
          <w:rStyle w:val="HTMLCite"/>
          <w:b/>
          <w:sz w:val="28"/>
          <w:szCs w:val="28"/>
          <w:u w:val="single"/>
        </w:rPr>
        <w:t>Presidential Anecdotes</w:t>
      </w:r>
      <w:r>
        <w:rPr>
          <w:rStyle w:val="HTMLCite"/>
          <w:b/>
          <w:sz w:val="28"/>
          <w:szCs w:val="28"/>
        </w:rPr>
        <w:t>)</w:t>
      </w:r>
    </w:p>
    <w:p>
      <w:pPr>
        <w:pStyle w:val="Normal"/>
        <w:spacing w:before="0" w:after="280"/>
        <w:jc w:val="left"/>
        <w:rPr/>
      </w:pPr>
      <w:hyperlink r:id="rId4">
        <w:r>
          <w:rPr>
            <w:rStyle w:val="InternetLink"/>
            <w:rFonts w:ascii="Liberation Serif" w:hAnsi="Liberation Serif"/>
            <w:b/>
            <w:color w:val="000000"/>
            <w:sz w:val="28"/>
            <w:szCs w:val="28"/>
            <w:u w:val="none"/>
          </w:rPr>
          <w:t>August 9</w:t>
        </w:r>
        <w:r>
          <w:rPr>
            <w:rStyle w:val="InternetLink"/>
            <w:rFonts w:ascii="Liberation Serif" w:hAnsi="Liberation Serif"/>
            <w:b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ascii="Liberation Serif" w:hAnsi="Liberation Serif"/>
            <w:b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rFonts w:ascii="Liberation Serif" w:hAnsi="Liberation Serif"/>
            <w:b/>
            <w:bCs/>
            <w:color w:val="0000FF"/>
            <w:sz w:val="28"/>
            <w:szCs w:val="28"/>
            <w:u w:val="none"/>
          </w:rPr>
          <w:t>grandfather</w:t>
        </w:r>
        <w:r>
          <w:rPr>
            <w:rStyle w:val="InternetLink"/>
            <w:rFonts w:ascii="Liberation Serif" w:hAnsi="Liberation Serif"/>
            <w:b/>
            <w:sz w:val="28"/>
            <w:szCs w:val="28"/>
            <w:u w:val="none"/>
          </w:rPr>
          <w:t xml:space="preserve"> </w:t>
        </w:r>
        <w:r>
          <w:rPr>
            <w:rStyle w:val="InternetLink"/>
            <w:rFonts w:ascii="Liberation Serif" w:hAnsi="Liberation Serif"/>
            <w:b/>
            <w:i/>
            <w:iCs/>
            <w:sz w:val="28"/>
            <w:szCs w:val="28"/>
            <w:u w:val="none"/>
          </w:rPr>
          <w:t xml:space="preserve">(Barbara Scarpato, in </w:t>
        </w:r>
        <w:r>
          <w:rPr>
            <w:rStyle w:val="InternetLink"/>
            <w:rFonts w:ascii="Liberation Serif" w:hAnsi="Liberation Serif"/>
            <w:b/>
            <w:i/>
            <w:iCs/>
            <w:color w:val="000000"/>
            <w:sz w:val="28"/>
            <w:szCs w:val="28"/>
            <w:u w:val="single"/>
          </w:rPr>
          <w:t>Reader’s Digest</w:t>
        </w:r>
        <w:r>
          <w:rPr>
            <w:rStyle w:val="InternetLink"/>
            <w:rFonts w:ascii="Liberation Serif" w:hAnsi="Liberation Serif"/>
            <w:b/>
            <w:i/>
            <w:iCs/>
            <w:sz w:val="28"/>
            <w:szCs w:val="28"/>
            <w:u w:val="none"/>
          </w:rPr>
          <w:t>)</w:t>
        </w:r>
      </w:hyperlink>
    </w:p>
    <w:p>
      <w:pPr>
        <w:pStyle w:val="Normal"/>
        <w:spacing w:before="0" w:after="280"/>
        <w:jc w:val="left"/>
        <w:rPr>
          <w:b/>
          <w:b/>
          <w:color w:val="FF0000"/>
          <w:sz w:val="32"/>
          <w:szCs w:val="28"/>
          <w:u w:val="single"/>
        </w:rPr>
      </w:pPr>
      <w:hyperlink r:id="rId5">
        <w:r>
          <w:rPr>
            <w:rStyle w:val="InternetLink"/>
            <w:b/>
            <w:bCs/>
            <w:color w:val="000000"/>
            <w:sz w:val="28"/>
            <w:szCs w:val="28"/>
            <w:u w:val="none"/>
          </w:rPr>
          <w:t>August 2</w:t>
        </w:r>
        <w:r>
          <w:rPr>
            <w:rStyle w:val="InternetLink"/>
            <w:b/>
            <w:bCs/>
            <w:color w:val="000000"/>
            <w:sz w:val="28"/>
            <w:szCs w:val="28"/>
            <w:u w:val="none"/>
            <w:vertAlign w:val="superscript"/>
          </w:rPr>
          <w:t>nd</w:t>
        </w:r>
        <w:r>
          <w:rPr>
            <w:rStyle w:val="InternetLink"/>
            <w:b/>
            <w:bCs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b/>
            <w:bCs/>
            <w:color w:val="0000FF"/>
            <w:sz w:val="28"/>
            <w:szCs w:val="28"/>
            <w:u w:val="none"/>
          </w:rPr>
          <w:t>strong friendship</w:t>
        </w:r>
        <w:r>
          <w:rPr>
            <w:rStyle w:val="InternetLink"/>
            <w:b/>
            <w:bCs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b/>
            <w:bCs/>
            <w:i/>
            <w:iCs/>
            <w:color w:val="000000"/>
            <w:sz w:val="28"/>
            <w:szCs w:val="28"/>
            <w:u w:val="none"/>
          </w:rPr>
          <w:t xml:space="preserve">(Richard &amp; Mary-Alice Jafolla, in </w:t>
        </w:r>
        <w:r>
          <w:rPr>
            <w:rStyle w:val="InternetLink"/>
            <w:b/>
            <w:bCs/>
            <w:i/>
            <w:iCs/>
            <w:color w:val="000000"/>
            <w:sz w:val="28"/>
            <w:szCs w:val="28"/>
            <w:u w:val="single"/>
          </w:rPr>
          <w:t>The Quest</w:t>
        </w:r>
        <w:r>
          <w:rPr>
            <w:rStyle w:val="InternetLink"/>
            <w:b/>
            <w:bCs/>
            <w:i/>
            <w:iCs/>
            <w:color w:val="000000"/>
            <w:sz w:val="28"/>
            <w:szCs w:val="28"/>
            <w:u w:val="none"/>
          </w:rPr>
          <w:t>, p. 127)</w:t>
        </w:r>
      </w:hyperlink>
    </w:p>
    <w:sectPr>
      <w:footerReference w:type="default" r:id="rId6"/>
      <w:type w:val="nextPage"/>
      <w:pgSz w:w="12240" w:h="15840"/>
      <w:pgMar w:left="1800" w:right="180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color w:val="B400B4"/>
      </w:rPr>
    </w:pPr>
    <w:r>
      <w:rPr>
        <w:b/>
        <w:bCs/>
        <w:color w:val="B400B4"/>
        <w:sz w:val="28"/>
        <w:u w:val="single"/>
      </w:rPr>
      <w:t>Silence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HTML Cite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010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8a0108"/>
    <w:rPr>
      <w:b/>
      <w:bCs/>
    </w:rPr>
  </w:style>
  <w:style w:type="character" w:styleId="HTMLCite">
    <w:name w:val="HTML Cite"/>
    <w:basedOn w:val="DefaultParagraphFont"/>
    <w:semiHidden/>
    <w:qFormat/>
    <w:rsid w:val="008a0108"/>
    <w:rPr>
      <w:i/>
      <w:iCs/>
    </w:rPr>
  </w:style>
  <w:style w:type="character" w:styleId="FooterChar" w:customStyle="1">
    <w:name w:val="Footer Char"/>
    <w:basedOn w:val="DefaultParagraphFont"/>
    <w:link w:val="Footer"/>
    <w:semiHidden/>
    <w:qFormat/>
    <w:rsid w:val="008a0108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qFormat/>
    <w:rsid w:val="008a0108"/>
    <w:rPr/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ighlight">
    <w:name w:val="highlight"/>
    <w:qFormat/>
    <w:rPr/>
  </w:style>
  <w:style w:type="character" w:styleId="Prodattrib">
    <w:name w:val="prod-attrib"/>
    <w:qFormat/>
    <w:rPr/>
  </w:style>
  <w:style w:type="character" w:styleId="Visuallyhidden">
    <w:name w:val="visuallyhidden"/>
    <w:qFormat/>
    <w:rPr/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Appleconvertedspace">
    <w:name w:val="apple-converted-space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Spelle">
    <w:name w:val="spelle"/>
    <w:qFormat/>
    <w:rPr/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iCs/>
      <w:color w:val="000000"/>
      <w:sz w:val="28"/>
      <w:szCs w:val="28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color w:val="000000"/>
      <w:sz w:val="32"/>
      <w:szCs w:val="28"/>
      <w:u w:val="single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sz w:val="20"/>
      <w:szCs w:val="20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iCs/>
      <w:color w:val="FF0000"/>
      <w:sz w:val="32"/>
      <w:szCs w:val="28"/>
      <w:u w:val="single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  <w:b/>
      <w:i/>
      <w:iCs/>
      <w:color w:val="000000"/>
      <w:sz w:val="28"/>
      <w:szCs w:val="28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erChar">
    <w:name w:val="Header Char"/>
    <w:qFormat/>
    <w:rPr>
      <w:rFonts w:ascii="Times New Roman" w:hAnsi="Times New Roman" w:eastAsia="Times New Roman" w:cs="Times New Roman"/>
    </w:rPr>
  </w:style>
  <w:style w:type="character" w:styleId="Infolabel">
    <w:name w:val="info-label"/>
    <w:qFormat/>
    <w:rPr/>
  </w:style>
  <w:style w:type="character" w:styleId="Date">
    <w:name w:val="date"/>
    <w:qFormat/>
    <w:rPr/>
  </w:style>
  <w:style w:type="character" w:styleId="HTMLAddressChar">
    <w:name w:val="HTML Address Char"/>
    <w:qFormat/>
    <w:rPr>
      <w:rFonts w:ascii="Times New Roman" w:hAnsi="Times New Roman" w:eastAsia="Times New Roman" w:cs="Times New Roman"/>
      <w:i/>
      <w:iCs/>
    </w:rPr>
  </w:style>
  <w:style w:type="character" w:styleId="More">
    <w:name w:val="more"/>
    <w:qFormat/>
    <w:rPr/>
  </w:style>
  <w:style w:type="character" w:styleId="Locality">
    <w:name w:val="locality"/>
    <w:qFormat/>
    <w:rPr/>
  </w:style>
  <w:style w:type="character" w:styleId="Streetaddress">
    <w:name w:val="street-address"/>
    <w:qFormat/>
    <w:rPr/>
  </w:style>
  <w:style w:type="character" w:styleId="Formataddress">
    <w:name w:val="format_address"/>
    <w:qFormat/>
    <w:rPr/>
  </w:style>
  <w:style w:type="character" w:styleId="WW8Num1z0">
    <w:name w:val="WW8Num1z0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basedOn w:val="Normal"/>
    <w:qFormat/>
    <w:rsid w:val="008a0108"/>
    <w:pPr>
      <w:spacing w:beforeAutospacing="1" w:afterAutospacing="1"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semiHidden/>
    <w:rsid w:val="008a0108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qFormat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Heading1"/>
    <w:qFormat/>
    <w:pPr>
      <w:keepNext w:val="true"/>
      <w:spacing w:before="480" w:after="12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ListBullet">
    <w:name w:val="List Bullet"/>
    <w:basedOn w:val="Normal"/>
    <w:qFormat/>
    <w:pPr>
      <w:spacing w:lineRule="exact" w:line="240" w:before="0" w:after="0"/>
      <w:contextualSpacing/>
    </w:pPr>
    <w:rPr>
      <w:rFonts w:ascii="Times New Roman" w:hAnsi="Times New Roman" w:eastAsia="Times New Roman" w:cs="Times New Roman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Body">
    <w:name w:val="body"/>
    <w:basedOn w:val="Normal"/>
    <w:qFormat/>
    <w:pPr>
      <w:spacing w:before="100" w:after="10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>
      <w:tabs>
        <w:tab w:val="clear" w:pos="720"/>
        <w:tab w:val="left" w:pos="6600" w:leader="none"/>
      </w:tabs>
    </w:pPr>
    <w:rPr>
      <w:b/>
      <w:i/>
      <w:iCs/>
      <w:color w:val="000000"/>
      <w:sz w:val="28"/>
      <w:szCs w:val="28"/>
    </w:rPr>
  </w:style>
  <w:style w:type="paragraph" w:styleId="BalloonText">
    <w:name w:val="Balloon Text"/>
    <w:basedOn w:val="Normal"/>
    <w:qFormat/>
    <w:pPr>
      <w:spacing w:lineRule="exact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HTMLAddress">
    <w:name w:val="HTML Address"/>
    <w:basedOn w:val="Normal"/>
    <w:qFormat/>
    <w:pPr>
      <w:spacing w:lineRule="exact" w:line="240"/>
    </w:pPr>
    <w:rPr>
      <w:rFonts w:ascii="Times New Roman" w:hAnsi="Times New Roman" w:eastAsia="Times New Roman" w:cs="Times New Roman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ndaymunchees.com/" TargetMode="External"/><Relationship Id="rId3" Type="http://schemas.openxmlformats.org/officeDocument/2006/relationships/hyperlink" Target="http://www.mondaymunchees.com/" TargetMode="External"/><Relationship Id="rId4" Type="http://schemas.openxmlformats.org/officeDocument/2006/relationships/hyperlink" Target="http://www.mondaymunchees.com/" TargetMode="External"/><Relationship Id="rId5" Type="http://schemas.openxmlformats.org/officeDocument/2006/relationships/hyperlink" Target="http://www.mondaymunchees.com/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LibreOffice/7.1.4.2$Windows_X86_64 LibreOffice_project/a529a4fab45b75fefc5b6226684193eb000654f6</Application>
  <AppVersion>15.0000</AppVersion>
  <Pages>3</Pages>
  <Words>152</Words>
  <Characters>919</Characters>
  <CharactersWithSpaces>1063</CharactersWithSpaces>
  <Paragraphs>11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2025-09-16T12:28:49Z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