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jc w:val="center"/>
        <w:rPr/>
      </w:pPr>
      <w:r>
        <w:rPr>
          <w:rStyle w:val="HTMLCite"/>
          <w:rFonts w:ascii="Times New Roman" w:hAnsi="Times New Roman"/>
          <w:b/>
          <w:bCs/>
          <w:i w:val="false"/>
          <w:color w:val="B400B4"/>
          <w:sz w:val="32"/>
          <w:szCs w:val="32"/>
          <w:u w:val="single"/>
        </w:rPr>
        <w:t>Teamwork</w:t>
      </w:r>
    </w:p>
    <w:p>
      <w:pPr>
        <w:pStyle w:val="Normal"/>
        <w:spacing w:before="0" w:after="280"/>
        <w:jc w:val="left"/>
        <w:rPr/>
      </w:pPr>
      <w:r>
        <w:rPr>
          <w:rStyle w:val="HTMLCite"/>
          <w:rFonts w:ascii="Times New Roman" w:hAnsi="Times New Roman"/>
          <w:b/>
          <w:bCs/>
          <w:i w:val="false"/>
          <w:color w:val="000000"/>
          <w:sz w:val="28"/>
          <w:szCs w:val="28"/>
          <w:u w:val="none"/>
        </w:rPr>
        <w:t xml:space="preserve">Five years after a fire destroyed its 19th-century wooden spire, 800-year-old </w:t>
      </w:r>
      <w:r>
        <w:rPr>
          <w:rFonts w:ascii="Times New Roman" w:hAnsi="Times New Roman"/>
          <w:b/>
          <w:bCs/>
          <w:i w:val="false"/>
          <w:iCs w:val="false"/>
          <w:color w:val="0000FF"/>
          <w:sz w:val="28"/>
          <w:szCs w:val="28"/>
          <w:u w:val="none"/>
        </w:rPr>
        <w:t>Notre-Dame Cathedral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 xml:space="preserve"> reopened this month. The Parisian landmark, a World Heritage site that attracts 13 million visitors annually, u</w:t>
      </w:r>
      <w:r>
        <w:rPr>
          <w:rFonts w:ascii="Times New Roman" w:hAnsi="Times New Roman"/>
          <w:b/>
          <w:bCs/>
          <w:color w:val="000000"/>
          <w:sz w:val="28"/>
          <w:szCs w:val="28"/>
          <w:u w:val="none"/>
        </w:rPr>
        <w:t xml:space="preserve">nderwent an extensive restoration supported by 2,000 workers. They cleaned more than 450,000 square feet of the interior, removing ash, lead dust, and centuries-old grime. A total of 340,000 donors from 150 countries contributed to the $737 million cost. The cathedral now features three new bells and a 315-foot spire. At least 1,300 stones were used to reconstruct fire-damaged walls and vaults. French President Emmanuel Macron called the restoration “a human adventure of epic proportions.”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none"/>
        </w:rPr>
        <w:t>(The Week magazine, December 13, 2024)</w:t>
      </w:r>
    </w:p>
    <w:p>
      <w:pPr>
        <w:pStyle w:val="Normal"/>
        <w:spacing w:before="0" w:after="28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>******************************************************************</w:t>
      </w:r>
    </w:p>
    <w:p>
      <w:pPr>
        <w:pStyle w:val="Normal"/>
        <w:shd w:fill="F8F8F8"/>
        <w:spacing w:lineRule="auto" w:line="240" w:before="0" w:after="280"/>
        <w:jc w:val="center"/>
        <w:rPr/>
      </w:pP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Today, September 1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6</w:t>
      </w:r>
      <w:r>
        <w:rPr>
          <w:rStyle w:val="HTMLCite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th, 2025, is 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</w:rPr>
        <w:t>NATIONAL PLAY-DOH DAY</w:t>
      </w:r>
    </w:p>
    <w:p>
      <w:pPr>
        <w:pStyle w:val="Normal"/>
        <w:shd w:fill="F8F8F8"/>
        <w:spacing w:lineRule="auto" w:line="240"/>
        <w:ind w:left="0" w:right="0" w:hanging="0"/>
        <w:rPr/>
      </w:pP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For quotes, stories, funnies, anecdotes, illustrations, trivia, and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zxx"/>
        </w:rPr>
        <w:t xml:space="preserve">statistics on this topic,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I invite you to scroll down the homepage of the website to the 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Play</w:t>
      </w:r>
      <w:hyperlink r:id="rId2">
        <w:r>
          <w:rPr>
            <w:rFonts w:eastAsia="Times New Roman" w:cs="Times New Roman" w:ascii="Times New Roman" w:hAnsi="Times New Roman"/>
            <w:bCs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Fonts w:eastAsia="Times New Roman" w:cs="Times New Roman" w:ascii="Times New Roman" w:hAnsi="Times New Roman"/>
            <w:b/>
            <w:bCs/>
            <w:iCs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zxx" w:eastAsia="zxx" w:bidi="zxx"/>
          </w:rPr>
          <w:t>document</w:t>
        </w:r>
      </w:hyperlink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 xml:space="preserve"> located in the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 w:eastAsia="zxx" w:bidi="zxx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zxx" w:eastAsia="zxx" w:bidi="zxx"/>
        </w:rPr>
        <w:t>-section of documents!</w:t>
      </w: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</w:p>
    <w:p>
      <w:pPr>
        <w:pStyle w:val="Normal"/>
        <w:spacing w:before="0" w:after="280"/>
        <w:jc w:val="left"/>
        <w:rPr/>
      </w:pPr>
      <w:r>
        <w:rPr>
          <w:rStyle w:val="HTMLCi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8"/>
          <w:szCs w:val="28"/>
          <w:u w:val="none"/>
          <w:lang w:val="zxx" w:eastAsia="zxx" w:bidi="zxx"/>
        </w:rPr>
        <w:t>******************************************************************</w:t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7369207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>Teamwork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0d0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156b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156bc"/>
    <w:rPr/>
  </w:style>
  <w:style w:type="character" w:styleId="WW8Num1z0">
    <w:name w:val="WW8Num1z0"/>
    <w:qFormat/>
    <w:rPr/>
  </w:style>
  <w:style w:type="character" w:styleId="Formataddress">
    <w:name w:val="format_address"/>
    <w:qFormat/>
    <w:rPr/>
  </w:style>
  <w:style w:type="character" w:styleId="Streetaddress">
    <w:name w:val="street-address"/>
    <w:qFormat/>
    <w:rPr/>
  </w:style>
  <w:style w:type="character" w:styleId="Locality">
    <w:name w:val="locality"/>
    <w:qFormat/>
    <w:rPr/>
  </w:style>
  <w:style w:type="character" w:styleId="More">
    <w:name w:val="mor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Date">
    <w:name w:val="date"/>
    <w:qFormat/>
    <w:rPr/>
  </w:style>
  <w:style w:type="character" w:styleId="Infolabel">
    <w:name w:val="info-label"/>
    <w:qFormat/>
    <w:rPr/>
  </w:style>
  <w:style w:type="character" w:styleId="Appleconvertedspace">
    <w:name w:val="apple-converted-space"/>
    <w:qFormat/>
    <w:rPr/>
  </w:style>
  <w:style w:type="character" w:styleId="Spelle">
    <w:name w:val="spelle"/>
    <w:qFormat/>
    <w:rPr/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Pagenumber">
    <w:name w:val="page number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ighlight">
    <w:name w:val="highlight"/>
    <w:qFormat/>
    <w:rPr/>
  </w:style>
  <w:style w:type="character" w:styleId="Prodattrib">
    <w:name w:val="prod-attrib"/>
    <w:qFormat/>
    <w:rPr/>
  </w:style>
  <w:style w:type="character" w:styleId="Visuallyhidden">
    <w:name w:val="visuallyhidden"/>
    <w:qFormat/>
    <w:rPr/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TMLPreformattedChar">
    <w:name w:val="HTML Preformatted Char"/>
    <w:qFormat/>
    <w:rPr>
      <w:rFonts w:ascii="Courier New" w:hAnsi="Courier New" w:eastAsia="Courier New" w:cs="Courier New"/>
      <w:sz w:val="20"/>
      <w:szCs w:val="20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color w:val="000000"/>
      <w:sz w:val="32"/>
      <w:szCs w:val="32"/>
      <w:u w:val="single"/>
    </w:rPr>
  </w:style>
  <w:style w:type="character" w:styleId="Strong">
    <w:name w:val="Strong"/>
    <w:qFormat/>
    <w:rPr>
      <w:b/>
      <w:bCs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TMLCite">
    <w:name w:val="HTML Cite"/>
    <w:qFormat/>
    <w:rPr>
      <w:i/>
      <w:iCs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basedOn w:val="Normal"/>
    <w:qFormat/>
    <w:rsid w:val="00f156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f156b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156b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pacing w:lineRule="exact" w:line="480" w:before="0" w:after="120"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Heading1"/>
    <w:qFormat/>
    <w:pPr>
      <w:keepNext w:val="true"/>
      <w:spacing w:before="480" w:afterAutospacing="1"/>
      <w:contextualSpacing/>
    </w:pPr>
    <w:rPr>
      <w:rFonts w:ascii="Cambria" w:hAnsi="Cambria" w:eastAsia="Microsoft YaHei" w:cs="0"/>
      <w:b/>
      <w:bCs/>
      <w:kern w:val="2"/>
      <w:sz w:val="28"/>
      <w:szCs w:val="28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Body">
    <w:name w:val="body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daymunchees.com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LibreOffice/7.1.4.2$Windows_X86_64 LibreOffice_project/a529a4fab45b75fefc5b6226684193eb000654f6</Application>
  <AppVersion>15.0000</AppVersion>
  <Pages>1</Pages>
  <Words>155</Words>
  <Characters>1004</Characters>
  <CharactersWithSpaces>1153</CharactersWithSpaces>
  <Paragraphs>8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2025-09-15T12:21:07Z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