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
        <w:spacing w:lineRule="atLeast" w:line="240" w:before="0" w:after="280"/>
        <w:jc w:val="center"/>
        <w:rPr>
          <w:rFonts w:ascii="Times New Roman" w:hAnsi="Times New Roman"/>
        </w:rPr>
      </w:pPr>
      <w:r>
        <w:rPr>
          <w:b/>
          <w:bCs/>
          <w:color w:val="B400B4"/>
          <w:sz w:val="32"/>
          <w:szCs w:val="32"/>
          <w:u w:val="single"/>
        </w:rPr>
        <w:t>Weddings</w:t>
      </w:r>
    </w:p>
    <w:p>
      <w:pPr>
        <w:pStyle w:val="Body"/>
        <w:spacing w:lineRule="atLeast" w:line="240" w:before="0" w:after="280"/>
        <w:rPr>
          <w:rFonts w:ascii="Times New Roman" w:hAnsi="Times New Roman"/>
        </w:rPr>
      </w:pPr>
      <w:r>
        <w:rPr>
          <w:b/>
          <w:color w:val="000000"/>
          <w:sz w:val="28"/>
          <w:szCs w:val="28"/>
          <w:u w:val="single"/>
        </w:rPr>
        <w:t>One priest says to the other</w:t>
      </w:r>
      <w:r>
        <w:rPr>
          <w:b/>
          <w:color w:val="000000"/>
          <w:sz w:val="28"/>
          <w:szCs w:val="28"/>
        </w:rPr>
        <w:t xml:space="preserve">: “I'm exhausted! I just performed a wedding for two </w:t>
      </w:r>
      <w:r>
        <w:rPr>
          <w:b/>
          <w:bCs/>
          <w:color w:val="C9211E"/>
          <w:sz w:val="28"/>
          <w:szCs w:val="28"/>
        </w:rPr>
        <w:t>lawyers</w:t>
      </w:r>
      <w:r>
        <w:rPr>
          <w:b/>
          <w:color w:val="000000"/>
          <w:sz w:val="28"/>
          <w:szCs w:val="28"/>
        </w:rPr>
        <w:t xml:space="preserve">, and they wrote their own vows!” </w:t>
      </w:r>
      <w:r>
        <w:rPr>
          <w:b/>
          <w:i/>
          <w:iCs/>
          <w:color w:val="000000"/>
          <w:sz w:val="28"/>
          <w:szCs w:val="28"/>
        </w:rPr>
        <w:t xml:space="preserve">(Bob Thaves, in </w:t>
      </w:r>
      <w:r>
        <w:rPr>
          <w:b/>
          <w:i/>
          <w:iCs/>
          <w:color w:val="000000"/>
          <w:sz w:val="28"/>
          <w:szCs w:val="28"/>
          <w:u w:val="single"/>
        </w:rPr>
        <w:t>Frank &amp; Ernest</w:t>
      </w:r>
      <w:r>
        <w:rPr>
          <w:b/>
          <w:i/>
          <w:iCs/>
          <w:color w:val="000000"/>
          <w:sz w:val="28"/>
          <w:szCs w:val="28"/>
        </w:rPr>
        <w:t xml:space="preserve"> comic strip)</w:t>
      </w:r>
    </w:p>
    <w:p>
      <w:pPr>
        <w:pStyle w:val="Normal"/>
        <w:spacing w:lineRule="auto" w:line="240"/>
        <w:rPr/>
      </w:pPr>
      <w:r>
        <w:rPr>
          <w:rFonts w:cs="Times New Roman" w:ascii="Times New Roman" w:hAnsi="Times New Roman"/>
          <w:b/>
          <w:i w:val="false"/>
          <w:iCs w:val="false"/>
          <w:sz w:val="28"/>
          <w:szCs w:val="28"/>
        </w:rPr>
        <w:t xml:space="preserve">Last year, approximately 13,000 weddings in </w:t>
      </w:r>
      <w:r>
        <w:rPr>
          <w:rFonts w:cs="Times New Roman" w:ascii="Times New Roman" w:hAnsi="Times New Roman"/>
          <w:b/>
          <w:i w:val="false"/>
          <w:iCs w:val="false"/>
          <w:color w:val="0000FF"/>
          <w:sz w:val="28"/>
          <w:szCs w:val="28"/>
        </w:rPr>
        <w:t>America</w:t>
      </w:r>
      <w:r>
        <w:rPr>
          <w:rFonts w:cs="Times New Roman" w:ascii="Times New Roman" w:hAnsi="Times New Roman"/>
          <w:b/>
          <w:i w:val="false"/>
          <w:iCs w:val="false"/>
          <w:sz w:val="28"/>
          <w:szCs w:val="28"/>
        </w:rPr>
        <w:t xml:space="preserve"> cost $1 million or more, according to the consulting firm Think Splendid. The average wedding costs $30,000. </w:t>
      </w:r>
      <w:r>
        <w:rPr>
          <w:rStyle w:val="HTMLCite"/>
          <w:rFonts w:ascii="Times New Roman" w:hAnsi="Times New Roman"/>
          <w:b/>
          <w:sz w:val="28"/>
          <w:szCs w:val="28"/>
        </w:rPr>
        <w:t xml:space="preserve">(The Atlantic,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July 7 / July 14, 2023) </w:t>
      </w:r>
    </w:p>
    <w:p>
      <w:pPr>
        <w:pStyle w:val="Normal"/>
        <w:spacing w:lineRule="auto" w:line="240" w:before="0" w:after="0"/>
        <w:rPr/>
      </w:pPr>
      <w:r>
        <w:rPr>
          <w:rStyle w:val="InternetLink"/>
          <w:rFonts w:eastAsia="Times New Roman" w:cs="Times New Roman" w:ascii="Times New Roman" w:hAnsi="Times New Roman"/>
          <w:b/>
          <w:bCs/>
          <w:i w:val="false"/>
          <w:iCs w:val="false"/>
          <w:color w:val="000000"/>
          <w:sz w:val="28"/>
          <w:szCs w:val="28"/>
          <w:u w:val="none"/>
        </w:rPr>
        <w:t xml:space="preserve">During my </w:t>
      </w:r>
      <w:r>
        <w:rPr>
          <w:rStyle w:val="InternetLink"/>
          <w:rFonts w:eastAsia="Times New Roman" w:cs="Times New Roman" w:ascii="Times New Roman" w:hAnsi="Times New Roman"/>
          <w:b/>
          <w:bCs/>
          <w:i w:val="false"/>
          <w:iCs w:val="false"/>
          <w:color w:val="C9211E"/>
          <w:sz w:val="28"/>
          <w:szCs w:val="28"/>
          <w:u w:val="none"/>
        </w:rPr>
        <w:t>brother's wedding</w:t>
      </w:r>
      <w:r>
        <w:rPr>
          <w:rStyle w:val="InternetLink"/>
          <w:rFonts w:eastAsia="Times New Roman" w:cs="Times New Roman" w:ascii="Times New Roman" w:hAnsi="Times New Roman"/>
          <w:b/>
          <w:bCs/>
          <w:i w:val="false"/>
          <w:iCs w:val="false"/>
          <w:color w:val="000000"/>
          <w:sz w:val="28"/>
          <w:szCs w:val="28"/>
          <w:u w:val="none"/>
        </w:rPr>
        <w:t xml:space="preserve">, my mother had managed to keep from crying – until she glanced at my grandparents. My grandmother had reached over to my grandfather's wheelchair and gently touched his hand. That was all it took to start my mother's tears flowing. After the wedding, Mom went over to my grandmother and told her how that tender gesture triggered her outburst. "Well, I'm sorry to ruin your moment," Grandmother replied. "But I was just checking to see if he was awake." </w:t>
      </w:r>
      <w:r>
        <w:rPr>
          <w:rStyle w:val="InternetLink"/>
          <w:rFonts w:eastAsia="Times New Roman" w:cs="Times New Roman" w:ascii="Times New Roman" w:hAnsi="Times New Roman"/>
          <w:b/>
          <w:bCs/>
          <w:i/>
          <w:iCs/>
          <w:color w:val="000000"/>
          <w:sz w:val="28"/>
          <w:szCs w:val="28"/>
          <w:u w:val="none"/>
        </w:rPr>
        <w:t xml:space="preserve">(Mark Sample, in </w:t>
      </w:r>
      <w:r>
        <w:rPr>
          <w:rStyle w:val="InternetLink"/>
          <w:rFonts w:eastAsia="Times New Roman" w:cs="Times New Roman" w:ascii="Times New Roman" w:hAnsi="Times New Roman"/>
          <w:b/>
          <w:bCs/>
          <w:i/>
          <w:iCs/>
          <w:color w:val="000000"/>
          <w:sz w:val="28"/>
          <w:szCs w:val="28"/>
          <w:u w:val="single"/>
        </w:rPr>
        <w:t>Reader's Digest</w:t>
      </w:r>
      <w:r>
        <w:rPr>
          <w:rStyle w:val="InternetLink"/>
          <w:rFonts w:eastAsia="Times New Roman" w:cs="Times New Roman" w:ascii="Times New Roman" w:hAnsi="Times New Roman"/>
          <w:b/>
          <w:bCs/>
          <w:i/>
          <w:iCs/>
          <w:color w:val="000000"/>
          <w:sz w:val="28"/>
          <w:szCs w:val="28"/>
          <w:u w:val="none"/>
        </w:rPr>
        <w:t>)</w:t>
      </w:r>
    </w:p>
    <w:p>
      <w:pPr>
        <w:pStyle w:val="Normal"/>
        <w:spacing w:lineRule="auto" w:line="240" w:before="0" w:after="0"/>
        <w:rPr>
          <w:rStyle w:val="InternetLink"/>
          <w:rFonts w:ascii="Times New Roman" w:hAnsi="Times New Roman" w:eastAsia="Times New Roman" w:cs="Times New Roman"/>
          <w:b/>
          <w:b/>
          <w:bCs/>
          <w:i/>
          <w:i/>
          <w:iCs/>
          <w:color w:val="000000"/>
          <w:sz w:val="28"/>
          <w:szCs w:val="28"/>
          <w:u w:val="none"/>
        </w:rPr>
      </w:pPr>
      <w:r>
        <w:rPr>
          <w:rFonts w:eastAsia="Times New Roman" w:cs="Times New Roman" w:ascii="Times New Roman" w:hAnsi="Times New Roman"/>
          <w:b/>
          <w:bCs/>
          <w:i/>
          <w:iCs/>
          <w:color w:val="000000"/>
          <w:sz w:val="28"/>
          <w:szCs w:val="28"/>
          <w:u w:val="none"/>
        </w:rPr>
      </w:r>
    </w:p>
    <w:p>
      <w:pPr>
        <w:pStyle w:val="Normal"/>
        <w:spacing w:lineRule="auto" w:line="240" w:before="0" w:after="29"/>
        <w:rPr/>
      </w:pPr>
      <w:r>
        <w:rPr>
          <w:rStyle w:val="InternetLink"/>
          <w:rFonts w:eastAsia="Times New Roman" w:cs="Times New Roman" w:ascii="Times New Roman" w:hAnsi="Times New Roman"/>
          <w:b/>
          <w:bCs/>
          <w:i w:val="false"/>
          <w:iCs w:val="false"/>
          <w:color w:val="000000"/>
          <w:sz w:val="28"/>
          <w:szCs w:val="28"/>
          <w:u w:val="none"/>
        </w:rPr>
        <w:t xml:space="preserve">The </w:t>
      </w:r>
      <w:r>
        <w:rPr>
          <w:rStyle w:val="InternetLink"/>
          <w:rFonts w:eastAsia="Times New Roman" w:cs="Times New Roman" w:ascii="Times New Roman" w:hAnsi="Times New Roman"/>
          <w:b/>
          <w:bCs/>
          <w:i w:val="false"/>
          <w:iCs w:val="false"/>
          <w:color w:val="00E472"/>
          <w:sz w:val="28"/>
          <w:szCs w:val="28"/>
          <w:u w:val="none"/>
        </w:rPr>
        <w:t>Catholic Church</w:t>
      </w:r>
      <w:r>
        <w:rPr>
          <w:rStyle w:val="InternetLink"/>
          <w:rFonts w:eastAsia="Times New Roman" w:cs="Times New Roman" w:ascii="Times New Roman" w:hAnsi="Times New Roman"/>
          <w:b/>
          <w:bCs/>
          <w:i w:val="false"/>
          <w:iCs w:val="false"/>
          <w:color w:val="000000"/>
          <w:sz w:val="28"/>
          <w:szCs w:val="28"/>
          <w:u w:val="none"/>
        </w:rPr>
        <w:t xml:space="preserve"> did not require a priest to be at weddings until 1563. </w:t>
      </w:r>
      <w:r>
        <w:rPr>
          <w:rStyle w:val="HTMLCite"/>
          <w:rFonts w:eastAsia="Times New Roman" w:cs="Times New Roman" w:ascii="Times New Roman" w:hAnsi="Times New Roman"/>
          <w:b/>
          <w:bCs/>
          <w:color w:val="000000"/>
          <w:sz w:val="28"/>
          <w:szCs w:val="28"/>
          <w:u w:val="none"/>
        </w:rPr>
        <w:t xml:space="preserve">(Don Voorhees, in </w:t>
      </w:r>
      <w:r>
        <w:rPr>
          <w:rStyle w:val="HTMLCite"/>
          <w:rFonts w:ascii="Times New Roman" w:hAnsi="Times New Roman"/>
          <w:b/>
          <w:sz w:val="28"/>
          <w:szCs w:val="28"/>
          <w:u w:val="single"/>
        </w:rPr>
        <w:t>The Essential Book of Useless Information</w:t>
      </w:r>
      <w:r>
        <w:rPr>
          <w:rStyle w:val="HTMLCite"/>
          <w:rFonts w:ascii="Times New Roman" w:hAnsi="Times New Roman"/>
          <w:b/>
          <w:sz w:val="28"/>
          <w:szCs w:val="28"/>
        </w:rPr>
        <w:t>, p. 126)</w:t>
      </w:r>
    </w:p>
    <w:p>
      <w:pPr>
        <w:pStyle w:val="Normal"/>
        <w:spacing w:lineRule="auto" w:line="240" w:before="0" w:after="29"/>
        <w:rPr>
          <w:rStyle w:val="HTMLCite"/>
          <w:rFonts w:ascii="Times New Roman" w:hAnsi="Times New Roman"/>
          <w:b/>
          <w:b/>
          <w:sz w:val="28"/>
          <w:szCs w:val="28"/>
        </w:rPr>
      </w:pPr>
      <w:r>
        <w:rPr>
          <w:rFonts w:ascii="Times New Roman" w:hAnsi="Times New Roman"/>
          <w:b/>
          <w:sz w:val="28"/>
          <w:szCs w:val="28"/>
        </w:rPr>
      </w:r>
    </w:p>
    <w:p>
      <w:pPr>
        <w:pStyle w:val="Normal"/>
        <w:spacing w:lineRule="auto" w:line="240" w:before="0" w:after="0"/>
        <w:rPr/>
      </w:pPr>
      <w:hyperlink r:id="rId2">
        <w:r>
          <w:rPr>
            <w:rFonts w:eastAsia="Times New Roman" w:cs="Times New Roman" w:ascii="Times New Roman" w:hAnsi="Times New Roman"/>
            <w:b/>
            <w:bCs/>
            <w:i w:val="false"/>
            <w:iCs w:val="false"/>
            <w:color w:val="000000"/>
            <w:sz w:val="28"/>
            <w:szCs w:val="28"/>
            <w:u w:val="none"/>
            <w:lang w:val="zxx" w:eastAsia="zxx" w:bidi="zxx"/>
          </w:rPr>
          <w:t xml:space="preserve">Florida </w:t>
        </w:r>
        <w:r>
          <w:rPr>
            <w:rFonts w:eastAsia="Times New Roman" w:cs="Times New Roman" w:ascii="Times New Roman" w:hAnsi="Times New Roman"/>
            <w:b/>
            <w:bCs/>
            <w:i w:val="false"/>
            <w:iCs w:val="false"/>
            <w:color w:val="0000FF"/>
            <w:sz w:val="28"/>
            <w:szCs w:val="28"/>
            <w:u w:val="none"/>
            <w:lang w:val="zxx" w:eastAsia="zxx" w:bidi="zxx"/>
          </w:rPr>
          <w:t>Gov. Ron DeSantis</w:t>
        </w:r>
        <w:r>
          <w:rPr>
            <w:rFonts w:eastAsia="Times New Roman" w:cs="Times New Roman" w:ascii="Times New Roman" w:hAnsi="Times New Roman"/>
            <w:b/>
            <w:bCs/>
            <w:i w:val="false"/>
            <w:iCs w:val="false"/>
            <w:color w:val="000000"/>
            <w:sz w:val="28"/>
            <w:szCs w:val="28"/>
            <w:u w:val="none"/>
            <w:lang w:val="zxx" w:eastAsia="zxx" w:bidi="zxx"/>
          </w:rPr>
          <w:t xml:space="preserve"> married his wife, Casey, at Disney World in 2009. The couple exchanged vows at a pavilion overlooking Cinderella's Castle and the Seven Seas Lagoon, which DeSantis recently admitted was "ironic," given his ongoing battle with Disney.</w:t>
        </w:r>
        <w:r>
          <w:rPr>
            <w:rFonts w:eastAsia="Times New Roman" w:cs="Times New Roman" w:ascii="Times New Roman" w:hAnsi="Times New Roman"/>
            <w:b/>
            <w:bCs/>
            <w:iCs w:val="false"/>
            <w:color w:val="000000"/>
            <w:sz w:val="28"/>
            <w:szCs w:val="28"/>
            <w:u w:val="none"/>
            <w:lang w:val="zxx" w:eastAsia="zxx" w:bidi="zxx"/>
          </w:rPr>
          <w:t xml:space="preserve"> </w:t>
        </w:r>
        <w:r>
          <w:rPr>
            <w:rFonts w:eastAsia="Times New Roman" w:cs="Times New Roman" w:ascii="Times New Roman" w:hAnsi="Times New Roman"/>
            <w:b/>
            <w:bCs/>
            <w:i/>
            <w:iCs/>
            <w:color w:val="000000"/>
            <w:sz w:val="28"/>
            <w:szCs w:val="28"/>
            <w:u w:val="none"/>
            <w:lang w:val="zxx" w:eastAsia="zxx" w:bidi="zxx"/>
          </w:rPr>
          <w:t xml:space="preserve">(Yahoo! News, as it appeared in </w:t>
        </w:r>
        <w:r>
          <w:rPr>
            <w:rFonts w:eastAsia="Times New Roman" w:cs="Times New Roman" w:ascii="Times New Roman" w:hAnsi="Times New Roman"/>
            <w:b/>
            <w:bCs/>
            <w:i/>
            <w:iCs/>
            <w:color w:val="000000"/>
            <w:sz w:val="28"/>
            <w:szCs w:val="28"/>
            <w:u w:val="single"/>
            <w:lang w:val="zxx" w:eastAsia="zxx" w:bidi="zxx"/>
          </w:rPr>
          <w:t>The Week</w:t>
        </w:r>
        <w:r>
          <w:rPr>
            <w:rFonts w:eastAsia="Times New Roman" w:cs="Times New Roman" w:ascii="Times New Roman" w:hAnsi="Times New Roman"/>
            <w:b/>
            <w:bCs/>
            <w:i/>
            <w:iCs/>
            <w:color w:val="000000"/>
            <w:sz w:val="28"/>
            <w:szCs w:val="28"/>
            <w:u w:val="none"/>
            <w:lang w:val="zxx" w:eastAsia="zxx" w:bidi="zxx"/>
          </w:rPr>
          <w:t xml:space="preserve"> magazine, May 12, 2023)</w:t>
        </w:r>
      </w:hyperlink>
    </w:p>
    <w:p>
      <w:pPr>
        <w:pStyle w:val="Normal"/>
        <w:spacing w:lineRule="auto" w:line="240" w:before="0" w:after="0"/>
        <w:rPr/>
      </w:pPr>
      <w:r>
        <w:rPr>
          <w:rStyle w:val="HTMLCite"/>
          <w:rFonts w:ascii="Times New Roman" w:hAnsi="Times New Roman"/>
          <w:b/>
          <w:iCs/>
          <w:color w:val="E36C0A"/>
          <w:sz w:val="28"/>
          <w:szCs w:val="28"/>
        </w:rPr>
        <w:t>******************************************************************</w:t>
      </w:r>
    </w:p>
    <w:p>
      <w:pPr>
        <w:pStyle w:val="Normal"/>
        <w:spacing w:lineRule="auto" w:line="240" w:before="0" w:after="0"/>
        <w:rPr/>
      </w:pPr>
      <w:r>
        <w:rPr>
          <w:rStyle w:val="HTMLCite"/>
          <w:rFonts w:cs="Times New Roman" w:ascii="Times New Roman" w:hAnsi="Times New Roman"/>
          <w:b/>
          <w:i w:val="false"/>
          <w:iCs w:val="false"/>
          <w:color w:val="000000"/>
          <w:sz w:val="28"/>
          <w:szCs w:val="28"/>
        </w:rPr>
        <w:t xml:space="preserve">The tradition of wearing a wedding </w:t>
      </w:r>
      <w:r>
        <w:rPr>
          <w:rStyle w:val="HTMLCite"/>
          <w:rFonts w:cs="Times New Roman" w:ascii="Times New Roman" w:hAnsi="Times New Roman"/>
          <w:b/>
          <w:i w:val="false"/>
          <w:iCs w:val="false"/>
          <w:color w:val="00E472"/>
          <w:sz w:val="28"/>
          <w:szCs w:val="28"/>
        </w:rPr>
        <w:t>ring</w:t>
      </w:r>
      <w:r>
        <w:rPr>
          <w:rStyle w:val="HTMLCite"/>
          <w:rFonts w:cs="Times New Roman" w:ascii="Times New Roman" w:hAnsi="Times New Roman"/>
          <w:b/>
          <w:i w:val="false"/>
          <w:iCs w:val="false"/>
          <w:color w:val="000000"/>
          <w:sz w:val="28"/>
          <w:szCs w:val="28"/>
        </w:rPr>
        <w:t xml:space="preserve"> on the fourth finger of the left-hand stems from the ancient Egyptian belief that a love vein existed in that finger and went straight to the heart.</w:t>
      </w:r>
      <w:r>
        <w:rPr>
          <w:rStyle w:val="HTMLCite"/>
          <w:rFonts w:cs="Times New Roman" w:ascii="Times New Roman" w:hAnsi="Times New Roman"/>
          <w:b/>
          <w:i/>
          <w:iCs/>
          <w:color w:val="000000"/>
          <w:sz w:val="28"/>
          <w:szCs w:val="28"/>
        </w:rPr>
        <w:t xml:space="preserve"> (The Daily Chronicles)</w:t>
      </w:r>
    </w:p>
    <w:p>
      <w:pPr>
        <w:pStyle w:val="Normal"/>
        <w:spacing w:lineRule="auto" w:line="240" w:before="0" w:after="0"/>
        <w:rPr>
          <w:rStyle w:val="HTMLCite"/>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val="false"/>
          <w:i w:val="false"/>
          <w:iCs w:val="false"/>
          <w:sz w:val="28"/>
          <w:szCs w:val="28"/>
        </w:rPr>
      </w:pPr>
      <w:r>
        <w:rPr>
          <w:rFonts w:cs="Times New Roman" w:ascii="Times New Roman" w:hAnsi="Times New Roman"/>
          <w:b/>
          <w:i w:val="false"/>
          <w:iCs w:val="false"/>
          <w:sz w:val="28"/>
          <w:szCs w:val="28"/>
        </w:rPr>
      </w:r>
    </w:p>
    <w:p>
      <w:pPr>
        <w:pStyle w:val="Normal"/>
        <w:spacing w:lineRule="auto" w:line="240" w:before="0" w:after="0"/>
        <w:rPr>
          <w:rFonts w:ascii="Times New Roman" w:hAnsi="Times New Roman" w:cs="Times New Roman"/>
          <w:b/>
          <w:b/>
          <w:i w:val="false"/>
          <w:i w:val="false"/>
          <w:iCs w:val="false"/>
          <w:sz w:val="28"/>
          <w:szCs w:val="28"/>
        </w:rPr>
      </w:pPr>
      <w:r>
        <w:rPr>
          <w:rFonts w:cs="Times New Roman" w:ascii="Times New Roman" w:hAnsi="Times New Roman"/>
          <w:b/>
          <w:i w:val="false"/>
          <w:iCs w:val="false"/>
          <w:sz w:val="28"/>
          <w:szCs w:val="28"/>
        </w:rPr>
      </w:r>
    </w:p>
    <w:p>
      <w:pPr>
        <w:pStyle w:val="Normal"/>
        <w:spacing w:lineRule="auto" w:line="240" w:before="0" w:after="0"/>
        <w:rPr>
          <w:rFonts w:ascii="Times New Roman" w:hAnsi="Times New Roman" w:cs="Times New Roman"/>
          <w:b/>
          <w:b/>
          <w:i w:val="false"/>
          <w:i w:val="false"/>
          <w:iCs w:val="false"/>
          <w:sz w:val="28"/>
          <w:szCs w:val="28"/>
        </w:rPr>
      </w:pPr>
      <w:r>
        <w:rPr>
          <w:rFonts w:cs="Times New Roman" w:ascii="Times New Roman" w:hAnsi="Times New Roman"/>
          <w:b/>
          <w:i w:val="false"/>
          <w:iCs w:val="false"/>
          <w:sz w:val="28"/>
          <w:szCs w:val="28"/>
        </w:rPr>
      </w:r>
    </w:p>
    <w:p>
      <w:pPr>
        <w:pStyle w:val="Normal"/>
        <w:spacing w:lineRule="auto" w:line="240" w:before="0" w:after="0"/>
        <w:rPr>
          <w:rFonts w:ascii="Times New Roman" w:hAnsi="Times New Roman" w:cs="Times New Roman"/>
          <w:b/>
          <w:b/>
          <w:i w:val="false"/>
          <w:i w:val="false"/>
          <w:iCs w:val="false"/>
          <w:sz w:val="28"/>
          <w:szCs w:val="28"/>
        </w:rPr>
      </w:pPr>
      <w:r>
        <w:rPr>
          <w:rFonts w:cs="Times New Roman" w:ascii="Times New Roman" w:hAnsi="Times New Roman"/>
          <w:b/>
          <w:i w:val="false"/>
          <w:iCs w:val="false"/>
          <w:sz w:val="28"/>
          <w:szCs w:val="28"/>
        </w:rPr>
      </w:r>
    </w:p>
    <w:p>
      <w:pPr>
        <w:pStyle w:val="Normal"/>
        <w:spacing w:lineRule="auto" w:line="240" w:before="0" w:after="0"/>
        <w:rPr/>
      </w:pPr>
      <w:r>
        <w:rPr>
          <w:rFonts w:cs="Times New Roman" w:ascii="Times New Roman" w:hAnsi="Times New Roman"/>
          <w:b/>
          <w:i w:val="false"/>
          <w:iCs w:val="false"/>
          <w:sz w:val="28"/>
          <w:szCs w:val="28"/>
        </w:rPr>
        <w:t xml:space="preserve">Women wear engagement and wedding </w:t>
      </w:r>
      <w:r>
        <w:rPr>
          <w:rFonts w:ascii="Times New Roman" w:hAnsi="Times New Roman"/>
          <w:b/>
          <w:color w:val="00E472"/>
          <w:sz w:val="28"/>
          <w:szCs w:val="28"/>
        </w:rPr>
        <w:t>rings</w:t>
      </w:r>
      <w:r>
        <w:rPr>
          <w:rFonts w:ascii="Times New Roman" w:hAnsi="Times New Roman"/>
          <w:b/>
          <w:sz w:val="28"/>
          <w:szCs w:val="28"/>
        </w:rPr>
        <w:t xml:space="preserve"> on the third finger of the left hand (not counting the thumb), because an ancient belief held that a delicate nerve runs directly from that finger to the heart. </w:t>
      </w:r>
      <w:r>
        <w:rPr>
          <w:rFonts w:ascii="Times New Roman" w:hAnsi="Times New Roman"/>
          <w:b/>
          <w:i/>
          <w:sz w:val="28"/>
          <w:szCs w:val="28"/>
        </w:rPr>
        <w:t xml:space="preserve">(Bernie Smith, in </w:t>
      </w:r>
      <w:r>
        <w:rPr>
          <w:rFonts w:ascii="Times New Roman" w:hAnsi="Times New Roman"/>
          <w:b/>
          <w:i/>
          <w:sz w:val="28"/>
          <w:szCs w:val="28"/>
          <w:u w:val="single"/>
        </w:rPr>
        <w:t>The Joy of Trivia</w:t>
      </w:r>
      <w:r>
        <w:rPr>
          <w:rFonts w:ascii="Times New Roman" w:hAnsi="Times New Roman"/>
          <w:b/>
          <w:i/>
          <w:sz w:val="28"/>
          <w:szCs w:val="28"/>
        </w:rPr>
        <w:t>, p. 21)</w:t>
      </w:r>
    </w:p>
    <w:p>
      <w:pPr>
        <w:pStyle w:val="Normal"/>
        <w:spacing w:lineRule="auto" w:line="240" w:before="0" w:after="0"/>
        <w:rPr/>
      </w:pPr>
      <w:r>
        <w:rPr>
          <w:rStyle w:val="HTMLCite"/>
          <w:rFonts w:cs="Times New Roman" w:ascii="Times New Roman" w:hAnsi="Times New Roman"/>
          <w:b/>
          <w:iCs/>
          <w:color w:val="E36C0A"/>
          <w:sz w:val="28"/>
          <w:szCs w:val="28"/>
        </w:rPr>
        <w:t>******************************************************************</w:t>
      </w:r>
    </w:p>
    <w:p>
      <w:pPr>
        <w:pStyle w:val="Normal"/>
        <w:spacing w:lineRule="auto" w:line="240" w:before="0" w:after="0"/>
        <w:rPr/>
      </w:pPr>
      <w:r>
        <w:rPr>
          <w:rStyle w:val="HTMLCite"/>
          <w:rFonts w:cs="Times New Roman" w:ascii="Times New Roman" w:hAnsi="Times New Roman"/>
          <w:b/>
          <w:i w:val="false"/>
          <w:iCs w:val="false"/>
          <w:color w:val="000000"/>
          <w:sz w:val="28"/>
          <w:szCs w:val="28"/>
          <w:shd w:fill="FFFFFF" w:val="clear"/>
        </w:rPr>
        <w:t xml:space="preserve">Officers of the </w:t>
      </w:r>
      <w:r>
        <w:rPr>
          <w:rStyle w:val="HTMLCite"/>
          <w:rFonts w:cs="Times New Roman" w:ascii="Times New Roman" w:hAnsi="Times New Roman"/>
          <w:b/>
          <w:i w:val="false"/>
          <w:iCs w:val="false"/>
          <w:color w:val="00E472"/>
          <w:sz w:val="28"/>
          <w:szCs w:val="28"/>
          <w:shd w:fill="FFFFFF" w:val="clear"/>
        </w:rPr>
        <w:t>Salvation Army</w:t>
      </w:r>
      <w:r>
        <w:rPr>
          <w:rStyle w:val="HTMLCite"/>
          <w:rFonts w:cs="Times New Roman" w:ascii="Times New Roman" w:hAnsi="Times New Roman"/>
          <w:b/>
          <w:i w:val="false"/>
          <w:iCs w:val="false"/>
          <w:color w:val="000000"/>
          <w:sz w:val="28"/>
          <w:szCs w:val="28"/>
          <w:shd w:fill="FFFFFF" w:val="clear"/>
        </w:rPr>
        <w:t xml:space="preserve"> can only marry other officers of the Army.</w:t>
      </w:r>
      <w:r>
        <w:rPr>
          <w:rStyle w:val="HTMLCite"/>
          <w:rFonts w:eastAsia="Times New Roman" w:cs="Times New Roman" w:ascii="Times New Roman" w:hAnsi="Times New Roman"/>
          <w:b/>
          <w:bCs/>
          <w:color w:val="000000"/>
          <w:sz w:val="28"/>
          <w:szCs w:val="28"/>
          <w:u w:val="none"/>
          <w:shd w:fill="FFFFFF" w:val="clear"/>
        </w:rPr>
        <w:t xml:space="preserve">(Don Voorhees, in </w:t>
      </w:r>
      <w:r>
        <w:rPr>
          <w:rStyle w:val="HTMLCite"/>
          <w:rFonts w:cs="Times New Roman" w:ascii="Times New Roman" w:hAnsi="Times New Roman"/>
          <w:b/>
          <w:color w:val="000000"/>
          <w:sz w:val="28"/>
          <w:szCs w:val="28"/>
          <w:u w:val="single"/>
          <w:shd w:fill="FFFFFF" w:val="clear"/>
        </w:rPr>
        <w:t>The Essential Book of Useless Information</w:t>
      </w:r>
      <w:r>
        <w:rPr>
          <w:rStyle w:val="HTMLCite"/>
          <w:rFonts w:cs="Times New Roman" w:ascii="Times New Roman" w:hAnsi="Times New Roman"/>
          <w:b/>
          <w:color w:val="000000"/>
          <w:sz w:val="28"/>
          <w:szCs w:val="28"/>
          <w:shd w:fill="FFFFFF" w:val="clear"/>
        </w:rPr>
        <w:t>, p. 126)</w:t>
      </w:r>
      <w:r>
        <w:rPr>
          <w:rStyle w:val="HTMLCite"/>
          <w:rFonts w:cs="Times New Roman" w:ascii="Times New Roman" w:hAnsi="Times New Roman"/>
          <w:b/>
          <w:i w:val="false"/>
          <w:iCs w:val="false"/>
          <w:color w:val="000000"/>
          <w:sz w:val="28"/>
          <w:szCs w:val="28"/>
          <w:shd w:fill="FFFFFF" w:val="clear"/>
        </w:rPr>
        <w:t xml:space="preserve"> </w:t>
      </w:r>
    </w:p>
    <w:p>
      <w:pPr>
        <w:pStyle w:val="Normal"/>
        <w:spacing w:lineRule="auto" w:line="240" w:before="0" w:after="0"/>
        <w:rPr>
          <w:rStyle w:val="HTMLCite"/>
          <w:rFonts w:ascii="Times New Roman" w:hAnsi="Times New Roman" w:cs="Times New Roman"/>
          <w:b/>
          <w:b/>
          <w:i w:val="false"/>
          <w:i w:val="false"/>
          <w:iCs w:val="false"/>
          <w:color w:val="000000"/>
          <w:sz w:val="28"/>
          <w:szCs w:val="28"/>
          <w:shd w:fill="FFFFFF" w:val="clear"/>
        </w:rPr>
      </w:pPr>
      <w:r>
        <w:rPr>
          <w:rFonts w:cs="Times New Roman" w:ascii="Times New Roman" w:hAnsi="Times New Roman"/>
          <w:b/>
          <w:i w:val="false"/>
          <w:iCs w:val="false"/>
          <w:color w:val="000000"/>
          <w:sz w:val="28"/>
          <w:szCs w:val="28"/>
          <w:shd w:fill="FFFFFF" w:val="clear"/>
        </w:rPr>
      </w:r>
    </w:p>
    <w:p>
      <w:pPr>
        <w:pStyle w:val="Normal"/>
        <w:spacing w:lineRule="auto" w:line="240" w:before="0" w:after="0"/>
        <w:rPr/>
      </w:pPr>
      <w:r>
        <w:rPr>
          <w:rStyle w:val="HTMLCite"/>
          <w:rFonts w:cs="Times New Roman" w:ascii="Times New Roman" w:hAnsi="Times New Roman"/>
          <w:b/>
          <w:bCs/>
          <w:i w:val="false"/>
          <w:color w:val="000000"/>
          <w:sz w:val="28"/>
          <w:szCs w:val="28"/>
          <w:shd w:fill="FFFFFF" w:val="clear"/>
        </w:rPr>
        <w:t xml:space="preserve">When a </w:t>
      </w:r>
      <w:r>
        <w:rPr>
          <w:rStyle w:val="HTMLCite"/>
          <w:rFonts w:cs="Times New Roman" w:ascii="Times New Roman" w:hAnsi="Times New Roman"/>
          <w:b/>
          <w:bCs/>
          <w:i w:val="false"/>
          <w:color w:val="0000FF"/>
          <w:sz w:val="28"/>
          <w:szCs w:val="28"/>
          <w:shd w:fill="FFFFFF" w:val="clear"/>
        </w:rPr>
        <w:t>tornado</w:t>
      </w:r>
      <w:r>
        <w:rPr>
          <w:rStyle w:val="HTMLCite"/>
          <w:rFonts w:cs="Times New Roman" w:ascii="Times New Roman" w:hAnsi="Times New Roman"/>
          <w:b/>
          <w:bCs/>
          <w:i w:val="false"/>
          <w:color w:val="000000"/>
          <w:sz w:val="28"/>
          <w:szCs w:val="28"/>
          <w:shd w:fill="FFFFFF" w:val="clear"/>
        </w:rPr>
        <w:t xml:space="preserve"> approached during a couple’s </w:t>
      </w:r>
      <w:r>
        <w:rPr>
          <w:rStyle w:val="HTMLCite"/>
          <w:rFonts w:cs="Times New Roman" w:ascii="Times New Roman" w:hAnsi="Times New Roman"/>
          <w:b/>
          <w:bCs/>
          <w:i w:val="false"/>
          <w:color w:val="000000"/>
          <w:sz w:val="28"/>
          <w:szCs w:val="28"/>
          <w:shd w:fill="FFFFFF" w:val="clear"/>
        </w:rPr>
        <w:t>wedding</w:t>
      </w:r>
      <w:r>
        <w:rPr>
          <w:rStyle w:val="HTMLCite"/>
          <w:rFonts w:cs="Times New Roman" w:ascii="Times New Roman" w:hAnsi="Times New Roman"/>
          <w:b/>
          <w:bCs/>
          <w:i w:val="false"/>
          <w:color w:val="000000"/>
          <w:sz w:val="28"/>
          <w:szCs w:val="28"/>
          <w:shd w:fill="FFFFFF" w:val="clear"/>
        </w:rPr>
        <w:t xml:space="preserve"> in Portales, New Mexico, their photographer seized the moment for some striking shots. “We said our vows and then (the weather) just switched,” said bride Daynnely Carrillo. Photographer Chesnea Clemmons decided the twister did not pose an imminent danger. “I yelled, ‘Let’s get this picture taken, it’s one of a kind,’” Clemmons said. “Nothing says ‘for better or worse’ like saying I do with Mother Nature throwing down in the background.” </w:t>
      </w:r>
      <w:r>
        <w:rPr>
          <w:rStyle w:val="HTMLCite"/>
          <w:rFonts w:cs="Times New Roman" w:ascii="Times New Roman" w:hAnsi="Times New Roman"/>
          <w:b/>
          <w:bCs/>
          <w:color w:val="000000"/>
          <w:sz w:val="28"/>
          <w:szCs w:val="28"/>
          <w:shd w:fill="FFFFFF" w:val="clear"/>
        </w:rPr>
        <w:t>(The Week magazine, June 20, 2025)</w:t>
      </w:r>
    </w:p>
    <w:p>
      <w:pPr>
        <w:pStyle w:val="Normal"/>
        <w:spacing w:lineRule="auto" w:line="240" w:before="0" w:after="0"/>
        <w:rPr>
          <w:rStyle w:val="HTMLCite"/>
          <w:rFonts w:ascii="Times New Roman" w:hAnsi="Times New Roman" w:cs="Times New Roman"/>
          <w:b/>
          <w:b/>
          <w:i w:val="false"/>
          <w:i w:val="false"/>
          <w:iCs w:val="false"/>
          <w:color w:val="000000"/>
          <w:sz w:val="28"/>
          <w:szCs w:val="28"/>
          <w:shd w:fill="FFFFFF" w:val="clear"/>
        </w:rPr>
      </w:pPr>
      <w:r>
        <w:rPr>
          <w:rFonts w:cs="Times New Roman" w:ascii="Times New Roman" w:hAnsi="Times New Roman"/>
          <w:b/>
          <w:i w:val="false"/>
          <w:iCs w:val="false"/>
          <w:color w:val="000000"/>
          <w:sz w:val="28"/>
          <w:szCs w:val="28"/>
          <w:shd w:fill="FFFFFF" w:val="clear"/>
        </w:rPr>
      </w:r>
    </w:p>
    <w:p>
      <w:pPr>
        <w:pStyle w:val="Normal"/>
        <w:spacing w:lineRule="auto" w:line="240" w:before="0" w:after="200"/>
        <w:rPr>
          <w:rFonts w:ascii="Times New Roman" w:hAnsi="Times New Roman"/>
          <w:b/>
          <w:b/>
          <w:bCs/>
          <w:i w:val="false"/>
          <w:i w:val="false"/>
          <w:iCs w:val="false"/>
          <w:color w:val="B400B4"/>
          <w:sz w:val="28"/>
          <w:szCs w:val="28"/>
        </w:rPr>
      </w:pPr>
      <w:r>
        <w:rPr>
          <w:rFonts w:ascii="Times New Roman" w:hAnsi="Times New Roman"/>
          <w:b/>
          <w:bCs/>
          <w:i w:val="false"/>
          <w:iCs w:val="false"/>
          <w:color w:val="B400B4"/>
          <w:sz w:val="28"/>
          <w:szCs w:val="28"/>
        </w:rPr>
        <w:t>******************************************************************</w:t>
      </w:r>
    </w:p>
    <w:sectPr>
      <w:footerReference w:type="default" r:id="rId3"/>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color w:val="B400B4"/>
      </w:rPr>
    </w:pPr>
    <w:r>
      <w:rPr>
        <w:rFonts w:ascii="Times New Roman" w:hAnsi="Times New Roman"/>
        <w:b/>
        <w:bCs/>
        <w:color w:val="B400B4"/>
        <w:sz w:val="28"/>
        <w:szCs w:val="28"/>
        <w:u w:val="single"/>
      </w:rPr>
      <w:t>Weddings</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a593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FooterChar">
    <w:name w:val="Footer Char"/>
    <w:qFormat/>
    <w:rPr>
      <w:rFonts w:ascii="Times New Roman" w:hAnsi="Times New Roman" w:eastAsia="Times New Roman" w:cs="Times New Roman"/>
    </w:rPr>
  </w:style>
  <w:style w:type="character" w:styleId="HeaderChar">
    <w:name w:val="Header Char"/>
    <w:qFormat/>
    <w:rPr>
      <w:rFonts w:ascii="Times New Roman" w:hAnsi="Times New Roman" w:eastAsia="Times New Roman" w:cs="Times New Roman"/>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Strong">
    <w:name w:val="Strong"/>
    <w:qFormat/>
    <w:rPr>
      <w:b/>
      <w:bCs/>
    </w:rPr>
  </w:style>
  <w:style w:type="character" w:styleId="HTMLCite">
    <w:name w:val="HTML Cite"/>
    <w:qFormat/>
    <w:rPr>
      <w:i/>
      <w:iCs/>
    </w:rPr>
  </w:style>
  <w:style w:type="character" w:styleId="BodyTextChar">
    <w:name w:val="Body Text Char"/>
    <w:qFormat/>
    <w:rPr>
      <w:rFonts w:ascii="Times New Roman" w:hAnsi="Times New Roman" w:eastAsia="Times New Roman" w:cs="Times New Roman"/>
      <w:b/>
      <w:i/>
      <w:iCs/>
      <w:color w:val="000000"/>
      <w:sz w:val="28"/>
      <w:szCs w:val="28"/>
    </w:rPr>
  </w:style>
  <w:style w:type="character" w:styleId="Heading1Char">
    <w:name w:val="Heading 1 Char"/>
    <w:qFormat/>
    <w:rPr>
      <w:rFonts w:ascii="Times New Roman" w:hAnsi="Times New Roman" w:eastAsia="Times New Roman" w:cs="Times New Roman"/>
      <w:b/>
      <w:sz w:val="32"/>
      <w:u w:val="single"/>
    </w:rPr>
  </w:style>
  <w:style w:type="character" w:styleId="InternetLink">
    <w:name w:val="Hyperlink"/>
    <w:rPr>
      <w:color w:val="000080"/>
      <w:u w:val="single"/>
      <w:lang w:val="zxx" w:eastAsia="zxx" w:bidi="zxx"/>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 w:customStyle="1">
    <w:name w:val="body"/>
    <w:basedOn w:val="Normal"/>
    <w:qFormat/>
    <w:rsid w:val="002c155d"/>
    <w:pPr>
      <w:spacing w:lineRule="auto" w:line="240" w:beforeAutospacing="1" w:afterAutospacing="1"/>
    </w:pPr>
    <w:rPr>
      <w:rFonts w:ascii="Times New Roman" w:hAnsi="Times New Roman" w:eastAsia="Times New Roman" w:cs="Times New Roman"/>
      <w:sz w:val="24"/>
      <w:szCs w:val="24"/>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jc w:val="center"/>
    </w:pPr>
    <w:rPr>
      <w:rFonts w:ascii="Cambria" w:hAnsi="Cambria" w:eastAsia="Microsoft YaHei" w:cs="0"/>
      <w:b/>
      <w:bCs/>
      <w:sz w:val="28"/>
      <w:szCs w:val="28"/>
      <w:u w:val="single"/>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LibreOffice/7.1.4.2$Windows_X86_64 LibreOffice_project/a529a4fab45b75fefc5b6226684193eb000654f6</Application>
  <AppVersion>15.0000</AppVersion>
  <Pages>2</Pages>
  <Words>427</Words>
  <Characters>2306</Characters>
  <CharactersWithSpaces>2722</CharactersWithSpaces>
  <Paragraphs>14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2025-07-14T12:57:48Z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