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color w:val="000000"/>
          <w:sz w:val="32"/>
          <w:szCs w:val="32"/>
          <w:u w:val="single"/>
        </w:rPr>
      </w:pPr>
      <w:r>
        <w:rPr>
          <w:rFonts w:cs="Times New Roman" w:ascii="Times New Roman" w:hAnsi="Times New Roman"/>
          <w:b/>
          <w:color w:val="000000"/>
          <w:sz w:val="32"/>
          <w:szCs w:val="32"/>
          <w:u w:val="single"/>
        </w:rPr>
        <w:t>Will</w:t>
      </w:r>
    </w:p>
    <w:p>
      <w:pPr>
        <w:pStyle w:val="Normal"/>
        <w:spacing w:lineRule="auto" w:line="240" w:before="0" w:after="0"/>
        <w:jc w:val="center"/>
        <w:rPr>
          <w:rFonts w:ascii="Times New Roman" w:hAnsi="Times New Roman" w:cs="Times New Roman"/>
          <w:b/>
          <w:b/>
          <w:bCs/>
          <w:iCs/>
          <w:color w:val="000000"/>
          <w:sz w:val="28"/>
          <w:szCs w:val="28"/>
        </w:rPr>
      </w:pPr>
      <w:r>
        <w:rPr>
          <w:rFonts w:cs="Times New Roman" w:ascii="Times New Roman" w:hAnsi="Times New Roman"/>
          <w:b/>
          <w:color w:val="000000"/>
          <w:sz w:val="28"/>
          <w:szCs w:val="28"/>
          <w:u w:val="single"/>
        </w:rPr>
        <w:br/>
      </w:r>
      <w:r>
        <w:rPr>
          <w:rFonts w:cs="Times New Roman" w:ascii="Times New Roman" w:hAnsi="Times New Roman"/>
          <w:b/>
          <w:bCs/>
          <w:iCs/>
          <w:color w:val="000000"/>
          <w:sz w:val="28"/>
          <w:szCs w:val="28"/>
        </w:rPr>
        <w:t xml:space="preserve"> Jesus said to them.</w:t>
      </w:r>
    </w:p>
    <w:p>
      <w:pPr>
        <w:pStyle w:val="Normal"/>
        <w:spacing w:lineRule="auto" w:line="240" w:before="0" w:after="0"/>
        <w:jc w:val="center"/>
        <w:rPr>
          <w:rFonts w:ascii="Times New Roman" w:hAnsi="Times New Roman" w:cs="Times New Roman"/>
          <w:b/>
          <w:b/>
          <w:bCs/>
          <w:iCs/>
          <w:color w:val="000000"/>
          <w:sz w:val="28"/>
          <w:szCs w:val="28"/>
        </w:rPr>
      </w:pPr>
      <w:r>
        <w:rPr>
          <w:rFonts w:cs="Times New Roman" w:ascii="Times New Roman" w:hAnsi="Times New Roman"/>
          <w:b/>
          <w:bCs/>
          <w:iCs/>
          <w:color w:val="000000"/>
          <w:sz w:val="28"/>
          <w:szCs w:val="28"/>
        </w:rPr>
        <w:t>I came down from heaven,</w:t>
      </w:r>
    </w:p>
    <w:p>
      <w:pPr>
        <w:pStyle w:val="Normal"/>
        <w:spacing w:lineRule="auto" w:line="240" w:before="0" w:after="0"/>
        <w:jc w:val="center"/>
        <w:rPr>
          <w:rFonts w:ascii="Times New Roman" w:hAnsi="Times New Roman" w:cs="Times New Roman"/>
          <w:b/>
          <w:b/>
          <w:bCs/>
          <w:iCs/>
          <w:color w:val="000000"/>
          <w:sz w:val="28"/>
          <w:szCs w:val="28"/>
        </w:rPr>
      </w:pPr>
      <w:r>
        <w:rPr>
          <w:rFonts w:cs="Times New Roman" w:ascii="Times New Roman" w:hAnsi="Times New Roman"/>
          <w:b/>
          <w:bCs/>
          <w:iCs/>
          <w:color w:val="000000"/>
          <w:sz w:val="28"/>
          <w:szCs w:val="28"/>
        </w:rPr>
        <w:t>not merely to do my own will,</w:t>
      </w:r>
    </w:p>
    <w:p>
      <w:pPr>
        <w:pStyle w:val="Normal"/>
        <w:spacing w:lineRule="auto" w:line="240" w:before="0" w:after="0"/>
        <w:jc w:val="center"/>
        <w:rPr>
          <w:rFonts w:ascii="Times New Roman" w:hAnsi="Times New Roman" w:cs="Times New Roman"/>
          <w:b/>
          <w:b/>
          <w:bCs/>
          <w:iCs/>
          <w:color w:val="000000"/>
          <w:sz w:val="28"/>
          <w:szCs w:val="28"/>
        </w:rPr>
      </w:pPr>
      <w:r>
        <w:rPr>
          <w:rFonts w:cs="Times New Roman" w:ascii="Times New Roman" w:hAnsi="Times New Roman"/>
          <w:b/>
          <w:bCs/>
          <w:iCs/>
          <w:color w:val="000000"/>
          <w:sz w:val="28"/>
          <w:szCs w:val="28"/>
        </w:rPr>
        <w:t>but to do the will of him who sent me.</w:t>
      </w:r>
    </w:p>
    <w:p>
      <w:pPr>
        <w:pStyle w:val="Normal"/>
        <w:spacing w:lineRule="auto" w:line="240" w:before="0" w:after="0"/>
        <w:jc w:val="center"/>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t>(</w:t>
      </w:r>
      <w:r>
        <w:rPr>
          <w:rFonts w:cs="Times New Roman" w:ascii="Times New Roman" w:hAnsi="Times New Roman"/>
          <w:b/>
          <w:bCs/>
          <w:i/>
          <w:iCs/>
          <w:color w:val="000000"/>
          <w:sz w:val="28"/>
          <w:szCs w:val="28"/>
          <w:u w:val="single"/>
        </w:rPr>
        <w:t>St. John 6:38</w:t>
      </w:r>
      <w:r>
        <w:rPr>
          <w:rFonts w:cs="Times New Roman" w:ascii="Times New Roman" w:hAnsi="Times New Roman"/>
          <w:b/>
          <w:bCs/>
          <w:i/>
          <w:iCs/>
          <w:color w:val="000000"/>
          <w:sz w:val="28"/>
          <w:szCs w:val="28"/>
        </w:rPr>
        <w:t>)</w:t>
      </w:r>
    </w:p>
    <w:p>
      <w:pPr>
        <w:pStyle w:val="Normal"/>
        <w:tabs>
          <w:tab w:val="clear" w:pos="720"/>
          <w:tab w:val="left" w:pos="537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tab/>
      </w:r>
    </w:p>
    <w:p>
      <w:pPr>
        <w:pStyle w:val="BodyText2"/>
        <w:rPr>
          <w:i w:val="false"/>
          <w:i w:val="false"/>
          <w:iCs w:val="false"/>
          <w:color w:val="0000FF"/>
        </w:rPr>
      </w:pPr>
      <w:r>
        <w:rPr>
          <w:i w:val="false"/>
          <w:iCs w:val="false"/>
        </w:rPr>
        <w:t xml:space="preserve">The difference between perseverance and obstinacy is that one comes from a strong will, and the other from a strong won't. </w:t>
      </w:r>
      <w:r>
        <w:rPr>
          <w:iCs w:val="false"/>
        </w:rPr>
        <w:t>(</w:t>
      </w:r>
      <w:r>
        <w:rPr>
          <w:iCs w:val="false"/>
          <w:color w:val="0000FF"/>
        </w:rPr>
        <w:t>Henry Ward Beecher</w:t>
      </w:r>
      <w:r>
        <w:rPr>
          <w:iCs w:val="false"/>
        </w:rPr>
        <w:t>)</w:t>
      </w:r>
    </w:p>
    <w:p>
      <w:pPr>
        <w:pStyle w:val="BodyText2"/>
        <w:rPr>
          <w:i w:val="false"/>
          <w:i w:val="false"/>
          <w:iCs w:val="false"/>
        </w:rPr>
      </w:pPr>
      <w:r>
        <w:rPr>
          <w:i w:val="false"/>
          <w:iCs w:val="false"/>
        </w:rPr>
      </w:r>
    </w:p>
    <w:p>
      <w:pPr>
        <w:pStyle w:val="BodyText2"/>
        <w:rPr/>
      </w:pPr>
      <w:r>
        <w:rPr>
          <w:i w:val="false"/>
          <w:iCs w:val="false"/>
        </w:rPr>
        <w:t xml:space="preserve">Every organ of the </w:t>
      </w:r>
      <w:r>
        <w:rPr>
          <w:i w:val="false"/>
          <w:iCs w:val="false"/>
          <w:color w:val="0000FF"/>
        </w:rPr>
        <w:t>body is affected</w:t>
      </w:r>
      <w:r>
        <w:rPr>
          <w:i w:val="false"/>
          <w:iCs w:val="false"/>
        </w:rPr>
        <w:t xml:space="preserve"> by the action of the will, and when this faculty becomes fixed in a certain attitude, it holds the whole body to its central affirmation. The determination to have one’s own way, regardless of the rights of others, tends to stop the free action of the heart; the stomach is then sympathetically affected. Persons affected in these ways seldom realize that they have a set determination as to how things shall be done in their lives, and they are sometimes slow in accepting the higher understanding that is necessary to the untangling of mistakes made by the ignorant will. Contrariness is another name for perverted will. An exaggerated idea of self and its needs takes possession of the mind, and the will is used to carry out this short-sighted policy. The result is a belittling of the whole man. Persons who are contentious for their personal rights place themselves in bondage to material conditions and stop spiritual growth. </w:t>
      </w:r>
      <w:r>
        <w:rPr/>
        <w:t xml:space="preserve">(Charles Fillmore, in </w:t>
      </w:r>
      <w:r>
        <w:rPr>
          <w:u w:val="single"/>
        </w:rPr>
        <w:t>Christian Healing</w:t>
      </w:r>
      <w:r>
        <w:rPr/>
        <w:t>, p. 111)</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Cs/>
          <w:color w:val="000000"/>
          <w:sz w:val="28"/>
          <w:szCs w:val="28"/>
        </w:rPr>
        <w:t xml:space="preserve">Nature’s mind is always the servant of man’s mind when man lifts his thoughts to Spirit. Nature will even obey a determined will on an inferior plane of consciousness. </w:t>
      </w:r>
      <w:r>
        <w:rPr>
          <w:rFonts w:cs="Times New Roman" w:ascii="Times New Roman" w:hAnsi="Times New Roman"/>
          <w:b/>
          <w:bCs/>
          <w:iCs/>
          <w:color w:val="0000FF"/>
          <w:sz w:val="28"/>
          <w:szCs w:val="28"/>
        </w:rPr>
        <w:t>Concentration of will</w:t>
      </w:r>
      <w:r>
        <w:rPr>
          <w:rFonts w:cs="Times New Roman" w:ascii="Times New Roman" w:hAnsi="Times New Roman"/>
          <w:b/>
          <w:bCs/>
          <w:iCs/>
          <w:color w:val="000000"/>
          <w:sz w:val="28"/>
          <w:szCs w:val="28"/>
        </w:rPr>
        <w:t xml:space="preserve"> as practiced by metaphysicians of the Orient, African witch doctors, and a horde of occult adepts bears testimony to the power of the mind to manipulate matter visible and invisible. </w:t>
      </w:r>
      <w:r>
        <w:rPr>
          <w:rFonts w:cs="Times New Roman" w:ascii="Times New Roman" w:hAnsi="Times New Roman"/>
          <w:b/>
          <w:bCs/>
          <w:i/>
          <w:iCs/>
          <w:color w:val="000000"/>
          <w:sz w:val="28"/>
          <w:szCs w:val="28"/>
        </w:rPr>
        <w:t xml:space="preserve">(Charles Fillmore, in </w:t>
      </w:r>
      <w:r>
        <w:rPr>
          <w:rFonts w:cs="Times New Roman" w:ascii="Times New Roman" w:hAnsi="Times New Roman"/>
          <w:b/>
          <w:bCs/>
          <w:i/>
          <w:iCs/>
          <w:color w:val="000000"/>
          <w:sz w:val="28"/>
          <w:szCs w:val="28"/>
          <w:u w:val="single"/>
        </w:rPr>
        <w:t>Jesus Christ Heals</w:t>
      </w:r>
      <w:r>
        <w:rPr>
          <w:rFonts w:cs="Times New Roman" w:ascii="Times New Roman" w:hAnsi="Times New Roman"/>
          <w:b/>
          <w:bCs/>
          <w:i/>
          <w:iCs/>
          <w:color w:val="000000"/>
          <w:sz w:val="28"/>
          <w:szCs w:val="28"/>
        </w:rPr>
        <w:t>, p. 188)</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Cs/>
          <w:color w:val="000000"/>
          <w:sz w:val="28"/>
          <w:szCs w:val="28"/>
        </w:rPr>
        <w:t xml:space="preserve">I was teaching a high-school course in commercial law, and during a class meeting we went over the subject of probate. One student attempted to complete the sentence "A person who </w:t>
      </w:r>
      <w:r>
        <w:rPr>
          <w:rFonts w:cs="Times New Roman" w:ascii="Times New Roman" w:hAnsi="Times New Roman"/>
          <w:b/>
          <w:bCs/>
          <w:iCs/>
          <w:color w:val="C9211E"/>
          <w:sz w:val="28"/>
          <w:szCs w:val="28"/>
        </w:rPr>
        <w:t>dies without a will</w:t>
      </w:r>
      <w:r>
        <w:rPr>
          <w:rFonts w:cs="Times New Roman" w:ascii="Times New Roman" w:hAnsi="Times New Roman"/>
          <w:b/>
          <w:bCs/>
          <w:iCs/>
          <w:color w:val="000000"/>
          <w:sz w:val="28"/>
          <w:szCs w:val="28"/>
        </w:rPr>
        <w:t xml:space="preserve"> is said to have died __________." Instead of writing "intestate," the young man replied, "unwillingly." </w:t>
      </w:r>
      <w:r>
        <w:rPr>
          <w:rFonts w:cs="Times New Roman" w:ascii="Times New Roman" w:hAnsi="Times New Roman"/>
          <w:b/>
          <w:bCs/>
          <w:i/>
          <w:iCs/>
          <w:color w:val="000000"/>
          <w:sz w:val="28"/>
          <w:szCs w:val="28"/>
        </w:rPr>
        <w:t xml:space="preserve">(Mathew T. Perpich, in </w:t>
      </w:r>
      <w:r>
        <w:rPr>
          <w:rFonts w:cs="Times New Roman" w:ascii="Times New Roman" w:hAnsi="Times New Roman"/>
          <w:b/>
          <w:bCs/>
          <w:i/>
          <w:iCs/>
          <w:color w:val="000000"/>
          <w:sz w:val="28"/>
          <w:szCs w:val="28"/>
          <w:u w:val="single"/>
        </w:rPr>
        <w:t>Reader's Digest</w:t>
      </w:r>
      <w:r>
        <w:rPr>
          <w:rFonts w:cs="Times New Roman" w:ascii="Times New Roman" w:hAnsi="Times New Roman"/>
          <w:b/>
          <w:bCs/>
          <w:i/>
          <w:iCs/>
          <w:color w:val="000000"/>
          <w:sz w:val="28"/>
          <w:szCs w:val="28"/>
        </w:rPr>
        <w:t>)</w:t>
      </w:r>
    </w:p>
    <w:p>
      <w:pPr>
        <w:pStyle w:val="Normal"/>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Cs/>
          <w:color w:val="000000"/>
          <w:sz w:val="28"/>
          <w:szCs w:val="28"/>
        </w:rPr>
        <w:t>“</w:t>
      </w:r>
      <w:r>
        <w:rPr>
          <w:rFonts w:cs="Times New Roman" w:ascii="Times New Roman" w:hAnsi="Times New Roman"/>
          <w:b/>
          <w:bCs/>
          <w:iCs/>
          <w:color w:val="000000"/>
          <w:sz w:val="28"/>
          <w:szCs w:val="28"/>
        </w:rPr>
        <w:t xml:space="preserve">In His Will is our peace,” said Dante, and the </w:t>
      </w:r>
      <w:r>
        <w:rPr>
          <w:rFonts w:cs="Times New Roman" w:ascii="Times New Roman" w:hAnsi="Times New Roman"/>
          <w:b/>
          <w:bCs/>
          <w:iCs/>
          <w:color w:val="0000FF"/>
          <w:sz w:val="28"/>
          <w:szCs w:val="28"/>
          <w:u w:val="single"/>
        </w:rPr>
        <w:t>Divine Comedy</w:t>
      </w:r>
      <w:r>
        <w:rPr>
          <w:rFonts w:cs="Times New Roman" w:ascii="Times New Roman" w:hAnsi="Times New Roman"/>
          <w:b/>
          <w:bCs/>
          <w:iCs/>
          <w:color w:val="000000"/>
          <w:sz w:val="28"/>
          <w:szCs w:val="28"/>
        </w:rPr>
        <w:t xml:space="preserve"> is really a study in fundamental states of consciousness, the </w:t>
      </w:r>
      <w:r>
        <w:rPr>
          <w:rFonts w:cs="Times New Roman" w:ascii="Times New Roman" w:hAnsi="Times New Roman"/>
          <w:b/>
          <w:bCs/>
          <w:iCs/>
          <w:color w:val="000000"/>
          <w:sz w:val="28"/>
          <w:szCs w:val="28"/>
          <w:u w:val="single"/>
        </w:rPr>
        <w:t>Inferno</w:t>
      </w:r>
      <w:r>
        <w:rPr>
          <w:rFonts w:cs="Times New Roman" w:ascii="Times New Roman" w:hAnsi="Times New Roman"/>
          <w:b/>
          <w:bCs/>
          <w:iCs/>
          <w:color w:val="000000"/>
          <w:sz w:val="28"/>
          <w:szCs w:val="28"/>
        </w:rPr>
        <w:t xml:space="preserve"> representing the state of the soul that is endeavoring to live without God, the </w:t>
      </w:r>
      <w:r>
        <w:rPr>
          <w:rFonts w:cs="Times New Roman" w:ascii="Times New Roman" w:hAnsi="Times New Roman"/>
          <w:b/>
          <w:bCs/>
          <w:iCs/>
          <w:color w:val="000000"/>
          <w:sz w:val="28"/>
          <w:szCs w:val="28"/>
          <w:u w:val="single"/>
        </w:rPr>
        <w:t>Paradiso</w:t>
      </w:r>
      <w:r>
        <w:rPr>
          <w:rFonts w:cs="Times New Roman" w:ascii="Times New Roman" w:hAnsi="Times New Roman"/>
          <w:b/>
          <w:bCs/>
          <w:iCs/>
          <w:color w:val="000000"/>
          <w:sz w:val="28"/>
          <w:szCs w:val="28"/>
        </w:rPr>
        <w:t xml:space="preserve"> representing the state of the soul that has achieved its conscious unity with the Divine Will, and the </w:t>
      </w:r>
      <w:r>
        <w:rPr>
          <w:rFonts w:cs="Times New Roman" w:ascii="Times New Roman" w:hAnsi="Times New Roman"/>
          <w:b/>
          <w:bCs/>
          <w:iCs/>
          <w:color w:val="000000"/>
          <w:sz w:val="28"/>
          <w:szCs w:val="28"/>
          <w:u w:val="single"/>
        </w:rPr>
        <w:t>Purgatorio</w:t>
      </w:r>
      <w:r>
        <w:rPr>
          <w:rFonts w:cs="Times New Roman" w:ascii="Times New Roman" w:hAnsi="Times New Roman"/>
          <w:b/>
          <w:bCs/>
          <w:iCs/>
          <w:color w:val="000000"/>
          <w:sz w:val="28"/>
          <w:szCs w:val="28"/>
        </w:rPr>
        <w:t xml:space="preserve"> the condition of the soul that is struggling to pass from the one state to the other. It was this sublime conflict of the soul which wrung from the heart of the great Augustine the cry “Thou hast made us for Thyself, and our hearts are restless until they repose in Thee.” (</w:t>
      </w:r>
      <w:r>
        <w:rPr>
          <w:rFonts w:cs="Times New Roman" w:ascii="Times New Roman" w:hAnsi="Times New Roman"/>
          <w:b/>
          <w:bCs/>
          <w:i/>
          <w:iCs/>
          <w:color w:val="000000"/>
          <w:sz w:val="28"/>
          <w:szCs w:val="28"/>
        </w:rPr>
        <w:t xml:space="preserve">Emmet Fox, in </w:t>
      </w:r>
      <w:r>
        <w:rPr>
          <w:rFonts w:cs="Times New Roman" w:ascii="Times New Roman" w:hAnsi="Times New Roman"/>
          <w:b/>
          <w:bCs/>
          <w:i/>
          <w:iCs/>
          <w:color w:val="000000"/>
          <w:sz w:val="28"/>
          <w:szCs w:val="28"/>
          <w:u w:val="single"/>
        </w:rPr>
        <w:t>The Sermon on the Mount</w:t>
      </w:r>
      <w:r>
        <w:rPr>
          <w:rFonts w:cs="Times New Roman" w:ascii="Times New Roman" w:hAnsi="Times New Roman"/>
          <w:b/>
          <w:bCs/>
          <w:i/>
          <w:iCs/>
          <w:color w:val="000000"/>
          <w:sz w:val="28"/>
          <w:szCs w:val="28"/>
        </w:rPr>
        <w:t>, p. 174)</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Cs/>
          <w:color w:val="000000"/>
          <w:sz w:val="28"/>
          <w:szCs w:val="28"/>
        </w:rPr>
        <w:t xml:space="preserve">If the </w:t>
      </w:r>
      <w:r>
        <w:rPr>
          <w:rFonts w:cs="Times New Roman" w:ascii="Times New Roman" w:hAnsi="Times New Roman"/>
          <w:b/>
          <w:bCs/>
          <w:iCs/>
          <w:color w:val="0000FF"/>
          <w:sz w:val="28"/>
          <w:szCs w:val="28"/>
        </w:rPr>
        <w:t>ego</w:t>
      </w:r>
      <w:r>
        <w:rPr>
          <w:rFonts w:cs="Times New Roman" w:ascii="Times New Roman" w:hAnsi="Times New Roman"/>
          <w:b/>
          <w:bCs/>
          <w:iCs/>
          <w:color w:val="000000"/>
          <w:sz w:val="28"/>
          <w:szCs w:val="28"/>
        </w:rPr>
        <w:t xml:space="preserve"> or will that is man has adhered to the guiding light of Spirit faithfully and has carried out in its work the plans that are ideated in wisdom, it has created a harmonious consciousness. The original Adam and Eve is symbolical of such a consciousness. </w:t>
      </w:r>
      <w:r>
        <w:rPr>
          <w:rFonts w:cs="Times New Roman" w:ascii="Times New Roman" w:hAnsi="Times New Roman"/>
          <w:b/>
          <w:bCs/>
          <w:i/>
          <w:iCs/>
          <w:color w:val="000000"/>
          <w:sz w:val="28"/>
          <w:szCs w:val="28"/>
        </w:rPr>
        <w:t xml:space="preserve">(Charles Fillmore, in </w:t>
      </w:r>
      <w:r>
        <w:rPr>
          <w:rFonts w:cs="Times New Roman" w:ascii="Times New Roman" w:hAnsi="Times New Roman"/>
          <w:b/>
          <w:bCs/>
          <w:i/>
          <w:iCs/>
          <w:color w:val="000000"/>
          <w:sz w:val="28"/>
          <w:szCs w:val="28"/>
          <w:u w:val="single"/>
        </w:rPr>
        <w:t>Mysteries of Genesis</w:t>
      </w:r>
      <w:r>
        <w:rPr>
          <w:rFonts w:cs="Times New Roman" w:ascii="Times New Roman" w:hAnsi="Times New Roman"/>
          <w:b/>
          <w:bCs/>
          <w:i/>
          <w:iCs/>
          <w:color w:val="000000"/>
          <w:sz w:val="28"/>
          <w:szCs w:val="28"/>
        </w:rPr>
        <w:t>, p. 42)</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Cs/>
          <w:color w:val="0000FF"/>
          <w:sz w:val="28"/>
          <w:szCs w:val="28"/>
          <w:u w:val="single"/>
        </w:rPr>
        <w:t>Exercising your willpower</w:t>
      </w:r>
      <w:r>
        <w:rPr>
          <w:rFonts w:cs="Times New Roman" w:ascii="Times New Roman" w:hAnsi="Times New Roman"/>
          <w:b/>
          <w:bCs/>
          <w:iCs/>
          <w:color w:val="000000"/>
          <w:sz w:val="28"/>
          <w:szCs w:val="28"/>
        </w:rPr>
        <w:t xml:space="preserve">: Willpower isn't just something you're born with -- you can train to make it stronger, a new study suggests. Dr. Suzanne Segerstrom of the University of Kentucky devised a test that in effect measured willpower. Volunteers were presented with a plate of carrots and a plate of chocolate chip cookies and candy. Some were instructed to eat just the carrots, others just the sweets. Afterward, participants tried to solve a series of anagrams. Subjects who ate only carrots had slightly elevated heart rates, indicating they were giving their bodies a workout by resisting the cookies and candy. The carrot eaters also didn't do as well on the mental tests, which could mean they used up some of their strength resisting the sweets. The results, Segerstrom tells </w:t>
      </w:r>
      <w:r>
        <w:rPr>
          <w:rFonts w:cs="Times New Roman" w:ascii="Times New Roman" w:hAnsi="Times New Roman"/>
          <w:b/>
          <w:bCs/>
          <w:iCs/>
          <w:color w:val="000000"/>
          <w:sz w:val="28"/>
          <w:szCs w:val="28"/>
          <w:u w:val="single"/>
        </w:rPr>
        <w:t>Scientific American</w:t>
      </w:r>
      <w:r>
        <w:rPr>
          <w:rFonts w:cs="Times New Roman" w:ascii="Times New Roman" w:hAnsi="Times New Roman"/>
          <w:b/>
          <w:bCs/>
          <w:iCs/>
          <w:color w:val="000000"/>
          <w:sz w:val="28"/>
          <w:szCs w:val="28"/>
        </w:rPr>
        <w:t xml:space="preserve">, suggest that people could strengthen their willpower through physical exercise. Not only would regular exercise increase their fitness and ability to withstand temptation, it would train them to persist in doing something they would prefer to stop. "In a way it is kind of like a muscle," she says. "The more you work at it, the stronger it gets." </w:t>
      </w:r>
      <w:r>
        <w:rPr>
          <w:rFonts w:cs="Times New Roman" w:ascii="Times New Roman" w:hAnsi="Times New Roman"/>
          <w:b/>
          <w:bCs/>
          <w:i/>
          <w:iCs/>
          <w:color w:val="000000"/>
          <w:sz w:val="28"/>
          <w:szCs w:val="28"/>
        </w:rPr>
        <w:t>(The Week magazine, April 27, 2007)</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sz w:val="28"/>
          <w:szCs w:val="28"/>
        </w:rPr>
      </w:pPr>
      <w:r>
        <w:rPr>
          <w:rFonts w:cs="Times New Roman" w:ascii="Times New Roman" w:hAnsi="Times New Roman"/>
          <w:b/>
          <w:bCs/>
          <w:sz w:val="28"/>
          <w:szCs w:val="28"/>
        </w:rPr>
        <w:t xml:space="preserve">The </w:t>
      </w:r>
      <w:r>
        <w:rPr>
          <w:rFonts w:cs="Times New Roman" w:ascii="Times New Roman" w:hAnsi="Times New Roman"/>
          <w:b/>
          <w:bCs/>
          <w:color w:val="0000FF"/>
          <w:sz w:val="28"/>
          <w:szCs w:val="28"/>
        </w:rPr>
        <w:t>fourth step in creation</w:t>
      </w:r>
      <w:r>
        <w:rPr>
          <w:rFonts w:cs="Times New Roman" w:ascii="Times New Roman" w:hAnsi="Times New Roman"/>
          <w:b/>
          <w:bCs/>
          <w:sz w:val="28"/>
          <w:szCs w:val="28"/>
        </w:rPr>
        <w:t xml:space="preserve"> is the development of the “two great lights,” the will and the understanding, or the sun (the spiritual I AM) and the moon (the intellect). These are but reflectors of the true light; for God had said, “Let there be light: and there was light” -- before the sun and the moon were created. </w:t>
      </w:r>
      <w:r>
        <w:rPr>
          <w:rFonts w:cs="Times New Roman" w:ascii="Times New Roman" w:hAnsi="Times New Roman"/>
          <w:b/>
          <w:bCs/>
          <w:i/>
          <w:iCs/>
          <w:sz w:val="28"/>
          <w:szCs w:val="28"/>
        </w:rPr>
        <w:t xml:space="preserve">(Charles Fillmore, in </w:t>
      </w:r>
      <w:r>
        <w:rPr>
          <w:rFonts w:cs="Times New Roman" w:ascii="Times New Roman" w:hAnsi="Times New Roman"/>
          <w:b/>
          <w:bCs/>
          <w:i/>
          <w:iCs/>
          <w:sz w:val="28"/>
          <w:szCs w:val="28"/>
          <w:u w:val="single"/>
        </w:rPr>
        <w:t>Mysteries of Genesis</w:t>
      </w:r>
      <w:r>
        <w:rPr>
          <w:rFonts w:cs="Times New Roman" w:ascii="Times New Roman" w:hAnsi="Times New Roman"/>
          <w:b/>
          <w:bCs/>
          <w:i/>
          <w:iCs/>
          <w:sz w:val="28"/>
          <w:szCs w:val="28"/>
        </w:rPr>
        <w:t>, p. 19)</w:t>
      </w:r>
      <w:r>
        <w:rPr>
          <w:rFonts w:cs="Times New Roman" w:ascii="Times New Roman" w:hAnsi="Times New Roman"/>
          <w:b/>
          <w:bCs/>
          <w:sz w:val="28"/>
          <w:szCs w:val="28"/>
        </w:rPr>
        <w:t xml:space="preserve"> </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E36C0A"/>
          <w:sz w:val="28"/>
          <w:szCs w:val="28"/>
        </w:rPr>
        <w:t>******************************************************************</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color w:val="000000"/>
          <w:sz w:val="28"/>
          <w:szCs w:val="28"/>
        </w:rPr>
        <w:t xml:space="preserve">We must believe in </w:t>
      </w:r>
      <w:r>
        <w:rPr>
          <w:rFonts w:cs="Times New Roman" w:ascii="Times New Roman" w:hAnsi="Times New Roman"/>
          <w:b/>
          <w:bCs/>
          <w:color w:val="0000FF"/>
          <w:sz w:val="28"/>
          <w:szCs w:val="28"/>
        </w:rPr>
        <w:t>free will</w:t>
      </w:r>
      <w:r>
        <w:rPr>
          <w:rFonts w:cs="Times New Roman" w:ascii="Times New Roman" w:hAnsi="Times New Roman"/>
          <w:b/>
          <w:bCs/>
          <w:color w:val="000000"/>
          <w:sz w:val="28"/>
          <w:szCs w:val="28"/>
        </w:rPr>
        <w:t>. We have no choice.</w:t>
      </w:r>
      <w:r>
        <w:rPr>
          <w:rFonts w:cs="Times New Roman" w:ascii="Times New Roman" w:hAnsi="Times New Roman"/>
          <w:b/>
          <w:bCs/>
          <w:i/>
          <w:iCs/>
          <w:color w:val="000000"/>
          <w:sz w:val="28"/>
          <w:szCs w:val="28"/>
        </w:rPr>
        <w:t xml:space="preserve"> (Isaac Bashevis Singer)</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Cs/>
          <w:color w:val="000000"/>
          <w:sz w:val="28"/>
          <w:szCs w:val="28"/>
        </w:rPr>
        <w:t xml:space="preserve">We have seen that man too often chooses to use his </w:t>
      </w:r>
      <w:r>
        <w:rPr>
          <w:rFonts w:cs="Times New Roman" w:ascii="Times New Roman" w:hAnsi="Times New Roman"/>
          <w:b/>
          <w:bCs/>
          <w:iCs/>
          <w:color w:val="0000FF"/>
          <w:sz w:val="28"/>
          <w:szCs w:val="28"/>
        </w:rPr>
        <w:t>free will</w:t>
      </w:r>
      <w:r>
        <w:rPr>
          <w:rFonts w:cs="Times New Roman" w:ascii="Times New Roman" w:hAnsi="Times New Roman"/>
          <w:b/>
          <w:bCs/>
          <w:iCs/>
          <w:color w:val="000000"/>
          <w:sz w:val="28"/>
          <w:szCs w:val="28"/>
        </w:rPr>
        <w:t xml:space="preserve"> in a negative way. He allows himself to think wrongly, selfishly, and this wrong thinking brings upon him all his troubles. Instead of understanding that it is his essential nature to express God, to be ever about his Father’s business, he tries to set up upon his own account. All our troubles arise from just this folly. We abuse our free will, trying to work apart from God; and the very natural result is all the sickness, poverty, sin, trouble, and death that we find on the physical plane. We must never for a moment try to live for ourselves, or make plans or arrangements without reference to God, or suppose that we can be either happy or successful if we are seeking any other end than to do His Will. Whenever our desire may be, whether it be something concerning our daily work, or our duty at home, our relations with our fellow man, or private plans for the employment of our own time, if we seek to serve self instead of God, we are ordering trouble, disappointment, and unhappiness, notwithstanding what the evidence to the contrary may seem to be. Whereas, if we choose what, through prayer, we know to be His Will, then we are insuring for ourselves ultimate success, freedom, and joy, however much self-sacrifice and self-discipline it may involve at the moment, (</w:t>
      </w:r>
      <w:r>
        <w:rPr>
          <w:rFonts w:cs="Times New Roman" w:ascii="Times New Roman" w:hAnsi="Times New Roman"/>
          <w:b/>
          <w:bCs/>
          <w:i/>
          <w:iCs/>
          <w:color w:val="000000"/>
          <w:sz w:val="28"/>
          <w:szCs w:val="28"/>
        </w:rPr>
        <w:t xml:space="preserve">Emmet Fox, in </w:t>
      </w:r>
      <w:r>
        <w:rPr>
          <w:rFonts w:cs="Times New Roman" w:ascii="Times New Roman" w:hAnsi="Times New Roman"/>
          <w:b/>
          <w:bCs/>
          <w:i/>
          <w:iCs/>
          <w:color w:val="000000"/>
          <w:sz w:val="28"/>
          <w:szCs w:val="28"/>
          <w:u w:val="single"/>
        </w:rPr>
        <w:t>The Sermon on the Mount</w:t>
      </w:r>
      <w:r>
        <w:rPr>
          <w:rFonts w:cs="Times New Roman" w:ascii="Times New Roman" w:hAnsi="Times New Roman"/>
          <w:b/>
          <w:bCs/>
          <w:i/>
          <w:iCs/>
          <w:color w:val="000000"/>
          <w:sz w:val="28"/>
          <w:szCs w:val="28"/>
        </w:rPr>
        <w:t>, p. 173)</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color w:val="000000"/>
          <w:sz w:val="28"/>
          <w:szCs w:val="28"/>
        </w:rPr>
        <w:t xml:space="preserve">It’s true that God gave us </w:t>
      </w:r>
      <w:r>
        <w:rPr>
          <w:rFonts w:cs="Times New Roman" w:ascii="Times New Roman" w:hAnsi="Times New Roman"/>
          <w:b/>
          <w:bCs/>
          <w:color w:val="0000FF"/>
          <w:sz w:val="28"/>
          <w:szCs w:val="28"/>
        </w:rPr>
        <w:t>free will</w:t>
      </w:r>
      <w:r>
        <w:rPr>
          <w:rFonts w:cs="Times New Roman" w:ascii="Times New Roman" w:hAnsi="Times New Roman"/>
          <w:b/>
          <w:bCs/>
          <w:color w:val="000000"/>
          <w:sz w:val="28"/>
          <w:szCs w:val="28"/>
        </w:rPr>
        <w:t xml:space="preserve">. But, God can take the results from those choices, good or evil, and use them for his purpose and glory. </w:t>
      </w:r>
      <w:r>
        <w:rPr>
          <w:rFonts w:cs="Times New Roman" w:ascii="Times New Roman" w:hAnsi="Times New Roman"/>
          <w:b/>
          <w:bCs/>
          <w:i/>
          <w:iCs/>
          <w:color w:val="000000"/>
          <w:sz w:val="28"/>
          <w:szCs w:val="28"/>
        </w:rPr>
        <w:t xml:space="preserve">(R. M. Lumsden, in </w:t>
      </w:r>
      <w:r>
        <w:rPr>
          <w:rFonts w:cs="Times New Roman" w:ascii="Times New Roman" w:hAnsi="Times New Roman"/>
          <w:b/>
          <w:bCs/>
          <w:i/>
          <w:iCs/>
          <w:color w:val="000000"/>
          <w:sz w:val="28"/>
          <w:szCs w:val="28"/>
          <w:u w:val="single"/>
        </w:rPr>
        <w:t>Rocky Mountain News</w:t>
      </w:r>
      <w:r>
        <w:rPr>
          <w:rFonts w:cs="Times New Roman" w:ascii="Times New Roman" w:hAnsi="Times New Roman"/>
          <w:b/>
          <w:bCs/>
          <w:i/>
          <w:iCs/>
          <w:color w:val="000000"/>
          <w:sz w:val="28"/>
          <w:szCs w:val="28"/>
        </w:rPr>
        <w:t>)</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E36C0A"/>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Those who </w:t>
      </w:r>
      <w:r>
        <w:rPr>
          <w:rFonts w:cs="Times New Roman" w:ascii="Times New Roman" w:hAnsi="Times New Roman"/>
          <w:b/>
          <w:color w:val="0000FF"/>
          <w:sz w:val="28"/>
          <w:szCs w:val="28"/>
        </w:rPr>
        <w:t>give their will to God</w:t>
      </w:r>
      <w:r>
        <w:rPr>
          <w:rFonts w:cs="Times New Roman" w:ascii="Times New Roman" w:hAnsi="Times New Roman"/>
          <w:b/>
          <w:color w:val="000000"/>
          <w:sz w:val="28"/>
          <w:szCs w:val="28"/>
        </w:rPr>
        <w:t xml:space="preserve"> give God all they have. </w:t>
      </w:r>
      <w:r>
        <w:rPr>
          <w:rFonts w:cs="Times New Roman" w:ascii="Times New Roman" w:hAnsi="Times New Roman"/>
          <w:b/>
          <w:i/>
          <w:iCs/>
          <w:color w:val="000000"/>
          <w:sz w:val="28"/>
          <w:szCs w:val="28"/>
        </w:rPr>
        <w:t>(St. Alphonsus Liguori, Italian founder of the Redemptorists, 18th century)</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val="false"/>
          <w:iCs w:val="false"/>
          <w:color w:val="000000"/>
          <w:sz w:val="28"/>
          <w:szCs w:val="28"/>
        </w:rPr>
        <w:t xml:space="preserve">People do not lack strength; they lack will.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Victor Hugo</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color w:val="000000"/>
          <w:sz w:val="28"/>
          <w:szCs w:val="28"/>
          <w:u w:val="single"/>
        </w:rPr>
        <w:t>Little boy</w:t>
      </w:r>
      <w:r>
        <w:rPr>
          <w:rFonts w:cs="Times New Roman" w:ascii="Times New Roman" w:hAnsi="Times New Roman"/>
          <w:b/>
          <w:bCs/>
          <w:color w:val="000000"/>
          <w:sz w:val="28"/>
          <w:szCs w:val="28"/>
        </w:rPr>
        <w:t xml:space="preserve">: “I haven’t had to blow my nose for a whole year.” </w:t>
      </w:r>
      <w:r>
        <w:rPr>
          <w:rFonts w:cs="Times New Roman" w:ascii="Times New Roman" w:hAnsi="Times New Roman"/>
          <w:b/>
          <w:bCs/>
          <w:color w:val="000000"/>
          <w:sz w:val="28"/>
          <w:szCs w:val="28"/>
          <w:u w:val="single"/>
        </w:rPr>
        <w:t>Little girl</w:t>
      </w:r>
      <w:r>
        <w:rPr>
          <w:rFonts w:cs="Times New Roman" w:ascii="Times New Roman" w:hAnsi="Times New Roman"/>
          <w:b/>
          <w:bCs/>
          <w:color w:val="000000"/>
          <w:sz w:val="28"/>
          <w:szCs w:val="28"/>
        </w:rPr>
        <w:t xml:space="preserve">: “Why don’t babies come unscented?” </w:t>
      </w:r>
      <w:r>
        <w:rPr>
          <w:rFonts w:cs="Times New Roman" w:ascii="Times New Roman" w:hAnsi="Times New Roman"/>
          <w:b/>
          <w:bCs/>
          <w:color w:val="000000"/>
          <w:sz w:val="28"/>
          <w:szCs w:val="28"/>
          <w:u w:val="single"/>
        </w:rPr>
        <w:t>Little boy</w:t>
      </w:r>
      <w:r>
        <w:rPr>
          <w:rFonts w:cs="Times New Roman" w:ascii="Times New Roman" w:hAnsi="Times New Roman"/>
          <w:b/>
          <w:bCs/>
          <w:color w:val="000000"/>
          <w:sz w:val="28"/>
          <w:szCs w:val="28"/>
        </w:rPr>
        <w:t xml:space="preserve">: “Sometimes tying up somebody with a jump rope and locking her in a closet can be an accident.” </w:t>
      </w:r>
      <w:r>
        <w:rPr>
          <w:rFonts w:cs="Times New Roman" w:ascii="Times New Roman" w:hAnsi="Times New Roman"/>
          <w:b/>
          <w:bCs/>
          <w:color w:val="000000"/>
          <w:sz w:val="28"/>
          <w:szCs w:val="28"/>
          <w:u w:val="single"/>
        </w:rPr>
        <w:t>Little girl</w:t>
      </w:r>
      <w:r>
        <w:rPr>
          <w:rFonts w:cs="Times New Roman" w:ascii="Times New Roman" w:hAnsi="Times New Roman"/>
          <w:b/>
          <w:bCs/>
          <w:color w:val="000000"/>
          <w:sz w:val="28"/>
          <w:szCs w:val="28"/>
        </w:rPr>
        <w:t xml:space="preserve">: “I am not whining. This is my ‘I’m not happy about this’ voice.” </w:t>
      </w:r>
      <w:r>
        <w:rPr>
          <w:rFonts w:cs="Times New Roman" w:ascii="Times New Roman" w:hAnsi="Times New Roman"/>
          <w:b/>
          <w:bCs/>
          <w:color w:val="000000"/>
          <w:sz w:val="28"/>
          <w:szCs w:val="28"/>
          <w:u w:val="single"/>
        </w:rPr>
        <w:t>Little boy laying in bed and looking up says</w:t>
      </w:r>
      <w:r>
        <w:rPr>
          <w:rFonts w:cs="Times New Roman" w:ascii="Times New Roman" w:hAnsi="Times New Roman"/>
          <w:b/>
          <w:bCs/>
          <w:color w:val="000000"/>
          <w:sz w:val="28"/>
          <w:szCs w:val="28"/>
        </w:rPr>
        <w:t>: “</w:t>
      </w:r>
      <w:r>
        <w:rPr>
          <w:rFonts w:cs="Times New Roman" w:ascii="Times New Roman" w:hAnsi="Times New Roman"/>
          <w:b/>
          <w:bCs/>
          <w:color w:val="0000FF"/>
          <w:sz w:val="28"/>
          <w:szCs w:val="28"/>
        </w:rPr>
        <w:t>I said my prayers</w:t>
      </w:r>
      <w:r>
        <w:rPr>
          <w:rFonts w:cs="Times New Roman" w:ascii="Times New Roman" w:hAnsi="Times New Roman"/>
          <w:b/>
          <w:bCs/>
          <w:color w:val="000000"/>
          <w:sz w:val="28"/>
          <w:szCs w:val="28"/>
        </w:rPr>
        <w:t xml:space="preserve"> on Tuesday, and told Him everything He needs to know for awhile.” </w:t>
      </w:r>
      <w:r>
        <w:rPr>
          <w:rFonts w:cs="Times New Roman" w:ascii="Times New Roman" w:hAnsi="Times New Roman"/>
          <w:b/>
          <w:bCs/>
          <w:i/>
          <w:iCs/>
          <w:color w:val="000000"/>
          <w:sz w:val="28"/>
          <w:szCs w:val="28"/>
        </w:rPr>
        <w:t xml:space="preserve">(Rick Detorie, in </w:t>
      </w:r>
      <w:r>
        <w:rPr>
          <w:rFonts w:cs="Times New Roman" w:ascii="Times New Roman" w:hAnsi="Times New Roman"/>
          <w:b/>
          <w:bCs/>
          <w:i/>
          <w:iCs/>
          <w:color w:val="000000"/>
          <w:sz w:val="28"/>
          <w:szCs w:val="28"/>
          <w:u w:val="single"/>
        </w:rPr>
        <w:t>One Big Happy</w:t>
      </w:r>
      <w:r>
        <w:rPr>
          <w:rFonts w:cs="Times New Roman" w:ascii="Times New Roman" w:hAnsi="Times New Roman"/>
          <w:b/>
          <w:bCs/>
          <w:i/>
          <w:iCs/>
          <w:color w:val="000000"/>
          <w:sz w:val="28"/>
          <w:szCs w:val="28"/>
        </w:rPr>
        <w:t xml:space="preserve"> comic strip)</w:t>
      </w:r>
    </w:p>
    <w:p>
      <w:pPr>
        <w:pStyle w:val="Default"/>
        <w:spacing w:before="280" w:afterAutospacing="0" w:after="0"/>
        <w:rPr>
          <w:b/>
          <w:b/>
          <w:i/>
          <w:i/>
          <w:iCs/>
          <w:color w:val="000000"/>
          <w:sz w:val="28"/>
          <w:szCs w:val="28"/>
        </w:rPr>
      </w:pPr>
      <w:r>
        <w:rPr>
          <w:b/>
          <w:iCs/>
          <w:color w:val="000000"/>
          <w:sz w:val="28"/>
          <w:szCs w:val="28"/>
        </w:rPr>
        <w:t xml:space="preserve">The will to succeed is important, but what's more important is the will to prepare. </w:t>
      </w:r>
      <w:r>
        <w:rPr>
          <w:b/>
          <w:i/>
          <w:iCs/>
          <w:color w:val="000000"/>
          <w:sz w:val="28"/>
          <w:szCs w:val="28"/>
        </w:rPr>
        <w:t>(</w:t>
      </w:r>
      <w:r>
        <w:rPr>
          <w:b/>
          <w:i/>
          <w:iCs/>
          <w:color w:val="0000FF"/>
          <w:sz w:val="28"/>
          <w:szCs w:val="28"/>
        </w:rPr>
        <w:t>Bobby Knight</w:t>
      </w:r>
      <w:r>
        <w:rPr>
          <w:b/>
          <w:i/>
          <w:iCs/>
          <w:color w:val="000000"/>
          <w:sz w:val="28"/>
          <w:szCs w:val="28"/>
        </w:rPr>
        <w:t>, basketball coach</w:t>
      </w:r>
      <w:r>
        <w:rPr>
          <w:b/>
          <w:i/>
          <w:iCs/>
          <w:color w:val="000000"/>
          <w:sz w:val="28"/>
          <w:szCs w:val="28"/>
        </w:rPr>
        <w:t>)</w:t>
      </w:r>
    </w:p>
    <w:p>
      <w:pPr>
        <w:pStyle w:val="Default"/>
        <w:spacing w:before="280" w:afterAutospacing="0" w:after="0"/>
        <w:rPr>
          <w:b/>
          <w:b/>
          <w:i/>
          <w:i/>
          <w:iCs/>
          <w:color w:val="000000"/>
          <w:sz w:val="28"/>
          <w:szCs w:val="28"/>
        </w:rPr>
      </w:pPr>
      <w:r>
        <w:rPr>
          <w:b/>
          <w:i/>
          <w:iCs/>
          <w:color w:val="E36C0A"/>
          <w:sz w:val="28"/>
          <w:szCs w:val="28"/>
        </w:rPr>
        <w:t>******************************************************************</w:t>
      </w:r>
      <w:r>
        <w:rPr>
          <w:rFonts w:ascii="Times New Roman" w:hAnsi="Times New Roman"/>
          <w:b/>
          <w:color w:val="000000"/>
          <w:sz w:val="28"/>
          <w:szCs w:val="28"/>
        </w:rPr>
        <w:t xml:space="preserve">The “greater </w:t>
      </w:r>
      <w:r>
        <w:rPr>
          <w:rFonts w:ascii="Times New Roman" w:hAnsi="Times New Roman"/>
          <w:b/>
          <w:color w:val="0000FF"/>
          <w:sz w:val="28"/>
          <w:szCs w:val="28"/>
        </w:rPr>
        <w:t>light</w:t>
      </w:r>
      <w:r>
        <w:rPr>
          <w:rFonts w:ascii="Times New Roman" w:hAnsi="Times New Roman"/>
          <w:b/>
          <w:color w:val="000000"/>
          <w:sz w:val="28"/>
          <w:szCs w:val="28"/>
        </w:rPr>
        <w:t xml:space="preserve">,” in mind, is understanding and the “lesser light” is the will. The greater light rules “the day,” that realm of consciousness which has been illumined by Spirit. The lesser light rules “the night,” that is, the will; which has no illumination (“light” or “day”) but whose office is to execute the demands of understanding. The will does not reason, but in its harmonious relation acts easily and naturally upon the inspiration of Spirit. Divine will expresses itself as the I AM in man. </w:t>
      </w:r>
      <w:r>
        <w:rPr>
          <w:rFonts w:ascii="Times New Roman" w:hAnsi="Times New Roman"/>
          <w:b/>
          <w:i/>
          <w:iCs/>
          <w:color w:val="000000"/>
          <w:sz w:val="28"/>
          <w:szCs w:val="28"/>
        </w:rPr>
        <w:t xml:space="preserve">(Charles Fillmore, in </w:t>
      </w:r>
      <w:r>
        <w:rPr>
          <w:rFonts w:ascii="Times New Roman" w:hAnsi="Times New Roman"/>
          <w:b/>
          <w:i/>
          <w:iCs/>
          <w:color w:val="000000"/>
          <w:sz w:val="28"/>
          <w:szCs w:val="28"/>
          <w:u w:val="single"/>
        </w:rPr>
        <w:t>Mysteries of Genesis</w:t>
      </w:r>
      <w:r>
        <w:rPr>
          <w:rFonts w:ascii="Times New Roman" w:hAnsi="Times New Roman"/>
          <w:b/>
          <w:i/>
          <w:iCs/>
          <w:color w:val="000000"/>
          <w:sz w:val="28"/>
          <w:szCs w:val="28"/>
        </w:rPr>
        <w:t>, p. 20)</w:t>
      </w:r>
    </w:p>
    <w:p>
      <w:pPr>
        <w:pStyle w:val="Default"/>
        <w:spacing w:before="280" w:afterAutospacing="0" w:after="0"/>
        <w:rPr>
          <w:b/>
          <w:b/>
          <w:i/>
          <w:i/>
          <w:iCs/>
          <w:color w:val="000000"/>
          <w:sz w:val="28"/>
          <w:szCs w:val="28"/>
        </w:rPr>
      </w:pPr>
      <w:r>
        <w:rPr>
          <w:b/>
          <w:iCs/>
          <w:color w:val="000000"/>
          <w:sz w:val="28"/>
          <w:szCs w:val="28"/>
        </w:rPr>
        <w:t xml:space="preserve">The two great </w:t>
      </w:r>
      <w:r>
        <w:rPr>
          <w:b/>
          <w:iCs/>
          <w:color w:val="0000FF"/>
          <w:sz w:val="28"/>
          <w:szCs w:val="28"/>
        </w:rPr>
        <w:t>lights</w:t>
      </w:r>
      <w:r>
        <w:rPr>
          <w:b/>
          <w:iCs/>
          <w:color w:val="000000"/>
          <w:sz w:val="28"/>
          <w:szCs w:val="28"/>
        </w:rPr>
        <w:t xml:space="preserve"> represent the faculties of understanding and will, which should function together. Understanding itself is of little value unless it is expressed by the activity of the will, and man’s will is a power for good only when it is grounded in understanding. </w:t>
      </w:r>
      <w:r>
        <w:rPr>
          <w:b/>
          <w:i/>
          <w:iCs/>
          <w:color w:val="000000"/>
          <w:sz w:val="28"/>
          <w:szCs w:val="28"/>
        </w:rPr>
        <w:t xml:space="preserve">(Elizabeth Sand Turner, </w:t>
      </w:r>
      <w:r>
        <w:rPr>
          <w:b/>
          <w:i/>
          <w:iCs/>
          <w:color w:val="000000"/>
          <w:sz w:val="28"/>
          <w:szCs w:val="28"/>
          <w:u w:val="single"/>
        </w:rPr>
        <w:t>Let There Be Light</w:t>
      </w:r>
      <w:r>
        <w:rPr>
          <w:b/>
          <w:i/>
          <w:iCs/>
          <w:color w:val="000000"/>
          <w:sz w:val="28"/>
          <w:szCs w:val="28"/>
        </w:rPr>
        <w:t>, p. 17)</w:t>
      </w:r>
    </w:p>
    <w:p>
      <w:pPr>
        <w:pStyle w:val="Normal"/>
        <w:spacing w:lineRule="auto" w:line="240" w:before="0" w:after="0"/>
        <w:rPr>
          <w:rFonts w:ascii="Times New Roman" w:hAnsi="Times New Roman" w:eastAsia="Times New Roman" w:cs="Times New Roman"/>
          <w:b/>
          <w:b/>
          <w:i/>
          <w:i/>
          <w:iCs/>
          <w:color w:val="000000"/>
          <w:sz w:val="28"/>
          <w:szCs w:val="28"/>
        </w:rPr>
      </w:pPr>
      <w:r>
        <w:rPr>
          <w:rFonts w:eastAsia="Times New Roman" w:cs="Times New Roman" w:ascii="Times New Roman" w:hAnsi="Times New Roman"/>
          <w:b/>
          <w:i/>
          <w:iCs/>
          <w:color w:val="E36C0A"/>
          <w:sz w:val="28"/>
          <w:szCs w:val="28"/>
        </w:rPr>
        <w:t>******************************************************************</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iCs/>
          <w:color w:val="000000"/>
          <w:sz w:val="28"/>
          <w:szCs w:val="28"/>
        </w:rPr>
        <w:t xml:space="preserve">No one ever died until he let go his will to </w:t>
      </w:r>
      <w:r>
        <w:rPr>
          <w:rFonts w:cs="Times New Roman" w:ascii="Times New Roman" w:hAnsi="Times New Roman"/>
          <w:b/>
          <w:iCs/>
          <w:color w:val="0000FF"/>
          <w:sz w:val="28"/>
          <w:szCs w:val="28"/>
        </w:rPr>
        <w:t>live</w:t>
      </w:r>
      <w:r>
        <w:rPr>
          <w:rFonts w:cs="Times New Roman" w:ascii="Times New Roman" w:hAnsi="Times New Roman"/>
          <w:b/>
          <w:iCs/>
          <w:color w:val="000000"/>
          <w:sz w:val="28"/>
          <w:szCs w:val="28"/>
        </w:rPr>
        <w:t xml:space="preserve">, and thousands live on and on through the force of a determined will. </w:t>
      </w:r>
      <w:r>
        <w:rPr>
          <w:rFonts w:cs="Times New Roman" w:ascii="Times New Roman" w:hAnsi="Times New Roman"/>
          <w:b/>
          <w:bCs/>
          <w:i/>
          <w:iCs/>
          <w:color w:val="000000"/>
          <w:sz w:val="28"/>
          <w:szCs w:val="28"/>
        </w:rPr>
        <w:t xml:space="preserve">(Charles Fillmore, in </w:t>
      </w:r>
      <w:r>
        <w:rPr>
          <w:rFonts w:cs="Times New Roman" w:ascii="Times New Roman" w:hAnsi="Times New Roman"/>
          <w:b/>
          <w:bCs/>
          <w:i/>
          <w:iCs/>
          <w:color w:val="000000"/>
          <w:sz w:val="28"/>
          <w:szCs w:val="28"/>
          <w:u w:val="single"/>
        </w:rPr>
        <w:t>Christian Healing</w:t>
      </w:r>
      <w:r>
        <w:rPr>
          <w:rFonts w:cs="Times New Roman" w:ascii="Times New Roman" w:hAnsi="Times New Roman"/>
          <w:b/>
          <w:bCs/>
          <w:i/>
          <w:iCs/>
          <w:color w:val="000000"/>
          <w:sz w:val="28"/>
          <w:szCs w:val="28"/>
        </w:rPr>
        <w:t>, p. 115)</w:t>
      </w:r>
    </w:p>
    <w:p>
      <w:pPr>
        <w:pStyle w:val="Default"/>
        <w:spacing w:before="280" w:afterAutospacing="0" w:after="0"/>
        <w:rPr>
          <w:b/>
          <w:b/>
          <w:i/>
          <w:i/>
          <w:iCs/>
          <w:color w:val="000000"/>
          <w:sz w:val="28"/>
          <w:szCs w:val="28"/>
        </w:rPr>
      </w:pPr>
      <w:r>
        <w:rPr>
          <w:b/>
          <w:iCs/>
          <w:color w:val="0000FF"/>
          <w:sz w:val="28"/>
          <w:szCs w:val="28"/>
        </w:rPr>
        <w:t>Man is the will of God externalized</w:t>
      </w:r>
      <w:r>
        <w:rPr>
          <w:b/>
          <w:iCs/>
          <w:color w:val="000000"/>
          <w:sz w:val="28"/>
          <w:szCs w:val="28"/>
        </w:rPr>
        <w:t xml:space="preserve"> or projected into visibility, and this will must respond to the slightest impulse of the divine power within the depths of his own being. The sense mind has long been the realm of man’s labors, and it has truly made him earn him bread by the sweat of his brow. In this realm he has formed a center of consciousness, which is termed the will. This seeming will must be given up, and the pure will must find the rightful place in the realm of God-Mind. Jesus was passing through this dissolution of the false will when he cried out, “Not my will, but thine, be done.” So each of us must become so obedient to the Spirit of God within himself that the image and likeness which he is will shine forth in its pristine glory and the sons of God take their place in the Father’s house. </w:t>
      </w:r>
      <w:r>
        <w:rPr>
          <w:b/>
          <w:i/>
          <w:iCs/>
          <w:color w:val="000000"/>
          <w:sz w:val="28"/>
          <w:szCs w:val="28"/>
        </w:rPr>
        <w:t xml:space="preserve">(Charles Fillmore, in </w:t>
      </w:r>
      <w:r>
        <w:rPr>
          <w:b/>
          <w:i/>
          <w:iCs/>
          <w:color w:val="000000"/>
          <w:sz w:val="28"/>
          <w:szCs w:val="28"/>
          <w:u w:val="single"/>
        </w:rPr>
        <w:t>Keep a True Lent</w:t>
      </w:r>
      <w:r>
        <w:rPr>
          <w:b/>
          <w:i/>
          <w:iCs/>
          <w:color w:val="000000"/>
          <w:sz w:val="28"/>
          <w:szCs w:val="28"/>
        </w:rPr>
        <w:t>, p. 61)</w:t>
      </w:r>
    </w:p>
    <w:p>
      <w:pPr>
        <w:pStyle w:val="Normal"/>
        <w:spacing w:lineRule="auto" w:line="240" w:before="0" w:after="0"/>
        <w:rPr>
          <w:rFonts w:ascii="Times New Roman" w:hAnsi="Times New Roman" w:eastAsia="Times New Roman" w:cs="Times New Roman"/>
          <w:b/>
          <w:b/>
          <w:i/>
          <w:i/>
          <w:iCs/>
          <w:color w:val="000000"/>
          <w:sz w:val="28"/>
          <w:szCs w:val="28"/>
        </w:rPr>
      </w:pPr>
      <w:r>
        <w:rPr>
          <w:rFonts w:eastAsia="Times New Roman" w:cs="Times New Roman" w:ascii="Times New Roman" w:hAnsi="Times New Roman"/>
          <w:b/>
          <w:i/>
          <w:iCs/>
          <w:color w:val="000000"/>
          <w:sz w:val="28"/>
          <w:szCs w:val="28"/>
        </w:rPr>
      </w:r>
    </w:p>
    <w:p>
      <w:pPr>
        <w:pStyle w:val="Normal"/>
        <w:spacing w:lineRule="auto" w:line="240" w:before="0" w:after="0"/>
        <w:rPr>
          <w:rFonts w:ascii="Times New Roman" w:hAnsi="Times New Roman" w:eastAsia="Times New Roman" w:cs="Times New Roman"/>
          <w:b/>
          <w:b/>
          <w:i/>
          <w:i/>
          <w:iCs/>
          <w:color w:val="000000"/>
          <w:sz w:val="28"/>
          <w:szCs w:val="28"/>
        </w:rPr>
      </w:pPr>
      <w:r>
        <w:rPr>
          <w:rFonts w:eastAsia="Times New Roman" w:cs="Times New Roman" w:ascii="Times New Roman" w:hAnsi="Times New Roman"/>
          <w:b/>
          <w:iCs/>
          <w:color w:val="000000"/>
          <w:sz w:val="28"/>
          <w:szCs w:val="28"/>
        </w:rPr>
        <w:t xml:space="preserve">The word will </w:t>
      </w:r>
      <w:r>
        <w:rPr>
          <w:rFonts w:eastAsia="Times New Roman" w:cs="Times New Roman" w:ascii="Times New Roman" w:hAnsi="Times New Roman"/>
          <w:b/>
          <w:iCs/>
          <w:color w:val="0000FF"/>
          <w:sz w:val="28"/>
          <w:szCs w:val="28"/>
        </w:rPr>
        <w:t xml:space="preserve">means </w:t>
      </w:r>
      <w:r>
        <w:rPr>
          <w:rFonts w:eastAsia="Times New Roman" w:cs="Times New Roman" w:ascii="Times New Roman" w:hAnsi="Times New Roman"/>
          <w:b/>
          <w:iCs/>
          <w:sz w:val="28"/>
          <w:szCs w:val="28"/>
        </w:rPr>
        <w:t>purpose choice, determination</w:t>
      </w:r>
      <w:r>
        <w:rPr>
          <w:rFonts w:eastAsia="Times New Roman" w:cs="Times New Roman" w:ascii="Times New Roman" w:hAnsi="Times New Roman"/>
          <w:b/>
          <w:iCs/>
          <w:color w:val="000000"/>
          <w:sz w:val="28"/>
          <w:szCs w:val="28"/>
        </w:rPr>
        <w:t xml:space="preserve">. Whatever you choose, you are willing. All things can be done by choice. Make deliberate choice the great conscious action of your mind. If you choose life and health, then you are willing yourself back to life and health. Your will for health is a powerful factor in bringing it forth. The will is the master builder of the body. </w:t>
      </w:r>
      <w:r>
        <w:rPr>
          <w:rFonts w:eastAsia="Times New Roman" w:cs="Times New Roman" w:ascii="Times New Roman" w:hAnsi="Times New Roman"/>
          <w:b/>
          <w:i/>
          <w:iCs/>
          <w:color w:val="000000"/>
          <w:sz w:val="28"/>
          <w:szCs w:val="28"/>
        </w:rPr>
        <w:t xml:space="preserve">(Catherine Ponder, in </w:t>
      </w:r>
      <w:r>
        <w:rPr>
          <w:rFonts w:eastAsia="Times New Roman" w:cs="Times New Roman" w:ascii="Times New Roman" w:hAnsi="Times New Roman"/>
          <w:b/>
          <w:i/>
          <w:iCs/>
          <w:color w:val="000000"/>
          <w:sz w:val="28"/>
          <w:szCs w:val="28"/>
          <w:u w:val="single"/>
        </w:rPr>
        <w:t>The Healing Secrets of the Ages</w:t>
      </w:r>
      <w:r>
        <w:rPr>
          <w:rFonts w:eastAsia="Times New Roman" w:cs="Times New Roman" w:ascii="Times New Roman" w:hAnsi="Times New Roman"/>
          <w:b/>
          <w:i/>
          <w:iCs/>
          <w:color w:val="000000"/>
          <w:sz w:val="28"/>
          <w:szCs w:val="28"/>
        </w:rPr>
        <w:t>, p. 190)</w:t>
      </w:r>
    </w:p>
    <w:p>
      <w:pPr>
        <w:pStyle w:val="Normal"/>
        <w:tabs>
          <w:tab w:val="clear" w:pos="720"/>
          <w:tab w:val="left" w:pos="1005" w:leader="none"/>
        </w:tabs>
        <w:spacing w:lineRule="auto" w:line="240" w:before="0" w:after="0"/>
        <w:rPr>
          <w:rFonts w:ascii="Times New Roman" w:hAnsi="Times New Roman" w:eastAsia="Times New Roman" w:cs="Times New Roman"/>
          <w:b/>
          <w:b/>
          <w:iCs/>
          <w:color w:val="000000"/>
          <w:sz w:val="28"/>
          <w:szCs w:val="28"/>
        </w:rPr>
      </w:pPr>
      <w:r>
        <w:rPr>
          <w:rFonts w:eastAsia="Times New Roman" w:cs="Times New Roman" w:ascii="Times New Roman" w:hAnsi="Times New Roman"/>
          <w:b/>
          <w:iCs/>
          <w:color w:val="000000"/>
          <w:sz w:val="28"/>
          <w:szCs w:val="28"/>
        </w:rPr>
        <w:tab/>
      </w:r>
    </w:p>
    <w:p>
      <w:pPr>
        <w:pStyle w:val="Normal"/>
        <w:spacing w:lineRule="auto" w:line="240" w:before="0" w:after="0"/>
        <w:rPr>
          <w:rFonts w:ascii="Times New Roman" w:hAnsi="Times New Roman" w:cs="Times New Roman"/>
          <w:b/>
          <w:b/>
          <w:bCs/>
          <w:i/>
          <w:i/>
          <w:iCs/>
          <w:sz w:val="28"/>
          <w:szCs w:val="28"/>
        </w:rPr>
      </w:pPr>
      <w:r>
        <w:rPr>
          <w:rFonts w:cs="Times New Roman" w:ascii="Times New Roman" w:hAnsi="Times New Roman"/>
          <w:b/>
          <w:bCs/>
          <w:iCs/>
          <w:sz w:val="28"/>
          <w:szCs w:val="28"/>
        </w:rPr>
        <w:t xml:space="preserve">Two </w:t>
      </w:r>
      <w:r>
        <w:rPr>
          <w:rFonts w:cs="Times New Roman" w:ascii="Times New Roman" w:hAnsi="Times New Roman"/>
          <w:b/>
          <w:bCs/>
          <w:iCs/>
          <w:color w:val="C9211E"/>
          <w:sz w:val="28"/>
          <w:szCs w:val="28"/>
        </w:rPr>
        <w:t>ministers got into a discussion</w:t>
      </w:r>
      <w:r>
        <w:rPr>
          <w:rFonts w:cs="Times New Roman" w:ascii="Times New Roman" w:hAnsi="Times New Roman"/>
          <w:b/>
          <w:bCs/>
          <w:iCs/>
          <w:sz w:val="28"/>
          <w:szCs w:val="28"/>
        </w:rPr>
        <w:t xml:space="preserve"> about what they considered to be an important congregational matter. As it turned into a debate, the senior pastor told the younger: "Look, what are we arguing over? We're both trying to do the Lord's work. You do it your way, and I'll do it His way!" </w:t>
      </w:r>
      <w:r>
        <w:rPr>
          <w:rFonts w:cs="Times New Roman" w:ascii="Times New Roman" w:hAnsi="Times New Roman"/>
          <w:b/>
          <w:bCs/>
          <w:i/>
          <w:iCs/>
          <w:sz w:val="28"/>
          <w:szCs w:val="28"/>
        </w:rPr>
        <w:t>(The Lutheran Witness)</w:t>
      </w:r>
    </w:p>
    <w:p>
      <w:pPr>
        <w:pStyle w:val="Default"/>
        <w:spacing w:before="280" w:afterAutospacing="0" w:after="0"/>
        <w:rPr>
          <w:b/>
          <w:b/>
          <w:i/>
          <w:i/>
          <w:iCs/>
          <w:color w:val="000000"/>
          <w:sz w:val="28"/>
          <w:szCs w:val="28"/>
        </w:rPr>
      </w:pPr>
      <w:r>
        <w:rPr>
          <w:b/>
          <w:color w:val="000000"/>
          <w:sz w:val="28"/>
          <w:szCs w:val="28"/>
          <w:u w:val="single"/>
        </w:rPr>
        <w:t>Father Anthony de Mello recounted the story of a wise person from the East observing how we pray in our culture and offering the following descriptions</w:t>
      </w:r>
      <w:r>
        <w:rPr>
          <w:b/>
          <w:color w:val="000000"/>
          <w:sz w:val="28"/>
          <w:szCs w:val="28"/>
        </w:rPr>
        <w:t xml:space="preserve">: “In your culture, it is considered a </w:t>
      </w:r>
      <w:r>
        <w:rPr>
          <w:b/>
          <w:color w:val="0000FF"/>
          <w:sz w:val="28"/>
          <w:szCs w:val="28"/>
        </w:rPr>
        <w:t>miracle</w:t>
      </w:r>
      <w:r>
        <w:rPr>
          <w:b/>
          <w:color w:val="000000"/>
          <w:sz w:val="28"/>
          <w:szCs w:val="28"/>
        </w:rPr>
        <w:t xml:space="preserve"> when God does man’s will. In our culture, it is considered a miracle when man does God’s will!”</w:t>
      </w:r>
      <w:r>
        <w:rPr>
          <w:b/>
          <w:i/>
          <w:iCs/>
          <w:color w:val="000000"/>
          <w:sz w:val="28"/>
          <w:szCs w:val="28"/>
        </w:rPr>
        <w:t xml:space="preserve"> (Father Joseph Breighner, in </w:t>
      </w:r>
      <w:r>
        <w:rPr>
          <w:b/>
          <w:i/>
          <w:iCs/>
          <w:color w:val="000000"/>
          <w:sz w:val="28"/>
          <w:szCs w:val="28"/>
          <w:u w:val="single"/>
        </w:rPr>
        <w:t>Catholic Register</w:t>
      </w:r>
      <w:r>
        <w:rPr>
          <w:b/>
          <w:i/>
          <w:iCs/>
          <w:color w:val="000000"/>
          <w:sz w:val="28"/>
          <w:szCs w:val="28"/>
        </w:rPr>
        <w:t>)</w:t>
      </w:r>
    </w:p>
    <w:p>
      <w:pPr>
        <w:pStyle w:val="Default"/>
        <w:spacing w:before="280" w:afterAutospacing="0" w:after="0"/>
        <w:rPr>
          <w:b/>
          <w:b/>
          <w:i/>
          <w:i/>
          <w:iCs/>
          <w:color w:val="000000"/>
          <w:sz w:val="28"/>
          <w:szCs w:val="28"/>
        </w:rPr>
      </w:pPr>
      <w:r>
        <w:rPr>
          <w:b/>
          <w:color w:val="000000"/>
          <w:sz w:val="28"/>
          <w:szCs w:val="28"/>
        </w:rPr>
        <w:t xml:space="preserve">I am not much given to visions and personal revelations, but recently I had a real experience of the working of God in my life. As you know, I’ve been on a diet. I’ve been pretty good, but what a struggle. The other day I had to go downtown. As I started out I remembered the Daylight Donut Shop. They make some real world-class doughnuts. Driving along I thought, “A cup of coffee and a doughnut would really hit the spot.” But then I remembered my diet. So I said a silent prayer, “God, if you want me to stop for a doughnut, let there be a </w:t>
      </w:r>
      <w:r>
        <w:rPr>
          <w:b/>
          <w:color w:val="C9211E"/>
          <w:sz w:val="28"/>
          <w:szCs w:val="28"/>
        </w:rPr>
        <w:t>parking place</w:t>
      </w:r>
      <w:r>
        <w:rPr>
          <w:b/>
          <w:color w:val="000000"/>
          <w:sz w:val="28"/>
          <w:szCs w:val="28"/>
        </w:rPr>
        <w:t xml:space="preserve"> right in front.” Sure enough, seventh time around the block. </w:t>
      </w:r>
      <w:r>
        <w:rPr>
          <w:b/>
          <w:i/>
          <w:iCs/>
          <w:color w:val="000000"/>
          <w:sz w:val="28"/>
          <w:szCs w:val="28"/>
        </w:rPr>
        <w:t>(Illustration Digest)</w:t>
      </w:r>
    </w:p>
    <w:p>
      <w:pPr>
        <w:pStyle w:val="Normal"/>
        <w:spacing w:lineRule="auto" w:line="240" w:before="0" w:after="0"/>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color w:val="000000"/>
          <w:sz w:val="28"/>
          <w:szCs w:val="28"/>
        </w:rPr>
        <w:t xml:space="preserve">In the </w:t>
      </w:r>
      <w:r>
        <w:rPr>
          <w:rFonts w:cs="Times New Roman" w:ascii="Times New Roman" w:hAnsi="Times New Roman"/>
          <w:b/>
          <w:bCs/>
          <w:color w:val="0000FF"/>
          <w:sz w:val="28"/>
          <w:szCs w:val="28"/>
        </w:rPr>
        <w:t>past</w:t>
      </w:r>
      <w:r>
        <w:rPr>
          <w:rFonts w:cs="Times New Roman" w:ascii="Times New Roman" w:hAnsi="Times New Roman"/>
          <w:b/>
          <w:bCs/>
          <w:color w:val="000000"/>
          <w:sz w:val="28"/>
          <w:szCs w:val="28"/>
        </w:rPr>
        <w:t xml:space="preserve"> you may have been saying to yourself, “God, Your will and my will.” When you admit your helplessness and then surrender to God, you are saying, “God, Your will is my will.” </w:t>
      </w:r>
      <w:r>
        <w:rPr>
          <w:rFonts w:cs="Times New Roman" w:ascii="Times New Roman" w:hAnsi="Times New Roman"/>
          <w:b/>
          <w:bCs/>
          <w:i/>
          <w:iCs/>
          <w:color w:val="000000"/>
          <w:sz w:val="28"/>
          <w:szCs w:val="28"/>
        </w:rPr>
        <w:t xml:space="preserve">(Richard &amp; Mary-Alice Jafolla, in </w:t>
      </w:r>
      <w:r>
        <w:rPr>
          <w:rFonts w:cs="Times New Roman" w:ascii="Times New Roman" w:hAnsi="Times New Roman"/>
          <w:b/>
          <w:bCs/>
          <w:i/>
          <w:iCs/>
          <w:color w:val="000000"/>
          <w:sz w:val="28"/>
          <w:szCs w:val="28"/>
          <w:u w:val="single"/>
        </w:rPr>
        <w:t>The Quest</w:t>
      </w:r>
      <w:r>
        <w:rPr>
          <w:rFonts w:cs="Times New Roman" w:ascii="Times New Roman" w:hAnsi="Times New Roman"/>
          <w:b/>
          <w:bCs/>
          <w:i/>
          <w:iCs/>
          <w:color w:val="000000"/>
          <w:sz w:val="28"/>
          <w:szCs w:val="28"/>
        </w:rPr>
        <w:t>)</w:t>
      </w:r>
    </w:p>
    <w:p>
      <w:pPr>
        <w:pStyle w:val="Default"/>
        <w:spacing w:before="280" w:afterAutospacing="0" w:after="0"/>
        <w:rPr>
          <w:b/>
          <w:b/>
          <w:i/>
          <w:i/>
          <w:iCs/>
          <w:color w:val="000000"/>
          <w:sz w:val="28"/>
          <w:szCs w:val="28"/>
        </w:rPr>
      </w:pPr>
      <w:r>
        <w:rPr>
          <w:b/>
          <w:iCs/>
          <w:color w:val="000000"/>
          <w:sz w:val="28"/>
          <w:szCs w:val="28"/>
        </w:rPr>
        <w:t xml:space="preserve">The will to win is important, but the will to </w:t>
      </w:r>
      <w:r>
        <w:rPr>
          <w:b/>
          <w:iCs/>
          <w:sz w:val="28"/>
          <w:szCs w:val="28"/>
        </w:rPr>
        <w:t>prepare</w:t>
      </w:r>
      <w:r>
        <w:rPr>
          <w:b/>
          <w:iCs/>
          <w:color w:val="000000"/>
          <w:sz w:val="28"/>
          <w:szCs w:val="28"/>
        </w:rPr>
        <w:t xml:space="preserve"> is vital. </w:t>
      </w:r>
      <w:r>
        <w:rPr>
          <w:b/>
          <w:i/>
          <w:iCs/>
          <w:color w:val="000000"/>
          <w:sz w:val="28"/>
          <w:szCs w:val="28"/>
        </w:rPr>
        <w:t>(</w:t>
      </w:r>
      <w:r>
        <w:rPr>
          <w:b/>
          <w:i/>
          <w:iCs/>
          <w:color w:val="0000FF"/>
          <w:sz w:val="28"/>
          <w:szCs w:val="28"/>
        </w:rPr>
        <w:t>Joe Paterno</w:t>
      </w:r>
      <w:r>
        <w:rPr>
          <w:b/>
          <w:i/>
          <w:iCs/>
          <w:color w:val="000000"/>
          <w:sz w:val="28"/>
          <w:szCs w:val="28"/>
        </w:rPr>
        <w:t>)</w:t>
      </w:r>
    </w:p>
    <w:p>
      <w:pPr>
        <w:pStyle w:val="Normal"/>
        <w:spacing w:lineRule="auto" w:line="240" w:before="0" w:after="0"/>
        <w:rPr>
          <w:rFonts w:ascii="Times New Roman" w:hAnsi="Times New Roman" w:cs="Times New Roman"/>
          <w:b/>
          <w:b/>
          <w:bCs/>
          <w:iCs/>
          <w:color w:val="000000"/>
          <w:sz w:val="28"/>
          <w:szCs w:val="28"/>
        </w:rPr>
      </w:pPr>
      <w:r>
        <w:rPr>
          <w:rFonts w:cs="Times New Roman" w:ascii="Times New Roman" w:hAnsi="Times New Roman"/>
          <w:b/>
          <w:bCs/>
          <w:iCs/>
          <w:color w:val="000000"/>
          <w:sz w:val="28"/>
          <w:szCs w:val="28"/>
        </w:rPr>
      </w:r>
    </w:p>
    <w:p>
      <w:pPr>
        <w:pStyle w:val="Normal"/>
        <w:tabs>
          <w:tab w:val="clear" w:pos="720"/>
          <w:tab w:val="left" w:pos="175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What is your </w:t>
      </w:r>
      <w:r>
        <w:rPr>
          <w:rFonts w:cs="Times New Roman" w:ascii="Times New Roman" w:hAnsi="Times New Roman"/>
          <w:b/>
          <w:color w:val="0000FF"/>
          <w:sz w:val="28"/>
          <w:szCs w:val="28"/>
        </w:rPr>
        <w:t>path</w:t>
      </w:r>
      <w:r>
        <w:rPr>
          <w:rFonts w:cs="Times New Roman" w:ascii="Times New Roman" w:hAnsi="Times New Roman"/>
          <w:b/>
          <w:color w:val="000000"/>
          <w:sz w:val="28"/>
          <w:szCs w:val="28"/>
        </w:rPr>
        <w:t xml:space="preserve">? What are you staring at? Where are your feet taking you? If it is not being true to the Christ in you, be prepared for a fall. </w:t>
      </w:r>
      <w:r>
        <w:rPr>
          <w:rFonts w:cs="Times New Roman" w:ascii="Times New Roman" w:hAnsi="Times New Roman"/>
          <w:b/>
          <w:i/>
          <w:color w:val="000000"/>
          <w:sz w:val="28"/>
          <w:szCs w:val="28"/>
        </w:rPr>
        <w:t xml:space="preserve">(Richard &amp; Mary-Alice Jafolla, in </w:t>
      </w:r>
      <w:r>
        <w:rPr>
          <w:rFonts w:cs="Times New Roman" w:ascii="Times New Roman" w:hAnsi="Times New Roman"/>
          <w:b/>
          <w:i/>
          <w:color w:val="000000"/>
          <w:sz w:val="28"/>
          <w:szCs w:val="28"/>
          <w:u w:val="single"/>
        </w:rPr>
        <w:t>The Quest</w:t>
      </w:r>
      <w:r>
        <w:rPr>
          <w:rFonts w:cs="Times New Roman" w:ascii="Times New Roman" w:hAnsi="Times New Roman"/>
          <w:b/>
          <w:i/>
          <w:color w:val="000000"/>
          <w:sz w:val="28"/>
          <w:szCs w:val="28"/>
        </w:rPr>
        <w:t>, p. 382)</w:t>
      </w:r>
    </w:p>
    <w:p>
      <w:pPr>
        <w:pStyle w:val="Normal"/>
        <w:tabs>
          <w:tab w:val="clear" w:pos="720"/>
          <w:tab w:val="left" w:pos="175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175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Your will is the great </w:t>
      </w:r>
      <w:r>
        <w:rPr>
          <w:rFonts w:cs="Times New Roman" w:ascii="Times New Roman" w:hAnsi="Times New Roman"/>
          <w:b/>
          <w:iCs/>
          <w:color w:val="0000FF"/>
          <w:sz w:val="28"/>
          <w:szCs w:val="28"/>
        </w:rPr>
        <w:t>permission-giver</w:t>
      </w:r>
      <w:r>
        <w:rPr>
          <w:rFonts w:cs="Times New Roman" w:ascii="Times New Roman" w:hAnsi="Times New Roman"/>
          <w:b/>
          <w:iCs/>
          <w:color w:val="000000"/>
          <w:sz w:val="28"/>
          <w:szCs w:val="28"/>
        </w:rPr>
        <w:t xml:space="preserve"> of your consciousness. It moves to action all the other spiritual gifts. No matter how much you understand your God-given gifts, if you are not willing to use them, they remain potential only. A birthday gift isn’t very exciting to you if you don’t unwrap it. God gave you twelve spiritual gifts at birth, and, unless you unwrap them, you will not develop in consciousness. You must be willing to untie the ribbon and peel back the wrapping to discover these gifts. Then, as you use these gifts, you realize that they are all part of the one gift, your Christ-self. </w:t>
      </w:r>
      <w:r>
        <w:rPr>
          <w:rFonts w:cs="Times New Roman" w:ascii="Times New Roman" w:hAnsi="Times New Roman"/>
          <w:b/>
          <w:i/>
          <w:color w:val="000000"/>
          <w:sz w:val="28"/>
          <w:szCs w:val="28"/>
        </w:rPr>
        <w:t xml:space="preserve">(William Warch, in </w:t>
      </w:r>
      <w:r>
        <w:rPr>
          <w:rFonts w:cs="Times New Roman" w:ascii="Times New Roman" w:hAnsi="Times New Roman"/>
          <w:b/>
          <w:i/>
          <w:color w:val="000000"/>
          <w:sz w:val="28"/>
          <w:szCs w:val="28"/>
          <w:u w:val="single"/>
        </w:rPr>
        <w:t>How To Use Your Twelve Gifts From God</w:t>
      </w:r>
      <w:r>
        <w:rPr>
          <w:rFonts w:cs="Times New Roman" w:ascii="Times New Roman" w:hAnsi="Times New Roman"/>
          <w:b/>
          <w:i/>
          <w:color w:val="000000"/>
          <w:sz w:val="28"/>
          <w:szCs w:val="28"/>
        </w:rPr>
        <w:t>, p. 65)</w:t>
      </w:r>
    </w:p>
    <w:p>
      <w:pPr>
        <w:pStyle w:val="Normal"/>
        <w:tabs>
          <w:tab w:val="clear" w:pos="720"/>
          <w:tab w:val="left" w:pos="175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175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u w:val="single"/>
        </w:rPr>
        <w:t>During the Persian Gulf conflict, this sign was observed in a Tel Aviv back yard next to a Scud crater</w:t>
      </w:r>
      <w:r>
        <w:rPr>
          <w:rFonts w:cs="Times New Roman" w:ascii="Times New Roman" w:hAnsi="Times New Roman"/>
          <w:b/>
          <w:iCs/>
          <w:color w:val="000000"/>
          <w:sz w:val="28"/>
          <w:szCs w:val="28"/>
        </w:rPr>
        <w:t xml:space="preserve">: “Actually, we wanted the </w:t>
      </w:r>
      <w:r>
        <w:rPr>
          <w:rFonts w:cs="Times New Roman" w:ascii="Times New Roman" w:hAnsi="Times New Roman"/>
          <w:b/>
          <w:iCs/>
          <w:color w:val="C9211E"/>
          <w:sz w:val="28"/>
          <w:szCs w:val="28"/>
        </w:rPr>
        <w:t>pool</w:t>
      </w:r>
      <w:r>
        <w:rPr>
          <w:rFonts w:cs="Times New Roman" w:ascii="Times New Roman" w:hAnsi="Times New Roman"/>
          <w:b/>
          <w:iCs/>
          <w:color w:val="000000"/>
          <w:sz w:val="28"/>
          <w:szCs w:val="28"/>
        </w:rPr>
        <w:t xml:space="preserve"> a little to the right.” </w:t>
      </w:r>
      <w:r>
        <w:rPr>
          <w:rFonts w:cs="Times New Roman" w:ascii="Times New Roman" w:hAnsi="Times New Roman"/>
          <w:b/>
          <w:i/>
          <w:color w:val="000000"/>
          <w:sz w:val="28"/>
          <w:szCs w:val="28"/>
        </w:rPr>
        <w:t xml:space="preserve">(Marty Adelstein, in </w:t>
      </w:r>
      <w:r>
        <w:rPr>
          <w:rFonts w:cs="Times New Roman" w:ascii="Times New Roman" w:hAnsi="Times New Roman"/>
          <w:b/>
          <w:i/>
          <w:color w:val="000000"/>
          <w:sz w:val="28"/>
          <w:szCs w:val="28"/>
          <w:u w:val="single"/>
        </w:rPr>
        <w:t>New York Times</w:t>
      </w:r>
      <w:r>
        <w:rPr>
          <w:rFonts w:cs="Times New Roman" w:ascii="Times New Roman" w:hAnsi="Times New Roman"/>
          <w:b/>
          <w:i/>
          <w:color w:val="000000"/>
          <w:sz w:val="28"/>
          <w:szCs w:val="28"/>
        </w:rPr>
        <w:t>)</w:t>
      </w:r>
    </w:p>
    <w:p>
      <w:pPr>
        <w:pStyle w:val="Normal"/>
        <w:tabs>
          <w:tab w:val="clear" w:pos="720"/>
          <w:tab w:val="left" w:pos="1755" w:leader="none"/>
        </w:tabs>
        <w:spacing w:lineRule="auto" w:line="240" w:before="0" w:after="0"/>
        <w:rPr>
          <w:rFonts w:ascii="Times New Roman" w:hAnsi="Times New Roman" w:eastAsia="Times New Roman" w:cs="Times New Roman"/>
          <w:b/>
          <w:b/>
          <w:i/>
          <w:i/>
          <w:iCs/>
          <w:color w:val="000000"/>
          <w:sz w:val="28"/>
          <w:szCs w:val="28"/>
        </w:rPr>
      </w:pPr>
      <w:r>
        <w:rPr>
          <w:rFonts w:eastAsia="Times New Roman" w:cs="Times New Roman" w:ascii="Times New Roman" w:hAnsi="Times New Roman"/>
          <w:b/>
          <w:i/>
          <w:iCs/>
          <w:color w:val="E36C0A"/>
          <w:sz w:val="28"/>
          <w:szCs w:val="28"/>
        </w:rPr>
        <w:t>******************************************************************</w:t>
      </w:r>
    </w:p>
    <w:p>
      <w:pPr>
        <w:pStyle w:val="Normal"/>
        <w:tabs>
          <w:tab w:val="clear" w:pos="720"/>
          <w:tab w:val="left" w:pos="175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When you're out of will</w:t>
      </w:r>
      <w:r>
        <w:rPr>
          <w:rFonts w:cs="Times New Roman" w:ascii="Times New Roman" w:hAnsi="Times New Roman"/>
          <w:b/>
          <w:color w:val="0000FF"/>
          <w:sz w:val="28"/>
          <w:szCs w:val="28"/>
        </w:rPr>
        <w:t>power</w:t>
      </w:r>
      <w:r>
        <w:rPr>
          <w:rFonts w:cs="Times New Roman" w:ascii="Times New Roman" w:hAnsi="Times New Roman"/>
          <w:b/>
          <w:color w:val="000000"/>
          <w:sz w:val="28"/>
          <w:szCs w:val="28"/>
        </w:rPr>
        <w:t xml:space="preserve">, you can call on stubbornness. </w:t>
      </w:r>
      <w:r>
        <w:rPr>
          <w:rFonts w:cs="Times New Roman" w:ascii="Times New Roman" w:hAnsi="Times New Roman"/>
          <w:b/>
          <w:i/>
          <w:color w:val="000000"/>
          <w:sz w:val="28"/>
          <w:szCs w:val="28"/>
        </w:rPr>
        <w:t>(Henri Matisse)</w:t>
      </w:r>
    </w:p>
    <w:p>
      <w:pPr>
        <w:pStyle w:val="Normal"/>
        <w:tabs>
          <w:tab w:val="clear" w:pos="720"/>
          <w:tab w:val="left" w:pos="1755"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tabs>
          <w:tab w:val="clear" w:pos="720"/>
          <w:tab w:val="left" w:pos="175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u w:val="single"/>
        </w:rPr>
        <w:t>Hunger Games</w:t>
      </w:r>
      <w:r>
        <w:rPr>
          <w:rFonts w:cs="Times New Roman" w:ascii="Times New Roman" w:hAnsi="Times New Roman"/>
          <w:b/>
          <w:iCs/>
          <w:color w:val="000000"/>
          <w:sz w:val="28"/>
          <w:szCs w:val="28"/>
        </w:rPr>
        <w:t>: A poor man walked up to a well-dressed woman, walking down the street. He put his hands out and said, “Ma’am, I haven’t had anything to eat for over three days now.” The woman clapped her hands to her face and with a shocked voice answered, “My gosh, I wish I had your will</w:t>
      </w:r>
      <w:r>
        <w:rPr>
          <w:rFonts w:cs="Times New Roman" w:ascii="Times New Roman" w:hAnsi="Times New Roman"/>
          <w:b/>
          <w:iCs/>
          <w:color w:val="C9211E"/>
          <w:sz w:val="28"/>
          <w:szCs w:val="28"/>
        </w:rPr>
        <w:t>power</w:t>
      </w:r>
      <w:r>
        <w:rPr>
          <w:rFonts w:cs="Times New Roman" w:ascii="Times New Roman" w:hAnsi="Times New Roman"/>
          <w:b/>
          <w:iCs/>
          <w:color w:val="000000"/>
          <w:sz w:val="28"/>
          <w:szCs w:val="28"/>
        </w:rPr>
        <w:t xml:space="preserve">.” </w:t>
      </w:r>
      <w:r>
        <w:rPr>
          <w:rFonts w:cs="Times New Roman" w:ascii="Times New Roman" w:hAnsi="Times New Roman"/>
          <w:b/>
          <w:i/>
          <w:color w:val="000000"/>
          <w:sz w:val="28"/>
          <w:szCs w:val="28"/>
        </w:rPr>
        <w:t xml:space="preserve">(Tom Kovach, in </w:t>
      </w:r>
      <w:r>
        <w:rPr>
          <w:rFonts w:cs="Times New Roman" w:ascii="Times New Roman" w:hAnsi="Times New Roman"/>
          <w:b/>
          <w:i/>
          <w:color w:val="000000"/>
          <w:sz w:val="28"/>
          <w:szCs w:val="28"/>
          <w:u w:val="single"/>
        </w:rPr>
        <w:t>The Saturday Evening Post</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eastAsia="Times New Roman" w:cs="Times New Roman"/>
          <w:b/>
          <w:b/>
          <w:i/>
          <w:i/>
          <w:iCs/>
          <w:color w:val="000000"/>
          <w:sz w:val="28"/>
          <w:szCs w:val="28"/>
        </w:rPr>
      </w:pPr>
      <w:r>
        <w:rPr>
          <w:rFonts w:eastAsia="Times New Roman" w:cs="Times New Roman" w:ascii="Times New Roman" w:hAnsi="Times New Roman"/>
          <w:b/>
          <w:bCs/>
          <w:i/>
          <w:iCs/>
          <w:color w:val="E36C0A"/>
          <w:sz w:val="28"/>
          <w:szCs w:val="28"/>
        </w:rPr>
        <w:t>******************************************************************</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color w:val="000000"/>
          <w:sz w:val="28"/>
          <w:szCs w:val="28"/>
        </w:rPr>
        <w:t xml:space="preserve">If everything were to turn out just like I would want it to, then I would never experience anything new; </w:t>
      </w:r>
      <w:r>
        <w:rPr>
          <w:rFonts w:cs="Times New Roman" w:ascii="Times New Roman" w:hAnsi="Times New Roman"/>
          <w:b/>
          <w:bCs/>
          <w:sz w:val="28"/>
          <w:szCs w:val="28"/>
        </w:rPr>
        <w:t>my life would be an</w:t>
      </w:r>
      <w:r>
        <w:rPr>
          <w:rFonts w:cs="Times New Roman" w:ascii="Times New Roman" w:hAnsi="Times New Roman"/>
          <w:b/>
          <w:bCs/>
          <w:color w:val="000000"/>
          <w:sz w:val="28"/>
          <w:szCs w:val="28"/>
        </w:rPr>
        <w:t xml:space="preserve"> endless repetition of stale successes. </w:t>
      </w:r>
      <w:r>
        <w:rPr>
          <w:rFonts w:cs="Times New Roman" w:ascii="Times New Roman" w:hAnsi="Times New Roman"/>
          <w:b/>
          <w:bCs/>
          <w:i/>
          <w:iCs/>
          <w:color w:val="000000"/>
          <w:sz w:val="28"/>
          <w:szCs w:val="28"/>
        </w:rPr>
        <w:t>(</w:t>
      </w:r>
      <w:r>
        <w:rPr>
          <w:rFonts w:cs="Times New Roman" w:ascii="Times New Roman" w:hAnsi="Times New Roman"/>
          <w:b/>
          <w:bCs/>
          <w:i/>
          <w:iCs/>
          <w:color w:val="0000FF"/>
          <w:sz w:val="28"/>
          <w:szCs w:val="28"/>
        </w:rPr>
        <w:t>Hugh Prather</w:t>
      </w:r>
      <w:r>
        <w:rPr>
          <w:rFonts w:cs="Times New Roman" w:ascii="Times New Roman" w:hAnsi="Times New Roman"/>
          <w:b/>
          <w:bCs/>
          <w:i/>
          <w:iCs/>
          <w:color w:val="000000"/>
          <w:sz w:val="28"/>
          <w:szCs w:val="28"/>
        </w:rPr>
        <w:t xml:space="preserve">, in </w:t>
      </w:r>
      <w:r>
        <w:rPr>
          <w:rFonts w:cs="Times New Roman" w:ascii="Times New Roman" w:hAnsi="Times New Roman"/>
          <w:b/>
          <w:bCs/>
          <w:i/>
          <w:iCs/>
          <w:color w:val="000000"/>
          <w:sz w:val="28"/>
          <w:szCs w:val="28"/>
          <w:u w:val="single"/>
        </w:rPr>
        <w:t>Notes From Myself</w:t>
      </w:r>
      <w:r>
        <w:rPr>
          <w:rFonts w:cs="Times New Roman" w:ascii="Times New Roman" w:hAnsi="Times New Roman"/>
          <w:b/>
          <w:bCs/>
          <w:i/>
          <w:iCs/>
          <w:color w:val="000000"/>
          <w:sz w:val="28"/>
          <w:szCs w:val="28"/>
        </w:rPr>
        <w:t>)</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Cs/>
          <w:color w:val="000000"/>
          <w:sz w:val="28"/>
          <w:szCs w:val="28"/>
        </w:rPr>
      </w:pPr>
      <w:r>
        <w:rPr>
          <w:rFonts w:cs="Times New Roman" w:ascii="Times New Roman" w:hAnsi="Times New Roman"/>
          <w:b/>
          <w:bCs/>
          <w:iCs/>
          <w:color w:val="000000"/>
          <w:sz w:val="28"/>
          <w:szCs w:val="28"/>
        </w:rPr>
        <w:t xml:space="preserve">An interviewer wanted to know how </w:t>
      </w:r>
      <w:r>
        <w:rPr>
          <w:rFonts w:cs="Times New Roman" w:ascii="Times New Roman" w:hAnsi="Times New Roman"/>
          <w:b/>
          <w:bCs/>
          <w:iCs/>
          <w:color w:val="C9211E"/>
          <w:sz w:val="28"/>
          <w:szCs w:val="28"/>
        </w:rPr>
        <w:t>Robert Redford</w:t>
      </w:r>
      <w:r>
        <w:rPr>
          <w:rFonts w:cs="Times New Roman" w:ascii="Times New Roman" w:hAnsi="Times New Roman"/>
          <w:b/>
          <w:bCs/>
          <w:iCs/>
          <w:color w:val="000000"/>
          <w:sz w:val="28"/>
          <w:szCs w:val="28"/>
        </w:rPr>
        <w:t xml:space="preserve"> would most like to be remembered. Robert Redford, "In somebody's will." </w:t>
      </w:r>
      <w:r>
        <w:rPr>
          <w:rFonts w:cs="Times New Roman" w:ascii="Times New Roman" w:hAnsi="Times New Roman"/>
          <w:b/>
          <w:bCs/>
          <w:i/>
          <w:iCs/>
          <w:color w:val="000000"/>
          <w:sz w:val="28"/>
          <w:szCs w:val="28"/>
        </w:rPr>
        <w:t>(Reader's Digest)</w:t>
      </w:r>
    </w:p>
    <w:p>
      <w:pPr>
        <w:pStyle w:val="NormalWeb"/>
        <w:spacing w:before="280" w:afterAutospacing="0" w:after="0"/>
        <w:rPr>
          <w:rStyle w:val="HTMLCite"/>
          <w:b/>
          <w:b/>
          <w:sz w:val="28"/>
          <w:szCs w:val="28"/>
        </w:rPr>
      </w:pPr>
      <w:r>
        <w:rPr>
          <w:rStyle w:val="HTMLCite"/>
          <w:b/>
          <w:i w:val="false"/>
          <w:sz w:val="28"/>
          <w:szCs w:val="28"/>
        </w:rPr>
        <w:t>So many of our dreams at first seem impossible, then they seem improbable, and then, when we summon the will, they soon become inevitable</w:t>
      </w:r>
      <w:r>
        <w:rPr>
          <w:rStyle w:val="HTMLCite"/>
          <w:b/>
          <w:sz w:val="28"/>
          <w:szCs w:val="28"/>
        </w:rPr>
        <w:t>. (</w:t>
      </w:r>
      <w:r>
        <w:rPr>
          <w:rStyle w:val="HTMLCite"/>
          <w:b/>
          <w:color w:val="0000FF"/>
          <w:sz w:val="28"/>
          <w:szCs w:val="28"/>
        </w:rPr>
        <w:t>Christopher Reeve</w:t>
      </w:r>
      <w:r>
        <w:rPr>
          <w:rStyle w:val="HTMLCite"/>
          <w:b/>
          <w:sz w:val="28"/>
          <w:szCs w:val="28"/>
        </w:rPr>
        <w:t>)</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iCs/>
          <w:sz w:val="28"/>
          <w:szCs w:val="28"/>
        </w:rPr>
        <w:t xml:space="preserve">Grace can do nothing without the will, and the will can do nothing without grace. </w:t>
      </w:r>
      <w:r>
        <w:rPr>
          <w:b/>
          <w:i/>
          <w:iCs/>
          <w:sz w:val="28"/>
          <w:szCs w:val="28"/>
        </w:rPr>
        <w:t>(</w:t>
      </w:r>
      <w:r>
        <w:rPr>
          <w:b/>
          <w:i/>
          <w:iCs/>
          <w:color w:val="0000FF"/>
          <w:sz w:val="28"/>
          <w:szCs w:val="28"/>
        </w:rPr>
        <w:t>St. John Chrysostom</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bCs/>
          <w:i/>
          <w:i/>
          <w:iCs/>
          <w:color w:val="000000"/>
          <w:sz w:val="28"/>
          <w:szCs w:val="28"/>
        </w:rPr>
      </w:pPr>
      <w:r>
        <w:rPr>
          <w:b/>
          <w:bCs/>
          <w:iCs/>
          <w:color w:val="000000"/>
          <w:sz w:val="28"/>
          <w:szCs w:val="28"/>
        </w:rPr>
        <w:t xml:space="preserve">A very practical application of the truth about the will can be made in the matter of </w:t>
      </w:r>
      <w:r>
        <w:rPr>
          <w:b/>
          <w:bCs/>
          <w:iCs/>
          <w:color w:val="0000FF"/>
          <w:sz w:val="28"/>
          <w:szCs w:val="28"/>
        </w:rPr>
        <w:t>self-control</w:t>
      </w:r>
      <w:r>
        <w:rPr>
          <w:b/>
          <w:bCs/>
          <w:iCs/>
          <w:color w:val="000000"/>
          <w:sz w:val="28"/>
          <w:szCs w:val="28"/>
        </w:rPr>
        <w:t xml:space="preserve">. Those who try to get </w:t>
      </w:r>
      <w:r>
        <w:rPr>
          <w:b/>
          <w:bCs/>
          <w:iCs/>
          <w:sz w:val="28"/>
          <w:szCs w:val="28"/>
        </w:rPr>
        <w:t>control</w:t>
      </w:r>
      <w:r>
        <w:rPr>
          <w:b/>
          <w:bCs/>
          <w:iCs/>
          <w:color w:val="000000"/>
          <w:sz w:val="28"/>
          <w:szCs w:val="28"/>
        </w:rPr>
        <w:t xml:space="preserve"> through </w:t>
      </w:r>
      <w:r>
        <w:rPr>
          <w:b/>
          <w:bCs/>
          <w:iCs/>
          <w:sz w:val="28"/>
          <w:szCs w:val="28"/>
        </w:rPr>
        <w:t>suppressing</w:t>
      </w:r>
      <w:r>
        <w:rPr>
          <w:b/>
          <w:bCs/>
          <w:iCs/>
          <w:color w:val="000000"/>
          <w:sz w:val="28"/>
          <w:szCs w:val="28"/>
        </w:rPr>
        <w:t xml:space="preserve"> the personal will fall short. We should be free to express all that we are. If you are afraid of any force within you, your fear leads to suppression. In the true self-control, the will and the understanding both play a part. The feelings and appetites and passions must be disciplined. They are not merely to be held in check by the will, but they are to be lifted up and developed through the Christ Mind. </w:t>
      </w:r>
      <w:r>
        <w:rPr>
          <w:b/>
          <w:bCs/>
          <w:i/>
          <w:iCs/>
          <w:color w:val="000000"/>
          <w:sz w:val="28"/>
          <w:szCs w:val="28"/>
        </w:rPr>
        <w:t xml:space="preserve">(Charles Fillmore, in </w:t>
      </w:r>
      <w:r>
        <w:rPr>
          <w:b/>
          <w:bCs/>
          <w:i/>
          <w:iCs/>
          <w:color w:val="000000"/>
          <w:sz w:val="28"/>
          <w:szCs w:val="28"/>
          <w:u w:val="single"/>
        </w:rPr>
        <w:t>Christian Healing</w:t>
      </w:r>
      <w:r>
        <w:rPr>
          <w:b/>
          <w:bCs/>
          <w:i/>
          <w:iCs/>
          <w:color w:val="000000"/>
          <w:sz w:val="28"/>
          <w:szCs w:val="28"/>
        </w:rPr>
        <w:t>, p. 114)</w:t>
      </w:r>
    </w:p>
    <w:p>
      <w:pPr>
        <w:pStyle w:val="NormalWeb"/>
        <w:spacing w:before="280" w:afterAutospacing="0" w:after="0"/>
        <w:rPr>
          <w:rStyle w:val="HTMLCite"/>
          <w:b/>
          <w:b/>
          <w:sz w:val="28"/>
          <w:szCs w:val="28"/>
        </w:rPr>
      </w:pPr>
      <w:r>
        <w:rPr>
          <w:rStyle w:val="HTMLCite"/>
          <w:b/>
          <w:i w:val="false"/>
          <w:sz w:val="28"/>
          <w:szCs w:val="28"/>
        </w:rPr>
        <w:t xml:space="preserve">Nothing but </w:t>
      </w:r>
      <w:r>
        <w:rPr>
          <w:rStyle w:val="HTMLCite"/>
          <w:b/>
          <w:i w:val="false"/>
          <w:color w:val="0000FF"/>
          <w:sz w:val="28"/>
          <w:szCs w:val="28"/>
        </w:rPr>
        <w:t>self-will</w:t>
      </w:r>
      <w:r>
        <w:rPr>
          <w:rStyle w:val="HTMLCite"/>
          <w:b/>
          <w:i w:val="false"/>
          <w:sz w:val="28"/>
          <w:szCs w:val="28"/>
        </w:rPr>
        <w:t xml:space="preserve"> can separate us from God. Neither all the men upon earth, nor all the devils in hell, can deprive us of his grace. </w:t>
      </w:r>
      <w:r>
        <w:rPr>
          <w:rStyle w:val="HTMLCite"/>
          <w:b/>
          <w:sz w:val="28"/>
          <w:szCs w:val="28"/>
        </w:rPr>
        <w:t>(St. Alphonsus Ligouri)</w:t>
      </w:r>
      <w:r>
        <w:rPr>
          <w:rStyle w:val="HTMLCite"/>
          <w:b/>
          <w:i w:val="false"/>
          <w:sz w:val="28"/>
          <w:szCs w:val="28"/>
        </w:rPr>
        <w:t xml:space="preserve"> </w:t>
      </w:r>
    </w:p>
    <w:p>
      <w:pPr>
        <w:pStyle w:val="Default"/>
        <w:spacing w:beforeAutospacing="0" w:before="0" w:afterAutospacing="0" w:after="0"/>
        <w:rPr>
          <w:b/>
          <w:b/>
          <w:iCs/>
          <w:sz w:val="28"/>
          <w:szCs w:val="28"/>
        </w:rPr>
      </w:pPr>
      <w:r>
        <w:rPr>
          <w:b/>
          <w:iCs/>
          <w:sz w:val="28"/>
          <w:szCs w:val="28"/>
        </w:rPr>
      </w:r>
    </w:p>
    <w:p>
      <w:pPr>
        <w:pStyle w:val="Normal"/>
        <w:spacing w:lineRule="auto" w:line="240" w:before="0" w:after="0"/>
        <w:rPr>
          <w:rStyle w:val="HTMLCite"/>
          <w:rFonts w:ascii="Times New Roman" w:hAnsi="Times New Roman" w:cs="Times New Roman"/>
          <w:b/>
          <w:b/>
          <w:sz w:val="28"/>
          <w:szCs w:val="28"/>
        </w:rPr>
      </w:pPr>
      <w:r>
        <w:rPr>
          <w:rStyle w:val="HTMLCite"/>
          <w:rFonts w:cs="Times New Roman" w:ascii="Times New Roman" w:hAnsi="Times New Roman"/>
          <w:b/>
          <w:i w:val="false"/>
          <w:iCs w:val="false"/>
          <w:sz w:val="28"/>
          <w:szCs w:val="28"/>
        </w:rPr>
        <w:t xml:space="preserve">Our bodies are our gardens, to which our wills are gardeners. </w:t>
      </w:r>
      <w:r>
        <w:rPr>
          <w:rStyle w:val="HTMLCite"/>
          <w:rFonts w:cs="Times New Roman" w:ascii="Times New Roman" w:hAnsi="Times New Roman"/>
          <w:b/>
          <w:sz w:val="28"/>
          <w:szCs w:val="28"/>
        </w:rPr>
        <w:t>(</w:t>
      </w:r>
      <w:r>
        <w:rPr>
          <w:rStyle w:val="HTMLCite"/>
          <w:rFonts w:cs="Times New Roman" w:ascii="Times New Roman" w:hAnsi="Times New Roman"/>
          <w:b/>
          <w:color w:val="0000FF"/>
          <w:sz w:val="28"/>
          <w:szCs w:val="28"/>
        </w:rPr>
        <w:t>William</w:t>
      </w:r>
      <w:r>
        <w:rPr>
          <w:rStyle w:val="HTMLCite"/>
          <w:rFonts w:cs="Times New Roman" w:ascii="Times New Roman" w:hAnsi="Times New Roman"/>
          <w:b/>
          <w:sz w:val="28"/>
          <w:szCs w:val="28"/>
        </w:rPr>
        <w:t xml:space="preserve"> </w:t>
      </w:r>
      <w:r>
        <w:rPr>
          <w:rStyle w:val="HTMLCite"/>
          <w:rFonts w:cs="Times New Roman" w:ascii="Times New Roman" w:hAnsi="Times New Roman"/>
          <w:b/>
          <w:color w:val="0000FF"/>
          <w:sz w:val="28"/>
          <w:szCs w:val="28"/>
        </w:rPr>
        <w:t>Shakespeare</w:t>
      </w:r>
      <w:r>
        <w:rPr>
          <w:rStyle w:val="HTMLCite"/>
          <w:rFonts w:cs="Times New Roman" w:ascii="Times New Roman" w:hAnsi="Times New Roman"/>
          <w:b/>
          <w:sz w:val="28"/>
          <w:szCs w:val="28"/>
        </w:rPr>
        <w:t>)</w:t>
      </w:r>
    </w:p>
    <w:p>
      <w:pPr>
        <w:pStyle w:val="Normal"/>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Style w:val="HTMLCite"/>
          <w:rFonts w:ascii="Times New Roman" w:hAnsi="Times New Roman" w:cs="Times New Roman"/>
          <w:b/>
          <w:b/>
          <w:sz w:val="28"/>
          <w:szCs w:val="28"/>
        </w:rPr>
      </w:pPr>
      <w:r>
        <w:rPr>
          <w:rStyle w:val="HTMLCite"/>
          <w:rFonts w:cs="Times New Roman" w:ascii="Times New Roman" w:hAnsi="Times New Roman"/>
          <w:b/>
          <w:i w:val="false"/>
          <w:sz w:val="28"/>
          <w:szCs w:val="28"/>
        </w:rPr>
        <w:t xml:space="preserve">After watching the squabbles that often develop in the </w:t>
      </w:r>
      <w:r>
        <w:rPr>
          <w:rStyle w:val="HTMLCite"/>
          <w:rFonts w:cs="Times New Roman" w:ascii="Times New Roman" w:hAnsi="Times New Roman"/>
          <w:b/>
          <w:i w:val="false"/>
          <w:color w:val="C9211E"/>
          <w:sz w:val="28"/>
          <w:szCs w:val="28"/>
        </w:rPr>
        <w:t>splitting up of estates</w:t>
      </w:r>
      <w:r>
        <w:rPr>
          <w:rStyle w:val="HTMLCite"/>
          <w:rFonts w:cs="Times New Roman" w:ascii="Times New Roman" w:hAnsi="Times New Roman"/>
          <w:b/>
          <w:i w:val="false"/>
          <w:sz w:val="28"/>
          <w:szCs w:val="28"/>
        </w:rPr>
        <w:t xml:space="preserve">, one can sympathize with the old fellow whose will contained only the following words: "Being of sound mind, I spent every cent I had." </w:t>
      </w:r>
      <w:r>
        <w:rPr>
          <w:rStyle w:val="HTMLCite"/>
          <w:rFonts w:cs="Times New Roman" w:ascii="Times New Roman" w:hAnsi="Times New Roman"/>
          <w:b/>
          <w:sz w:val="28"/>
          <w:szCs w:val="28"/>
        </w:rPr>
        <w:t>(Print Shop newsletter)</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iCs/>
          <w:color w:val="000000"/>
          <w:sz w:val="28"/>
          <w:szCs w:val="28"/>
        </w:rPr>
        <w:t xml:space="preserve">The will plays the leading part in all systems of </w:t>
      </w:r>
      <w:r>
        <w:rPr>
          <w:rFonts w:cs="Times New Roman" w:ascii="Times New Roman" w:hAnsi="Times New Roman"/>
          <w:b/>
          <w:iCs/>
          <w:color w:val="0000FF"/>
          <w:sz w:val="28"/>
          <w:szCs w:val="28"/>
        </w:rPr>
        <w:t>thought concentration</w:t>
      </w:r>
      <w:r>
        <w:rPr>
          <w:rFonts w:cs="Times New Roman" w:ascii="Times New Roman" w:hAnsi="Times New Roman"/>
          <w:b/>
          <w:iCs/>
          <w:color w:val="000000"/>
          <w:sz w:val="28"/>
          <w:szCs w:val="28"/>
        </w:rPr>
        <w:t xml:space="preserve">. The simple statement, “I will to be well,” gathers the forces of mind and body about the central idea of wholeness, and the will holds the center just so long as the I AM continues its affirmation. </w:t>
      </w:r>
      <w:r>
        <w:rPr>
          <w:rFonts w:cs="Times New Roman" w:ascii="Times New Roman" w:hAnsi="Times New Roman"/>
          <w:b/>
          <w:bCs/>
          <w:i/>
          <w:iCs/>
          <w:color w:val="000000"/>
          <w:sz w:val="28"/>
          <w:szCs w:val="28"/>
        </w:rPr>
        <w:t xml:space="preserve">(Charles Fillmore, in </w:t>
      </w:r>
      <w:r>
        <w:rPr>
          <w:rFonts w:cs="Times New Roman" w:ascii="Times New Roman" w:hAnsi="Times New Roman"/>
          <w:b/>
          <w:bCs/>
          <w:i/>
          <w:iCs/>
          <w:color w:val="000000"/>
          <w:sz w:val="28"/>
          <w:szCs w:val="28"/>
          <w:u w:val="single"/>
        </w:rPr>
        <w:t>Christian Healing</w:t>
      </w:r>
      <w:r>
        <w:rPr>
          <w:rFonts w:cs="Times New Roman" w:ascii="Times New Roman" w:hAnsi="Times New Roman"/>
          <w:b/>
          <w:bCs/>
          <w:i/>
          <w:iCs/>
          <w:color w:val="000000"/>
          <w:sz w:val="28"/>
          <w:szCs w:val="28"/>
        </w:rPr>
        <w:t>, p. 115)</w:t>
      </w:r>
    </w:p>
    <w:p>
      <w:pPr>
        <w:pStyle w:val="Default"/>
        <w:spacing w:before="280" w:afterAutospacing="0" w:after="0"/>
        <w:rPr>
          <w:b/>
          <w:b/>
          <w:i/>
          <w:i/>
          <w:iCs/>
          <w:color w:val="000000"/>
          <w:sz w:val="28"/>
          <w:szCs w:val="28"/>
        </w:rPr>
      </w:pPr>
      <w:r>
        <w:rPr>
          <w:b/>
          <w:iCs/>
          <w:color w:val="0000FF"/>
          <w:sz w:val="28"/>
          <w:szCs w:val="28"/>
        </w:rPr>
        <w:t>Understanding</w:t>
      </w:r>
      <w:r>
        <w:rPr>
          <w:b/>
          <w:iCs/>
          <w:color w:val="000000"/>
          <w:sz w:val="28"/>
          <w:szCs w:val="28"/>
        </w:rPr>
        <w:t xml:space="preserve"> itself is of little value unless it is expressed by the activity of the </w:t>
      </w:r>
      <w:r>
        <w:rPr>
          <w:b/>
          <w:iCs/>
          <w:sz w:val="28"/>
          <w:szCs w:val="28"/>
        </w:rPr>
        <w:t>will</w:t>
      </w:r>
      <w:r>
        <w:rPr>
          <w:b/>
          <w:iCs/>
          <w:color w:val="000000"/>
          <w:sz w:val="28"/>
          <w:szCs w:val="28"/>
        </w:rPr>
        <w:t xml:space="preserve">, and man’s will is a power for good only when it is grounded in understanding. </w:t>
      </w:r>
      <w:r>
        <w:rPr>
          <w:b/>
          <w:i/>
          <w:iCs/>
          <w:color w:val="000000"/>
          <w:sz w:val="28"/>
          <w:szCs w:val="28"/>
        </w:rPr>
        <w:t xml:space="preserve">(Elizabeth Sand Turner, in </w:t>
      </w:r>
      <w:r>
        <w:rPr>
          <w:b/>
          <w:i/>
          <w:iCs/>
          <w:color w:val="000000"/>
          <w:sz w:val="28"/>
          <w:szCs w:val="28"/>
          <w:u w:val="single"/>
        </w:rPr>
        <w:t>Let There Be Light</w:t>
      </w:r>
      <w:r>
        <w:rPr>
          <w:b/>
          <w:i/>
          <w:iCs/>
          <w:color w:val="000000"/>
          <w:sz w:val="28"/>
          <w:szCs w:val="28"/>
        </w:rPr>
        <w:t>, p. 17)</w:t>
      </w:r>
    </w:p>
    <w:p>
      <w:pPr>
        <w:pStyle w:val="Normal"/>
        <w:spacing w:lineRule="auto" w:line="240" w:before="0" w:after="0"/>
        <w:rPr>
          <w:rFonts w:ascii="Times New Roman" w:hAnsi="Times New Roman" w:cs="Times New Roman"/>
          <w:b/>
          <w:b/>
          <w:bCs/>
          <w:iCs/>
          <w:sz w:val="28"/>
          <w:szCs w:val="28"/>
        </w:rPr>
      </w:pPr>
      <w:r>
        <w:rPr>
          <w:rFonts w:cs="Times New Roman" w:ascii="Times New Roman" w:hAnsi="Times New Roman"/>
          <w:b/>
          <w:bCs/>
          <w:iCs/>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Cs/>
          <w:sz w:val="28"/>
          <w:szCs w:val="28"/>
        </w:rPr>
        <w:t>Great things are</w:t>
      </w:r>
      <w:r>
        <w:rPr>
          <w:rFonts w:cs="Times New Roman" w:ascii="Times New Roman" w:hAnsi="Times New Roman"/>
          <w:b/>
          <w:bCs/>
          <w:iCs/>
          <w:color w:val="000000"/>
          <w:sz w:val="28"/>
          <w:szCs w:val="28"/>
        </w:rPr>
        <w:t xml:space="preserve"> not something accidental, but must certainly be willed. </w:t>
      </w:r>
      <w:r>
        <w:rPr>
          <w:rFonts w:cs="Times New Roman" w:ascii="Times New Roman" w:hAnsi="Times New Roman"/>
          <w:b/>
          <w:bCs/>
          <w:i/>
          <w:iCs/>
          <w:color w:val="000000"/>
          <w:sz w:val="28"/>
          <w:szCs w:val="28"/>
        </w:rPr>
        <w:t>(</w:t>
      </w:r>
      <w:r>
        <w:rPr>
          <w:rFonts w:cs="Times New Roman" w:ascii="Times New Roman" w:hAnsi="Times New Roman"/>
          <w:b/>
          <w:bCs/>
          <w:i/>
          <w:iCs/>
          <w:color w:val="0000FF"/>
          <w:sz w:val="28"/>
          <w:szCs w:val="28"/>
        </w:rPr>
        <w:t>Vincent van Gogh</w:t>
      </w:r>
      <w:r>
        <w:rPr>
          <w:rFonts w:cs="Times New Roman" w:ascii="Times New Roman" w:hAnsi="Times New Roman"/>
          <w:b/>
          <w:bCs/>
          <w:i/>
          <w:iCs/>
          <w:color w:val="000000"/>
          <w:sz w:val="28"/>
          <w:szCs w:val="28"/>
        </w:rPr>
        <w:t>)</w:t>
      </w:r>
    </w:p>
    <w:p>
      <w:pPr>
        <w:pStyle w:val="Normal"/>
        <w:tabs>
          <w:tab w:val="clear" w:pos="720"/>
          <w:tab w:val="left" w:pos="2205" w:leader="none"/>
        </w:tabs>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tab/>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u w:val="single"/>
        </w:rPr>
        <w:t>A preacher put it this way</w:t>
      </w:r>
      <w:r>
        <w:rPr>
          <w:rFonts w:cs="Times New Roman" w:ascii="Times New Roman" w:hAnsi="Times New Roman"/>
          <w:b/>
          <w:iCs/>
          <w:color w:val="000000"/>
          <w:sz w:val="28"/>
          <w:szCs w:val="28"/>
        </w:rPr>
        <w:t xml:space="preserve">: People, however honorable in their faith, tend to have one common </w:t>
      </w:r>
      <w:r>
        <w:rPr>
          <w:rFonts w:cs="Times New Roman" w:ascii="Times New Roman" w:hAnsi="Times New Roman"/>
          <w:b/>
          <w:iCs/>
          <w:color w:val="0000FF"/>
          <w:sz w:val="28"/>
          <w:szCs w:val="28"/>
        </w:rPr>
        <w:t>weakness</w:t>
      </w:r>
      <w:r>
        <w:rPr>
          <w:rFonts w:cs="Times New Roman" w:ascii="Times New Roman" w:hAnsi="Times New Roman"/>
          <w:b/>
          <w:iCs/>
          <w:color w:val="000000"/>
          <w:sz w:val="28"/>
          <w:szCs w:val="28"/>
        </w:rPr>
        <w:t xml:space="preserve"> – the inability to see the difference between self-interest and divine will. </w:t>
      </w:r>
      <w:r>
        <w:rPr>
          <w:rFonts w:cs="Times New Roman" w:ascii="Times New Roman" w:hAnsi="Times New Roman"/>
          <w:b/>
          <w:i/>
          <w:iCs/>
          <w:color w:val="000000"/>
          <w:sz w:val="28"/>
          <w:szCs w:val="28"/>
        </w:rPr>
        <w:t>(L. M. Boyd)</w:t>
      </w:r>
    </w:p>
    <w:p>
      <w:pPr>
        <w:pStyle w:val="Normal"/>
        <w:spacing w:lineRule="auto" w:line="240" w:before="0" w:after="0"/>
        <w:rPr>
          <w:rFonts w:ascii="Times New Roman" w:hAnsi="Times New Roman" w:eastAsia="Times New Roman" w:cs="Times New Roman"/>
          <w:b/>
          <w:b/>
          <w:i/>
          <w:i/>
          <w:iCs/>
          <w:color w:val="000000"/>
          <w:sz w:val="28"/>
          <w:szCs w:val="28"/>
        </w:rPr>
      </w:pPr>
      <w:r>
        <w:rPr>
          <w:rFonts w:eastAsia="Times New Roman" w:cs="Times New Roman" w:ascii="Times New Roman" w:hAnsi="Times New Roman"/>
          <w:b/>
          <w:i/>
          <w:iCs/>
          <w:color w:val="E36C0A"/>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FF"/>
          <w:sz w:val="28"/>
          <w:szCs w:val="28"/>
        </w:rPr>
        <w:t>Where there is</w:t>
      </w:r>
      <w:r>
        <w:rPr>
          <w:rFonts w:cs="Times New Roman" w:ascii="Times New Roman" w:hAnsi="Times New Roman"/>
          <w:b/>
          <w:iCs/>
          <w:color w:val="000000"/>
          <w:sz w:val="28"/>
          <w:szCs w:val="28"/>
        </w:rPr>
        <w:t xml:space="preserve"> a will, there is a wall. But where there is a willingness, there is a way. </w:t>
      </w:r>
      <w:r>
        <w:rPr>
          <w:rFonts w:cs="Times New Roman" w:ascii="Times New Roman" w:hAnsi="Times New Roman"/>
          <w:b/>
          <w:i/>
          <w:iCs/>
          <w:color w:val="000000"/>
          <w:sz w:val="28"/>
          <w:szCs w:val="28"/>
        </w:rPr>
        <w:t>(Rev. Michael Bernard Beckwith)</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FF"/>
          <w:sz w:val="28"/>
          <w:szCs w:val="28"/>
        </w:rPr>
        <w:t>Where there's a will</w:t>
      </w:r>
      <w:r>
        <w:rPr>
          <w:rFonts w:cs="Times New Roman" w:ascii="Times New Roman" w:hAnsi="Times New Roman"/>
          <w:b/>
          <w:iCs/>
          <w:color w:val="000000"/>
          <w:sz w:val="28"/>
          <w:szCs w:val="28"/>
        </w:rPr>
        <w:t xml:space="preserve">, there's a won't. </w:t>
      </w:r>
      <w:r>
        <w:rPr>
          <w:rFonts w:cs="Times New Roman" w:ascii="Times New Roman" w:hAnsi="Times New Roman"/>
          <w:b/>
          <w:i/>
          <w:iCs/>
          <w:color w:val="000000"/>
          <w:sz w:val="28"/>
          <w:szCs w:val="28"/>
        </w:rPr>
        <w:t xml:space="preserve">(Lucille S. Harper, in </w:t>
      </w:r>
      <w:r>
        <w:rPr>
          <w:rFonts w:cs="Times New Roman" w:ascii="Times New Roman" w:hAnsi="Times New Roman"/>
          <w:b/>
          <w:i/>
          <w:iCs/>
          <w:color w:val="000000"/>
          <w:sz w:val="28"/>
          <w:szCs w:val="28"/>
          <w:u w:val="single"/>
        </w:rPr>
        <w:t>The Saturday</w:t>
      </w:r>
      <w:r>
        <w:rPr>
          <w:rFonts w:cs="Times New Roman" w:ascii="Times New Roman" w:hAnsi="Times New Roman"/>
          <w:b/>
          <w:i/>
          <w:iCs/>
          <w:color w:val="000000"/>
          <w:sz w:val="28"/>
          <w:szCs w:val="28"/>
        </w:rPr>
        <w:t xml:space="preserve"> </w:t>
      </w:r>
      <w:r>
        <w:rPr>
          <w:rFonts w:cs="Times New Roman" w:ascii="Times New Roman" w:hAnsi="Times New Roman"/>
          <w:b/>
          <w:i/>
          <w:iCs/>
          <w:color w:val="000000"/>
          <w:sz w:val="28"/>
          <w:szCs w:val="28"/>
          <w:u w:val="single"/>
        </w:rPr>
        <w:t>Evening Post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eastAsia="Times New Roman" w:cs="Times New Roman"/>
          <w:b/>
          <w:b/>
          <w:i/>
          <w:i/>
          <w:iCs/>
          <w:color w:val="000000"/>
          <w:sz w:val="28"/>
          <w:szCs w:val="28"/>
        </w:rPr>
      </w:pPr>
      <w:r>
        <w:rPr>
          <w:rFonts w:eastAsia="Times New Roman" w:cs="Times New Roman" w:ascii="Times New Roman" w:hAnsi="Times New Roman"/>
          <w:b/>
          <w:i/>
          <w:iCs/>
          <w:color w:val="E36C0A"/>
          <w:sz w:val="28"/>
          <w:szCs w:val="28"/>
        </w:rPr>
        <w:t>******************************************************************</w:t>
      </w:r>
      <w:r>
        <w:rPr>
          <w:b/>
          <w:iCs/>
          <w:color w:val="000000"/>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32717421"/>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Will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7</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53c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fd717c"/>
    <w:rPr>
      <w:i/>
      <w:iCs/>
    </w:rPr>
  </w:style>
  <w:style w:type="character" w:styleId="BodyText2Char" w:customStyle="1">
    <w:name w:val="Body Text 2 Char"/>
    <w:basedOn w:val="DefaultParagraphFont"/>
    <w:link w:val="BodyText2"/>
    <w:semiHidden/>
    <w:qFormat/>
    <w:rsid w:val="003933e7"/>
    <w:rPr>
      <w:rFonts w:ascii="Times New Roman" w:hAnsi="Times New Roman" w:eastAsia="Times New Roman" w:cs="Times New Roman"/>
      <w:b/>
      <w:bCs/>
      <w:i/>
      <w:iCs/>
      <w:color w:val="000000"/>
      <w:sz w:val="28"/>
      <w:szCs w:val="28"/>
    </w:rPr>
  </w:style>
  <w:style w:type="character" w:styleId="HeaderChar" w:customStyle="1">
    <w:name w:val="Header Char"/>
    <w:basedOn w:val="DefaultParagraphFont"/>
    <w:link w:val="Header"/>
    <w:uiPriority w:val="99"/>
    <w:semiHidden/>
    <w:qFormat/>
    <w:rsid w:val="00c73cc2"/>
    <w:rPr/>
  </w:style>
  <w:style w:type="character" w:styleId="FooterChar" w:customStyle="1">
    <w:name w:val="Footer Char"/>
    <w:basedOn w:val="DefaultParagraphFont"/>
    <w:link w:val="Footer"/>
    <w:uiPriority w:val="99"/>
    <w:qFormat/>
    <w:rsid w:val="00c73cc2"/>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fd717c"/>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qFormat/>
    <w:rsid w:val="00d93fb0"/>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link w:val="BodyText2Char"/>
    <w:semiHidden/>
    <w:qFormat/>
    <w:rsid w:val="003933e7"/>
    <w:pPr>
      <w:spacing w:lineRule="auto" w:line="240" w:before="0" w:after="0"/>
    </w:pPr>
    <w:rPr>
      <w:rFonts w:ascii="Times New Roman" w:hAnsi="Times New Roman" w:eastAsia="Times New Roman" w:cs="Times New Roman"/>
      <w:b/>
      <w:bCs/>
      <w:i/>
      <w:iCs/>
      <w:color w:val="000000"/>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73cc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73cc2"/>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LibreOffice/7.1.4.2$Windows_X86_64 LibreOffice_project/a529a4fab45b75fefc5b6226684193eb000654f6</Application>
  <AppVersion>15.0000</AppVersion>
  <Pages>7</Pages>
  <Words>2697</Words>
  <Characters>13103</Characters>
  <CharactersWithSpaces>15750</CharactersWithSpaces>
  <Paragraphs>61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2022-03-18T10:55:15Z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