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tabs>
          <w:tab w:val="left" w:pos="5760" w:leader="none"/>
          <w:tab w:val="left" w:pos="8370" w:leader="none"/>
        </w:tabs>
        <w:rPr>
          <w:rFonts w:ascii="Times New Roman" w:hAnsi="Times New Roman"/>
        </w:rPr>
      </w:pPr>
      <w:r>
        <w:rPr>
          <w:color w:val="B400B4"/>
        </w:rPr>
        <w:t>Women’s Influence</w:t>
      </w:r>
    </w:p>
    <w:p>
      <w:pPr>
        <w:pStyle w:val="Normal"/>
        <w:rPr>
          <w:rFonts w:ascii="Times New Roman" w:hAnsi="Times New Roman"/>
          <w:b/>
          <w:b/>
          <w:iCs/>
          <w:color w:val="000000"/>
          <w:sz w:val="28"/>
          <w:szCs w:val="28"/>
        </w:rPr>
      </w:pPr>
      <w:r>
        <w:rPr>
          <w:b/>
          <w:iCs/>
          <w:color w:val="000000"/>
          <w:sz w:val="28"/>
          <w:szCs w:val="28"/>
        </w:rPr>
      </w:r>
    </w:p>
    <w:p>
      <w:pPr>
        <w:pStyle w:val="Normal"/>
        <w:tabs>
          <w:tab w:val="clear" w:pos="720"/>
          <w:tab w:val="left" w:pos="1245" w:leader="none"/>
        </w:tabs>
        <w:rPr>
          <w:rFonts w:ascii="Times New Roman" w:hAnsi="Times New Roman"/>
        </w:rPr>
      </w:pPr>
      <w:r>
        <w:rPr>
          <w:b/>
          <w:bCs/>
          <w:sz w:val="28"/>
        </w:rPr>
        <w:t xml:space="preserve">Anybody who thinks the world would be a better place if it were run by women doesn’t remember high school. </w:t>
      </w:r>
      <w:r>
        <w:rPr>
          <w:b/>
          <w:bCs/>
          <w:i/>
          <w:iCs/>
          <w:sz w:val="28"/>
        </w:rPr>
        <w:t>(</w:t>
      </w:r>
      <w:r>
        <w:rPr>
          <w:b/>
          <w:bCs/>
          <w:i/>
          <w:iCs/>
          <w:color w:val="C9211E"/>
          <w:sz w:val="28"/>
        </w:rPr>
        <w:t>Madeleine Albright</w:t>
      </w:r>
      <w:r>
        <w:rPr>
          <w:b/>
          <w:bCs/>
          <w:i/>
          <w:iCs/>
          <w:sz w:val="28"/>
        </w:rPr>
        <w:t>)</w:t>
      </w:r>
    </w:p>
    <w:p>
      <w:pPr>
        <w:pStyle w:val="Normal"/>
        <w:tabs>
          <w:tab w:val="clear" w:pos="720"/>
          <w:tab w:val="left" w:pos="1245" w:leader="none"/>
        </w:tabs>
        <w:rPr>
          <w:rFonts w:ascii="Times New Roman" w:hAnsi="Times New Roman"/>
        </w:rPr>
      </w:pPr>
      <w:r>
        <w:rPr>
          <w:b/>
          <w:bCs/>
          <w:i w:val="false"/>
          <w:iCs w:val="false"/>
          <w:color w:val="E36C0A" w:themeColor="accent6" w:themeShade="bf"/>
          <w:sz w:val="28"/>
          <w:szCs w:val="28"/>
        </w:rPr>
        <w:t>******************************************************************</w:t>
      </w:r>
      <w:r>
        <w:rPr>
          <w:b/>
          <w:bCs/>
          <w:i/>
          <w:iCs/>
          <w:sz w:val="28"/>
        </w:rPr>
        <w:br/>
      </w:r>
      <w:r>
        <w:rPr>
          <w:b/>
          <w:bCs/>
          <w:i w:val="false"/>
          <w:iCs w:val="false"/>
          <w:sz w:val="28"/>
        </w:rPr>
        <w:t xml:space="preserve">Elizabeth Blackwell (1821-1910) was the first </w:t>
      </w:r>
      <w:r>
        <w:rPr>
          <w:b/>
          <w:bCs/>
          <w:i w:val="false"/>
          <w:iCs w:val="false"/>
          <w:color w:val="0000FF"/>
          <w:sz w:val="28"/>
        </w:rPr>
        <w:t>American woman physician</w:t>
      </w:r>
      <w:r>
        <w:rPr>
          <w:b/>
          <w:bCs/>
          <w:i w:val="false"/>
          <w:iCs w:val="false"/>
          <w:sz w:val="28"/>
        </w:rPr>
        <w:t xml:space="preserve">. She studied privately at first, in 1845, and was finally – after many rejections – admitted to Geneva Medical College, in Geneva, New York. After being graduated she went to Europe to continue her studies, returning to the United States in 1853 with her sister Emily, who was by then also a physician. They trained Union Army nurses during the Civil War. In 1868, Elizabeth helped found the Women’s Medical College of the New York Infirmary. In 1869, she moved to England and spent the rest of her life teaching and working to advance medical opportunities there for women. </w:t>
      </w:r>
      <w:r>
        <w:rPr>
          <w:b/>
          <w:bCs/>
          <w:i/>
          <w:iCs/>
          <w:sz w:val="28"/>
          <w:szCs w:val="28"/>
        </w:rPr>
        <w:t>(Isaac Asimov’s Book of Facts, p. 244)</w:t>
      </w:r>
    </w:p>
    <w:p>
      <w:pPr>
        <w:pStyle w:val="Normal"/>
        <w:tabs>
          <w:tab w:val="clear" w:pos="720"/>
          <w:tab w:val="left" w:pos="1245" w:leader="none"/>
        </w:tabs>
        <w:rPr>
          <w:rFonts w:ascii="Times New Roman" w:hAnsi="Times New Roman"/>
          <w:b/>
          <w:b/>
          <w:bCs/>
          <w:i/>
          <w:i/>
          <w:iCs/>
          <w:sz w:val="28"/>
        </w:rPr>
      </w:pPr>
      <w:r>
        <w:rPr>
          <w:b/>
          <w:bCs/>
          <w:i/>
          <w:iCs/>
          <w:sz w:val="28"/>
        </w:rPr>
      </w:r>
    </w:p>
    <w:p>
      <w:pPr>
        <w:pStyle w:val="Normal"/>
        <w:tabs>
          <w:tab w:val="clear" w:pos="720"/>
          <w:tab w:val="left" w:pos="1245" w:leader="none"/>
        </w:tabs>
        <w:rPr>
          <w:rFonts w:ascii="Times New Roman" w:hAnsi="Times New Roman"/>
        </w:rPr>
      </w:pPr>
      <w:r>
        <w:rPr>
          <w:b/>
          <w:bCs/>
          <w:i w:val="false"/>
          <w:iCs w:val="false"/>
          <w:sz w:val="28"/>
          <w:szCs w:val="28"/>
        </w:rPr>
        <w:t xml:space="preserve">Elizabeth Blackwell was the first woman to graduate from a U.S. </w:t>
      </w:r>
      <w:r>
        <w:rPr>
          <w:b/>
          <w:bCs/>
          <w:i w:val="false"/>
          <w:iCs w:val="false"/>
          <w:color w:val="0000FF"/>
          <w:sz w:val="28"/>
          <w:szCs w:val="28"/>
        </w:rPr>
        <w:t>medical</w:t>
      </w:r>
      <w:r>
        <w:rPr>
          <w:b/>
          <w:bCs/>
          <w:i w:val="false"/>
          <w:iCs w:val="false"/>
          <w:color w:val="3366FF"/>
          <w:sz w:val="28"/>
          <w:szCs w:val="28"/>
        </w:rPr>
        <w:t xml:space="preserve"> </w:t>
      </w:r>
      <w:r>
        <w:rPr>
          <w:b/>
          <w:bCs/>
          <w:i w:val="false"/>
          <w:iCs w:val="false"/>
          <w:color w:val="0000FF"/>
          <w:sz w:val="28"/>
          <w:szCs w:val="28"/>
        </w:rPr>
        <w:t>school</w:t>
      </w:r>
      <w:r>
        <w:rPr>
          <w:b/>
          <w:bCs/>
          <w:i w:val="false"/>
          <w:iCs w:val="false"/>
          <w:sz w:val="28"/>
          <w:szCs w:val="28"/>
        </w:rPr>
        <w:t xml:space="preserve"> and the first female doctor in the United States.</w:t>
      </w:r>
      <w:r>
        <w:rPr>
          <w:b/>
          <w:bCs/>
          <w:i/>
          <w:iCs/>
          <w:sz w:val="28"/>
          <w:szCs w:val="28"/>
        </w:rPr>
        <w:t xml:space="preserve"> </w:t>
      </w:r>
      <w:r>
        <w:rPr>
          <w:b/>
          <w:bCs/>
          <w:i/>
          <w:iCs/>
          <w:color w:val="000000"/>
          <w:sz w:val="28"/>
          <w:szCs w:val="28"/>
        </w:rPr>
        <w:t>(Uncle John’s Bathroom Reader: Wise Up!, p. 240)</w:t>
      </w:r>
    </w:p>
    <w:p>
      <w:pPr>
        <w:pStyle w:val="Normal"/>
        <w:tabs>
          <w:tab w:val="clear" w:pos="720"/>
          <w:tab w:val="left" w:pos="1245" w:leader="none"/>
        </w:tabs>
        <w:rPr>
          <w:rFonts w:ascii="Times New Roman" w:hAnsi="Times New Roman"/>
        </w:rPr>
      </w:pPr>
      <w:r>
        <w:rPr>
          <w:b/>
          <w:bCs/>
          <w:i w:val="false"/>
          <w:iCs w:val="false"/>
          <w:color w:val="E36C0A" w:themeColor="accent6" w:themeShade="bf"/>
          <w:sz w:val="28"/>
          <w:szCs w:val="28"/>
        </w:rPr>
        <w:t>******************************************************************</w:t>
      </w:r>
      <w:r>
        <w:rPr>
          <w:b/>
          <w:iCs/>
          <w:color w:val="000000"/>
          <w:sz w:val="28"/>
          <w:szCs w:val="28"/>
        </w:rPr>
        <w:t xml:space="preserve">Out of 157 American </w:t>
      </w:r>
      <w:r>
        <w:rPr>
          <w:b/>
          <w:iCs/>
          <w:color w:val="0000FF"/>
          <w:sz w:val="28"/>
          <w:szCs w:val="28"/>
        </w:rPr>
        <w:t>astronauts</w:t>
      </w:r>
      <w:r>
        <w:rPr>
          <w:b/>
          <w:iCs/>
          <w:color w:val="000000"/>
          <w:sz w:val="28"/>
          <w:szCs w:val="28"/>
        </w:rPr>
        <w:t xml:space="preserve"> who have walked in space, only seven have been women. NASA says a key reason for the discrepancy is that space suits come in three sizes – medium, large, and extra large – and that many women in the space program wear size small. </w:t>
      </w:r>
      <w:r>
        <w:rPr>
          <w:b/>
          <w:i/>
          <w:iCs/>
          <w:color w:val="000000"/>
          <w:sz w:val="28"/>
          <w:szCs w:val="28"/>
        </w:rPr>
        <w:t xml:space="preserve">(NPR.org, as it appeared in </w:t>
      </w:r>
      <w:r>
        <w:rPr>
          <w:b/>
          <w:i/>
          <w:iCs/>
          <w:color w:val="000000"/>
          <w:sz w:val="28"/>
          <w:szCs w:val="28"/>
          <w:u w:val="single"/>
        </w:rPr>
        <w:t>The Week</w:t>
      </w:r>
      <w:r>
        <w:rPr>
          <w:b/>
          <w:i/>
          <w:iCs/>
          <w:color w:val="000000"/>
          <w:sz w:val="28"/>
          <w:szCs w:val="28"/>
        </w:rPr>
        <w:t xml:space="preserve"> magazine, December 29, 2006)</w:t>
      </w:r>
    </w:p>
    <w:p>
      <w:pPr>
        <w:pStyle w:val="Normal"/>
        <w:rPr>
          <w:rFonts w:ascii="Times New Roman" w:hAnsi="Times New Roman"/>
          <w:b/>
          <w:b/>
          <w:i/>
          <w:i/>
          <w:iCs/>
          <w:color w:val="000000"/>
          <w:sz w:val="28"/>
          <w:szCs w:val="28"/>
        </w:rPr>
      </w:pPr>
      <w:r>
        <w:rPr>
          <w:b/>
          <w:i/>
          <w:iCs/>
          <w:color w:val="000000"/>
          <w:sz w:val="28"/>
          <w:szCs w:val="28"/>
        </w:rPr>
      </w:r>
    </w:p>
    <w:p>
      <w:pPr>
        <w:pStyle w:val="Normal"/>
        <w:rPr>
          <w:rFonts w:ascii="Times New Roman" w:hAnsi="Times New Roman"/>
        </w:rPr>
      </w:pPr>
      <w:r>
        <w:rPr>
          <w:b/>
          <w:sz w:val="28"/>
        </w:rPr>
        <w:t xml:space="preserve">Record-setting performances by women </w:t>
      </w:r>
      <w:r>
        <w:rPr>
          <w:b/>
          <w:color w:val="0000FF"/>
          <w:sz w:val="28"/>
        </w:rPr>
        <w:t>athletes</w:t>
      </w:r>
      <w:r>
        <w:rPr>
          <w:b/>
          <w:sz w:val="28"/>
        </w:rPr>
        <w:t xml:space="preserve"> in running and swimming events have steadily gotten closer to men’s, and their times are now about 90 percent as fast in all such events.</w:t>
      </w:r>
      <w:r>
        <w:rPr>
          <w:sz w:val="28"/>
        </w:rPr>
        <w:t xml:space="preserve"> </w:t>
      </w:r>
      <w:r>
        <w:rPr>
          <w:b/>
          <w:i/>
          <w:iCs/>
          <w:color w:val="000000"/>
          <w:sz w:val="28"/>
          <w:szCs w:val="28"/>
        </w:rPr>
        <w:t xml:space="preserve">(TheAtlantic.com,  as it appeared in </w:t>
      </w:r>
      <w:r>
        <w:rPr>
          <w:b/>
          <w:i/>
          <w:iCs/>
          <w:color w:val="000000"/>
          <w:sz w:val="28"/>
          <w:szCs w:val="28"/>
          <w:u w:val="single"/>
        </w:rPr>
        <w:t>The Week</w:t>
      </w:r>
      <w:r>
        <w:rPr>
          <w:b/>
          <w:i/>
          <w:iCs/>
          <w:color w:val="000000"/>
          <w:sz w:val="28"/>
          <w:szCs w:val="28"/>
        </w:rPr>
        <w:t xml:space="preserve"> magazine, August 17, 2012)</w:t>
      </w:r>
    </w:p>
    <w:p>
      <w:pPr>
        <w:pStyle w:val="Normal"/>
        <w:rPr>
          <w:rFonts w:ascii="Times New Roman" w:hAnsi="Times New Roman"/>
          <w:b/>
          <w:b/>
          <w:i/>
          <w:i/>
          <w:iCs/>
          <w:color w:val="000000"/>
          <w:sz w:val="28"/>
          <w:szCs w:val="28"/>
        </w:rPr>
      </w:pPr>
      <w:r>
        <w:rPr>
          <w:b/>
          <w:i/>
          <w:iCs/>
          <w:color w:val="000000"/>
          <w:sz w:val="28"/>
          <w:szCs w:val="28"/>
        </w:rPr>
      </w:r>
    </w:p>
    <w:p>
      <w:pPr>
        <w:pStyle w:val="Normal"/>
        <w:rPr/>
      </w:pPr>
      <w:r>
        <w:rPr>
          <w:b/>
          <w:i w:val="false"/>
          <w:iCs w:val="false"/>
          <w:color w:val="000000"/>
          <w:sz w:val="28"/>
          <w:szCs w:val="28"/>
        </w:rPr>
        <w:t xml:space="preserve">In 1931, an AA professional </w:t>
      </w:r>
      <w:r>
        <w:rPr>
          <w:b/>
          <w:i w:val="false"/>
          <w:iCs w:val="false"/>
          <w:color w:val="0000FF"/>
          <w:sz w:val="28"/>
          <w:szCs w:val="28"/>
        </w:rPr>
        <w:t>baseball team</w:t>
      </w:r>
      <w:r>
        <w:rPr>
          <w:b/>
          <w:i w:val="false"/>
          <w:iCs w:val="false"/>
          <w:color w:val="000000"/>
          <w:sz w:val="28"/>
          <w:szCs w:val="28"/>
        </w:rPr>
        <w:t xml:space="preserve"> – the Chattanooga Lookouts – signed a seventeen-year-old girl – Jackie Mitchell – as a pitcher. In her first appearance, she struck out Babe Ruth and Lou Gehrig in consecutive at-bats. A few days later, baseball commissioner Kenesaw Mountain Landis voided her contract, claiming baseball was “too strenuous for women.” </w:t>
      </w:r>
      <w:r>
        <w:rPr>
          <w:rStyle w:val="HTMLCite"/>
          <w:b/>
          <w:color w:val="000000"/>
          <w:sz w:val="28"/>
          <w:szCs w:val="28"/>
        </w:rPr>
        <w:t xml:space="preserve">(Don Voorhees, in </w:t>
      </w:r>
      <w:r>
        <w:rPr>
          <w:rStyle w:val="HTMLCite"/>
          <w:b/>
          <w:sz w:val="28"/>
          <w:szCs w:val="28"/>
          <w:u w:val="single"/>
        </w:rPr>
        <w:t>The Essential Book of Useless Information</w:t>
      </w:r>
      <w:r>
        <w:rPr>
          <w:rStyle w:val="HTMLCite"/>
          <w:b/>
          <w:sz w:val="28"/>
          <w:szCs w:val="28"/>
        </w:rPr>
        <w:t>, p. 213)</w:t>
      </w:r>
    </w:p>
    <w:p>
      <w:pPr>
        <w:pStyle w:val="BodyText2"/>
        <w:rPr>
          <w:rFonts w:ascii="Times New Roman" w:hAnsi="Times New Roman"/>
        </w:rPr>
      </w:pPr>
      <w:r>
        <w:rPr/>
        <w:t xml:space="preserve"> </w:t>
      </w:r>
    </w:p>
    <w:p>
      <w:pPr>
        <w:pStyle w:val="Normal"/>
        <w:rPr>
          <w:rFonts w:ascii="Times New Roman" w:hAnsi="Times New Roman"/>
        </w:rPr>
      </w:pPr>
      <w:r>
        <w:rPr>
          <w:b/>
          <w:iCs/>
          <w:color w:val="000000"/>
          <w:sz w:val="28"/>
          <w:szCs w:val="28"/>
        </w:rPr>
        <w:t xml:space="preserve">The American Episcopal Church this week selected its first female presiding </w:t>
      </w:r>
      <w:r>
        <w:rPr>
          <w:b/>
          <w:iCs/>
          <w:color w:val="0000FF"/>
          <w:sz w:val="28"/>
          <w:szCs w:val="28"/>
        </w:rPr>
        <w:t>bishop</w:t>
      </w:r>
      <w:r>
        <w:rPr>
          <w:b/>
          <w:iCs/>
          <w:color w:val="000000"/>
          <w:sz w:val="28"/>
          <w:szCs w:val="28"/>
        </w:rPr>
        <w:t xml:space="preserve">, further straining relations with conservatives angry over the church’s approval of a gay bishop in 2003. The Episcopalians picked as their leader Bishop Katharine Jefferts Schori, 52, of Nevada, a progressive known for her support of gay marriage. The choice could aggravate a split between the church’s liberal and conservative wings. “This election reveals the continuing insensitivity and disregard of the Episcopal Church,” said Bishop Robert Duncan of Pittsburgh, a prominent conservative. Schori vowed “to bend over backwards to build good relations with those who don’t agree with me.” She was ordained only 12 years ago, after a career as a oceanographer. </w:t>
      </w:r>
      <w:r>
        <w:rPr>
          <w:b/>
          <w:i/>
          <w:iCs/>
          <w:color w:val="000000"/>
          <w:sz w:val="28"/>
          <w:szCs w:val="28"/>
        </w:rPr>
        <w:t>(The Week magazine, June 30, 2006)</w:t>
      </w:r>
    </w:p>
    <w:p>
      <w:pPr>
        <w:pStyle w:val="Normal"/>
        <w:rPr>
          <w:rFonts w:ascii="Times New Roman" w:hAnsi="Times New Roman"/>
          <w:b/>
          <w:b/>
          <w:i/>
          <w:i/>
          <w:iCs/>
          <w:color w:val="000000"/>
          <w:sz w:val="28"/>
          <w:szCs w:val="28"/>
          <w:u w:val="single"/>
        </w:rPr>
      </w:pPr>
      <w:r>
        <w:rPr>
          <w:b/>
          <w:i/>
          <w:iCs/>
          <w:color w:val="000000"/>
          <w:sz w:val="28"/>
          <w:szCs w:val="28"/>
          <w:u w:val="single"/>
        </w:rPr>
      </w:r>
    </w:p>
    <w:p>
      <w:pPr>
        <w:pStyle w:val="Normal"/>
        <w:rPr>
          <w:rFonts w:ascii="Times New Roman" w:hAnsi="Times New Roman"/>
        </w:rPr>
      </w:pPr>
      <w:r>
        <w:rPr>
          <w:b/>
          <w:iCs/>
          <w:color w:val="000000"/>
          <w:sz w:val="28"/>
          <w:szCs w:val="28"/>
        </w:rPr>
        <w:t xml:space="preserve">At the time of Christ, the official </w:t>
      </w:r>
      <w:r>
        <w:rPr>
          <w:b/>
          <w:iCs/>
          <w:color w:val="0000FF"/>
          <w:sz w:val="28"/>
          <w:szCs w:val="28"/>
        </w:rPr>
        <w:t>Chinese</w:t>
      </w:r>
      <w:r>
        <w:rPr>
          <w:b/>
          <w:iCs/>
          <w:color w:val="3366FF"/>
          <w:sz w:val="28"/>
          <w:szCs w:val="28"/>
        </w:rPr>
        <w:t xml:space="preserve"> </w:t>
      </w:r>
      <w:r>
        <w:rPr>
          <w:b/>
          <w:iCs/>
          <w:color w:val="0000FF"/>
          <w:sz w:val="28"/>
          <w:szCs w:val="28"/>
        </w:rPr>
        <w:t>historian, moralist, poet, and</w:t>
      </w:r>
      <w:r>
        <w:rPr>
          <w:b/>
          <w:iCs/>
          <w:color w:val="3366FF"/>
          <w:sz w:val="28"/>
          <w:szCs w:val="28"/>
        </w:rPr>
        <w:t xml:space="preserve"> </w:t>
      </w:r>
      <w:r>
        <w:rPr>
          <w:b/>
          <w:iCs/>
          <w:color w:val="0000FF"/>
          <w:sz w:val="28"/>
          <w:szCs w:val="28"/>
        </w:rPr>
        <w:t>diplomat</w:t>
      </w:r>
      <w:r>
        <w:rPr>
          <w:b/>
          <w:iCs/>
          <w:color w:val="000000"/>
          <w:sz w:val="28"/>
          <w:szCs w:val="28"/>
        </w:rPr>
        <w:t xml:space="preserve">, was one Pan Chao . . . a woman! </w:t>
      </w:r>
      <w:r>
        <w:rPr>
          <w:b/>
          <w:i/>
          <w:sz w:val="28"/>
          <w:szCs w:val="28"/>
        </w:rPr>
        <w:t xml:space="preserve">(Bernie Smith, in </w:t>
      </w:r>
      <w:r>
        <w:rPr>
          <w:b/>
          <w:i/>
          <w:sz w:val="28"/>
          <w:szCs w:val="28"/>
          <w:u w:val="single"/>
        </w:rPr>
        <w:t>The Joy of Trivia</w:t>
      </w:r>
      <w:r>
        <w:rPr>
          <w:b/>
          <w:i/>
          <w:sz w:val="28"/>
          <w:szCs w:val="28"/>
        </w:rPr>
        <w:t>, p. 20)</w:t>
      </w:r>
    </w:p>
    <w:p>
      <w:pPr>
        <w:pStyle w:val="Normal"/>
        <w:rPr>
          <w:rFonts w:ascii="Times New Roman" w:hAnsi="Times New Roman"/>
          <w:b/>
          <w:b/>
          <w:i/>
          <w:i/>
          <w:iCs/>
          <w:color w:val="000000"/>
          <w:sz w:val="28"/>
          <w:szCs w:val="28"/>
        </w:rPr>
      </w:pPr>
      <w:r>
        <w:rPr>
          <w:b/>
          <w:i/>
          <w:iCs/>
          <w:color w:val="000000"/>
          <w:sz w:val="28"/>
          <w:szCs w:val="28"/>
        </w:rPr>
      </w:r>
    </w:p>
    <w:p>
      <w:pPr>
        <w:pStyle w:val="Normal"/>
        <w:rPr>
          <w:rFonts w:ascii="Times New Roman" w:hAnsi="Times New Roman"/>
        </w:rPr>
      </w:pPr>
      <w:r>
        <w:rPr>
          <w:b/>
          <w:color w:val="000000"/>
          <w:sz w:val="28"/>
          <w:szCs w:val="28"/>
        </w:rPr>
        <w:t xml:space="preserve">The U.S. </w:t>
      </w:r>
      <w:r>
        <w:rPr>
          <w:b/>
          <w:color w:val="0000FF"/>
          <w:sz w:val="28"/>
          <w:szCs w:val="28"/>
        </w:rPr>
        <w:t>Coast Guard</w:t>
      </w:r>
      <w:r>
        <w:rPr>
          <w:b/>
          <w:color w:val="000000"/>
          <w:sz w:val="28"/>
          <w:szCs w:val="28"/>
        </w:rPr>
        <w:t xml:space="preserve"> ship </w:t>
      </w:r>
      <w:r>
        <w:rPr>
          <w:b/>
          <w:color w:val="000000"/>
          <w:sz w:val="28"/>
          <w:szCs w:val="28"/>
          <w:u w:val="single"/>
        </w:rPr>
        <w:t>Cutter Stratton</w:t>
      </w:r>
      <w:r>
        <w:rPr>
          <w:b/>
          <w:color w:val="000000"/>
          <w:sz w:val="28"/>
          <w:szCs w:val="28"/>
        </w:rPr>
        <w:t xml:space="preserve"> is named for Capt. Dorothy Stratton, the first woman accepted for service in the Coast Guard and director of its women’s reserve, known as the SPARs, during World War II. Stratton was born in 1899 in Brookfield, Missouri. </w:t>
      </w:r>
      <w:r>
        <w:rPr>
          <w:b/>
          <w:i/>
          <w:iCs/>
          <w:color w:val="000000"/>
          <w:sz w:val="28"/>
          <w:szCs w:val="28"/>
        </w:rPr>
        <w:t>(American Profile magazine)</w:t>
      </w:r>
    </w:p>
    <w:p>
      <w:pPr>
        <w:pStyle w:val="Normal"/>
        <w:rPr>
          <w:rFonts w:ascii="Times New Roman" w:hAnsi="Times New Roman"/>
          <w:b/>
          <w:b/>
          <w:i/>
          <w:i/>
          <w:iCs/>
          <w:color w:val="000000"/>
          <w:sz w:val="28"/>
          <w:szCs w:val="28"/>
        </w:rPr>
      </w:pPr>
      <w:r>
        <w:rPr>
          <w:b/>
          <w:i/>
          <w:iCs/>
          <w:color w:val="000000"/>
          <w:sz w:val="28"/>
          <w:szCs w:val="28"/>
        </w:rPr>
      </w:r>
    </w:p>
    <w:p>
      <w:pPr>
        <w:pStyle w:val="Normal"/>
        <w:rPr>
          <w:rFonts w:ascii="Times New Roman" w:hAnsi="Times New Roman"/>
        </w:rPr>
      </w:pPr>
      <w:r>
        <w:rPr>
          <w:b/>
          <w:color w:val="000000"/>
          <w:sz w:val="28"/>
          <w:szCs w:val="28"/>
        </w:rPr>
        <w:t xml:space="preserve">Little Orphan Annie made her </w:t>
      </w:r>
      <w:r>
        <w:rPr>
          <w:b/>
          <w:color w:val="0000FF"/>
          <w:sz w:val="28"/>
          <w:szCs w:val="28"/>
        </w:rPr>
        <w:t>comic strip</w:t>
      </w:r>
      <w:r>
        <w:rPr>
          <w:b/>
          <w:color w:val="000000"/>
          <w:sz w:val="28"/>
          <w:szCs w:val="28"/>
        </w:rPr>
        <w:t xml:space="preserve"> debut August 5, 1924. Cartoonist Harold Gray originally drew “little orphan Otto”; an editorial change made “Annie” one of the first strips to feature a girl. Gray died in 1968, but Annie starred in movies and on Broadway. The strip, now drawn by others, is still running. </w:t>
      </w:r>
      <w:r>
        <w:rPr>
          <w:b/>
          <w:i/>
          <w:iCs/>
          <w:color w:val="000000"/>
          <w:sz w:val="28"/>
          <w:szCs w:val="28"/>
        </w:rPr>
        <w:t xml:space="preserve">(Alison McLean, in </w:t>
      </w:r>
      <w:r>
        <w:rPr>
          <w:b/>
          <w:i/>
          <w:iCs/>
          <w:color w:val="000000"/>
          <w:sz w:val="28"/>
          <w:szCs w:val="28"/>
          <w:u w:val="single"/>
        </w:rPr>
        <w:t>Smithsonian</w:t>
      </w:r>
      <w:r>
        <w:rPr>
          <w:b/>
          <w:i/>
          <w:iCs/>
          <w:color w:val="000000"/>
          <w:sz w:val="28"/>
          <w:szCs w:val="28"/>
        </w:rPr>
        <w:t xml:space="preserve"> magazine, August, 2004)</w:t>
      </w:r>
    </w:p>
    <w:p>
      <w:pPr>
        <w:pStyle w:val="Normal"/>
        <w:rPr>
          <w:rFonts w:ascii="Times New Roman" w:hAnsi="Times New Roman"/>
          <w:b/>
          <w:b/>
          <w:color w:val="000000"/>
          <w:sz w:val="28"/>
          <w:szCs w:val="28"/>
        </w:rPr>
      </w:pPr>
      <w:r>
        <w:rPr>
          <w:b/>
          <w:color w:val="000000"/>
          <w:sz w:val="28"/>
          <w:szCs w:val="28"/>
        </w:rPr>
      </w:r>
    </w:p>
    <w:p>
      <w:pPr>
        <w:pStyle w:val="Normal"/>
        <w:rPr>
          <w:rFonts w:ascii="Times New Roman" w:hAnsi="Times New Roman"/>
        </w:rPr>
      </w:pPr>
      <w:r>
        <w:rPr>
          <w:b/>
          <w:iCs/>
          <w:color w:val="000000"/>
          <w:sz w:val="28"/>
          <w:szCs w:val="28"/>
        </w:rPr>
        <w:t xml:space="preserve">Representative Jeannette Rankin was the first woman ever elected to </w:t>
      </w:r>
      <w:r>
        <w:rPr>
          <w:b/>
          <w:iCs/>
          <w:color w:val="0000FF"/>
          <w:sz w:val="28"/>
          <w:szCs w:val="28"/>
        </w:rPr>
        <w:t>Congress</w:t>
      </w:r>
      <w:r>
        <w:rPr>
          <w:b/>
          <w:iCs/>
          <w:color w:val="000000"/>
          <w:sz w:val="28"/>
          <w:szCs w:val="28"/>
        </w:rPr>
        <w:t xml:space="preserve">. She won one of Montana’s spots in the U.S. House of Representatives in 1917. She was an opponent of America’s involvement in World War I, and her pacifist ideals led to further notoriety when she began a second stint in the House in 1941, following the Pearl Harbor attack. Rankin was the only member of Congress to vote against declaring war on Japan. </w:t>
      </w:r>
      <w:r>
        <w:rPr>
          <w:b/>
          <w:i/>
          <w:iCs/>
          <w:color w:val="000000"/>
          <w:sz w:val="28"/>
          <w:szCs w:val="28"/>
        </w:rPr>
        <w:t>(Tidbits)</w:t>
      </w:r>
    </w:p>
    <w:p>
      <w:pPr>
        <w:pStyle w:val="Normal"/>
        <w:rPr>
          <w:rFonts w:ascii="Times New Roman" w:hAnsi="Times New Roman"/>
          <w:b/>
          <w:b/>
          <w:i/>
          <w:i/>
          <w:iCs/>
          <w:color w:val="000000"/>
          <w:sz w:val="28"/>
          <w:szCs w:val="28"/>
        </w:rPr>
      </w:pPr>
      <w:r>
        <w:rPr>
          <w:b/>
          <w:i/>
          <w:iCs/>
          <w:color w:val="000000"/>
          <w:sz w:val="28"/>
          <w:szCs w:val="28"/>
        </w:rPr>
      </w:r>
    </w:p>
    <w:p>
      <w:pPr>
        <w:pStyle w:val="BodyText2"/>
        <w:rPr>
          <w:rFonts w:ascii="Times New Roman" w:hAnsi="Times New Roman"/>
        </w:rPr>
      </w:pPr>
      <w:r>
        <w:rPr/>
        <w:t xml:space="preserve">Hundreds of women who flew airplanes for the U.S. military in World War II were finally recognized this week, receiving the </w:t>
      </w:r>
      <w:r>
        <w:rPr>
          <w:color w:val="0000FF"/>
        </w:rPr>
        <w:t>Congressional Gold Medal</w:t>
      </w:r>
      <w:r>
        <w:rPr/>
        <w:t xml:space="preserve">, Congress’ highest civilian award, at a ceremony in Washington. WASPs – Women Airforce Service Pilots – were barred from combat, but they flew thousands of missions starting in 1943. Overcoming a highly selective recruitment process, stigma, and a paucity of benefits, 1,000 WASPs flew a total of 60 million miles, paying for their own lodging, food, and uniforms. “You answered the call of duty,” Sen. Barbara Mikulski told the group, “and you did it on your own dime.” </w:t>
      </w:r>
      <w:r>
        <w:rPr>
          <w:i/>
          <w:iCs/>
        </w:rPr>
        <w:t>(The Week magazine, March 19, 2010)</w:t>
      </w:r>
    </w:p>
    <w:p>
      <w:pPr>
        <w:pStyle w:val="Normal"/>
        <w:rPr>
          <w:rFonts w:ascii="Times New Roman" w:hAnsi="Times New Roman"/>
          <w:b/>
          <w:b/>
          <w:color w:val="000000"/>
          <w:sz w:val="28"/>
          <w:szCs w:val="28"/>
        </w:rPr>
      </w:pPr>
      <w:r>
        <w:rPr>
          <w:b/>
          <w:color w:val="000000"/>
          <w:sz w:val="28"/>
          <w:szCs w:val="28"/>
        </w:rPr>
      </w:r>
    </w:p>
    <w:p>
      <w:pPr>
        <w:pStyle w:val="Normal"/>
        <w:rPr>
          <w:rFonts w:ascii="Times New Roman" w:hAnsi="Times New Roman"/>
        </w:rPr>
      </w:pPr>
      <w:r>
        <w:rPr>
          <w:b/>
          <w:iCs/>
          <w:color w:val="000000"/>
          <w:sz w:val="28"/>
          <w:szCs w:val="28"/>
        </w:rPr>
        <w:t xml:space="preserve">Two out of every three highway </w:t>
      </w:r>
      <w:r>
        <w:rPr>
          <w:b/>
          <w:iCs/>
          <w:color w:val="0000FF"/>
          <w:sz w:val="28"/>
          <w:szCs w:val="28"/>
        </w:rPr>
        <w:t>construction workers</w:t>
      </w:r>
      <w:r>
        <w:rPr>
          <w:b/>
          <w:iCs/>
          <w:color w:val="000000"/>
          <w:sz w:val="28"/>
          <w:szCs w:val="28"/>
        </w:rPr>
        <w:t xml:space="preserve"> in the Soviet Union are women. </w:t>
      </w:r>
      <w:r>
        <w:rPr>
          <w:b/>
          <w:i/>
          <w:iCs/>
          <w:color w:val="000000"/>
          <w:sz w:val="28"/>
          <w:szCs w:val="28"/>
        </w:rPr>
        <w:t>(L. M. Boyd)</w:t>
      </w:r>
    </w:p>
    <w:p>
      <w:pPr>
        <w:pStyle w:val="Normal"/>
        <w:tabs>
          <w:tab w:val="clear" w:pos="720"/>
          <w:tab w:val="left" w:pos="1110" w:leader="none"/>
        </w:tabs>
        <w:rPr>
          <w:rFonts w:ascii="Times New Roman" w:hAnsi="Times New Roman"/>
        </w:rPr>
      </w:pPr>
      <w:r>
        <w:rPr>
          <w:b/>
          <w:i/>
          <w:iCs/>
          <w:color w:val="000000"/>
          <w:sz w:val="28"/>
          <w:szCs w:val="28"/>
        </w:rPr>
        <w:tab/>
      </w:r>
    </w:p>
    <w:p>
      <w:pPr>
        <w:pStyle w:val="Normal"/>
        <w:rPr>
          <w:rFonts w:ascii="Times New Roman" w:hAnsi="Times New Roman"/>
        </w:rPr>
      </w:pPr>
      <w:r>
        <w:rPr>
          <w:b/>
          <w:iCs/>
          <w:color w:val="0000FF"/>
          <w:sz w:val="28"/>
          <w:szCs w:val="28"/>
        </w:rPr>
        <w:t>Crew members</w:t>
      </w:r>
      <w:r>
        <w:rPr>
          <w:b/>
          <w:iCs/>
          <w:sz w:val="28"/>
          <w:szCs w:val="28"/>
        </w:rPr>
        <w:t xml:space="preserve"> on commercial aircraft make regular physical exams, and a medico who gives such says it’s the flight attendants who are always in the best shape. </w:t>
      </w:r>
      <w:r>
        <w:rPr>
          <w:b/>
          <w:i/>
          <w:iCs/>
          <w:sz w:val="28"/>
          <w:szCs w:val="28"/>
        </w:rPr>
        <w:t>(L. M. Boyd)</w:t>
      </w:r>
    </w:p>
    <w:p>
      <w:pPr>
        <w:pStyle w:val="Normal"/>
        <w:rPr>
          <w:rFonts w:ascii="Times New Roman" w:hAnsi="Times New Roman"/>
          <w:b/>
          <w:b/>
          <w:iCs/>
          <w:color w:val="000000"/>
          <w:sz w:val="28"/>
          <w:szCs w:val="28"/>
        </w:rPr>
      </w:pPr>
      <w:r>
        <w:rPr>
          <w:b/>
          <w:iCs/>
          <w:color w:val="000000"/>
          <w:sz w:val="28"/>
          <w:szCs w:val="28"/>
        </w:rPr>
      </w:r>
    </w:p>
    <w:p>
      <w:pPr>
        <w:pStyle w:val="Normal"/>
        <w:rPr>
          <w:rFonts w:ascii="Times New Roman" w:hAnsi="Times New Roman"/>
        </w:rPr>
      </w:pPr>
      <w:r>
        <w:rPr>
          <w:b/>
          <w:iCs/>
          <w:color w:val="000000"/>
          <w:sz w:val="28"/>
          <w:szCs w:val="28"/>
        </w:rPr>
        <w:t xml:space="preserve">Female </w:t>
      </w:r>
      <w:r>
        <w:rPr>
          <w:b/>
          <w:iCs/>
          <w:color w:val="0000FF"/>
          <w:sz w:val="28"/>
          <w:szCs w:val="28"/>
        </w:rPr>
        <w:t>doctors</w:t>
      </w:r>
      <w:r>
        <w:rPr>
          <w:b/>
          <w:iCs/>
          <w:color w:val="000000"/>
          <w:sz w:val="28"/>
          <w:szCs w:val="28"/>
        </w:rPr>
        <w:t xml:space="preserve"> seem to do a better job of getting their patients to control blood pressure and cholesterol than male doctors, according to a research report from the American College of Cardiology. This was true for both male and female patients. In the study, researchers examined the records of over 6,000 patients. About 70 percent of the doctors studied were men; 30 percent were women. Researcher Journath Gunilla said the reason women doctors are more successful might be that they are more likely to prescribe lipid-lowering statins for patients. Women doctors also might have better communication skills and more effective people skills than male doctors, Gunilla said. They also might simply be more attentive. Whatever the reasons, “Female physicians more often reach their treatment goals,” said Gunilla. </w:t>
      </w:r>
      <w:r>
        <w:rPr>
          <w:b/>
          <w:i/>
          <w:iCs/>
          <w:color w:val="000000"/>
          <w:sz w:val="28"/>
          <w:szCs w:val="28"/>
        </w:rPr>
        <w:t>(The Senior Voice, 2008)</w:t>
      </w:r>
    </w:p>
    <w:p>
      <w:pPr>
        <w:pStyle w:val="Normal"/>
        <w:rPr>
          <w:rFonts w:ascii="Times New Roman" w:hAnsi="Times New Roman"/>
          <w:b/>
          <w:b/>
          <w:i/>
          <w:i/>
          <w:iCs/>
          <w:color w:val="000000"/>
          <w:sz w:val="28"/>
          <w:szCs w:val="28"/>
        </w:rPr>
      </w:pPr>
      <w:r>
        <w:rPr>
          <w:b/>
          <w:i/>
          <w:iCs/>
          <w:color w:val="000000"/>
          <w:sz w:val="28"/>
          <w:szCs w:val="28"/>
        </w:rPr>
      </w:r>
    </w:p>
    <w:p>
      <w:pPr>
        <w:pStyle w:val="Normal"/>
        <w:rPr>
          <w:rFonts w:ascii="Times New Roman" w:hAnsi="Times New Roman"/>
        </w:rPr>
      </w:pPr>
      <w:r>
        <w:rPr>
          <w:b/>
          <w:iCs/>
          <w:color w:val="000000"/>
          <w:sz w:val="28"/>
          <w:szCs w:val="28"/>
          <w:u w:val="single"/>
        </w:rPr>
        <w:t>Pickles says to the man sitting on the bench with him</w:t>
      </w:r>
      <w:r>
        <w:rPr>
          <w:b/>
          <w:iCs/>
          <w:color w:val="000000"/>
          <w:sz w:val="28"/>
          <w:szCs w:val="28"/>
        </w:rPr>
        <w:t xml:space="preserve">: “You ever notice how </w:t>
      </w:r>
      <w:r>
        <w:rPr>
          <w:b/>
          <w:iCs/>
          <w:color w:val="C9211E"/>
          <w:sz w:val="28"/>
          <w:szCs w:val="28"/>
        </w:rPr>
        <w:t>everything in the world centers around women</w:t>
      </w:r>
      <w:r>
        <w:rPr>
          <w:b/>
          <w:iCs/>
          <w:color w:val="000000"/>
          <w:sz w:val="28"/>
          <w:szCs w:val="28"/>
        </w:rPr>
        <w:t xml:space="preserve">? When a man is born people ask, ‘How is the mother?’ When he gets married they say, ‘What a beautiful bride!’ And when he dies they ask, ‘How much did he leave her?’” </w:t>
      </w:r>
      <w:r>
        <w:rPr>
          <w:b/>
          <w:i/>
          <w:iCs/>
          <w:color w:val="000000"/>
          <w:sz w:val="28"/>
          <w:szCs w:val="28"/>
        </w:rPr>
        <w:t xml:space="preserve">(Brian Crane, in </w:t>
      </w:r>
      <w:r>
        <w:rPr>
          <w:b/>
          <w:i/>
          <w:iCs/>
          <w:color w:val="000000"/>
          <w:sz w:val="28"/>
          <w:szCs w:val="28"/>
          <w:u w:val="single"/>
        </w:rPr>
        <w:t>Pickles</w:t>
      </w:r>
      <w:r>
        <w:rPr>
          <w:b/>
          <w:i/>
          <w:iCs/>
          <w:color w:val="000000"/>
          <w:sz w:val="28"/>
          <w:szCs w:val="28"/>
        </w:rPr>
        <w:t xml:space="preserve"> comic strip)</w:t>
      </w:r>
    </w:p>
    <w:p>
      <w:pPr>
        <w:pStyle w:val="Normal"/>
        <w:rPr>
          <w:rFonts w:ascii="Times New Roman" w:hAnsi="Times New Roman"/>
          <w:b/>
          <w:b/>
          <w:iCs/>
          <w:color w:val="000000"/>
          <w:sz w:val="28"/>
          <w:szCs w:val="28"/>
        </w:rPr>
      </w:pPr>
      <w:r>
        <w:rPr>
          <w:b/>
          <w:iCs/>
          <w:color w:val="000000"/>
          <w:sz w:val="28"/>
          <w:szCs w:val="28"/>
        </w:rPr>
      </w:r>
    </w:p>
    <w:p>
      <w:pPr>
        <w:pStyle w:val="Normal"/>
        <w:rPr>
          <w:rFonts w:ascii="Times New Roman" w:hAnsi="Times New Roman"/>
        </w:rPr>
      </w:pPr>
      <w:r>
        <w:rPr>
          <w:b/>
          <w:iCs/>
          <w:color w:val="000000"/>
          <w:sz w:val="28"/>
          <w:szCs w:val="28"/>
        </w:rPr>
        <w:t xml:space="preserve">Female </w:t>
      </w:r>
      <w:r>
        <w:rPr>
          <w:b/>
          <w:iCs/>
          <w:color w:val="0000FF"/>
          <w:sz w:val="28"/>
          <w:szCs w:val="28"/>
        </w:rPr>
        <w:t>executives</w:t>
      </w:r>
      <w:r>
        <w:rPr>
          <w:b/>
          <w:iCs/>
          <w:color w:val="000000"/>
          <w:sz w:val="28"/>
          <w:szCs w:val="28"/>
        </w:rPr>
        <w:t xml:space="preserve"> currently head up 10 Fortune 500 companies, up from just one a decade ago. These women manage $101 billion, or 1 percent of Fortune 500 sales. </w:t>
      </w:r>
      <w:r>
        <w:rPr>
          <w:b/>
          <w:i/>
          <w:iCs/>
          <w:color w:val="000000"/>
          <w:sz w:val="28"/>
          <w:szCs w:val="28"/>
        </w:rPr>
        <w:t xml:space="preserve">(Fortune, as it appeared in </w:t>
      </w:r>
      <w:r>
        <w:rPr>
          <w:b/>
          <w:i/>
          <w:iCs/>
          <w:color w:val="000000"/>
          <w:sz w:val="28"/>
          <w:szCs w:val="28"/>
          <w:u w:val="single"/>
        </w:rPr>
        <w:t>The Week</w:t>
      </w:r>
      <w:r>
        <w:rPr>
          <w:b/>
          <w:i/>
          <w:iCs/>
          <w:color w:val="000000"/>
          <w:sz w:val="28"/>
          <w:szCs w:val="28"/>
        </w:rPr>
        <w:t xml:space="preserve"> magazine, April 28, 2006)</w:t>
      </w:r>
    </w:p>
    <w:p>
      <w:pPr>
        <w:pStyle w:val="Normal"/>
        <w:rPr>
          <w:rFonts w:ascii="Times New Roman" w:hAnsi="Times New Roman"/>
          <w:b/>
          <w:b/>
          <w:i/>
          <w:i/>
          <w:iCs/>
          <w:color w:val="000000"/>
          <w:sz w:val="28"/>
          <w:szCs w:val="28"/>
        </w:rPr>
      </w:pPr>
      <w:r>
        <w:rPr>
          <w:b/>
          <w:i/>
          <w:iCs/>
          <w:color w:val="000000"/>
          <w:sz w:val="28"/>
          <w:szCs w:val="28"/>
        </w:rPr>
      </w:r>
    </w:p>
    <w:p>
      <w:pPr>
        <w:pStyle w:val="Normal"/>
        <w:rPr>
          <w:rFonts w:ascii="Times New Roman" w:hAnsi="Times New Roman"/>
        </w:rPr>
      </w:pPr>
      <w:r>
        <w:rPr>
          <w:b/>
          <w:iCs/>
          <w:color w:val="000000"/>
          <w:sz w:val="28"/>
          <w:szCs w:val="28"/>
        </w:rPr>
        <w:t xml:space="preserve">In 1972 the </w:t>
      </w:r>
      <w:r>
        <w:rPr>
          <w:b/>
          <w:iCs/>
          <w:color w:val="0000FF"/>
          <w:sz w:val="28"/>
          <w:szCs w:val="28"/>
        </w:rPr>
        <w:t>FBI hired</w:t>
      </w:r>
      <w:r>
        <w:rPr>
          <w:b/>
          <w:iCs/>
          <w:color w:val="000000"/>
          <w:sz w:val="28"/>
          <w:szCs w:val="28"/>
        </w:rPr>
        <w:t xml:space="preserve"> its first two female agents: a former nun and a former U.S. marine. </w:t>
      </w:r>
      <w:r>
        <w:rPr>
          <w:b/>
          <w:i/>
          <w:sz w:val="28"/>
          <w:szCs w:val="28"/>
        </w:rPr>
        <w:t xml:space="preserve">(Harry Bright &amp; Harlan Briscoe, in </w:t>
      </w:r>
      <w:r>
        <w:rPr>
          <w:b/>
          <w:i/>
          <w:sz w:val="28"/>
          <w:szCs w:val="28"/>
          <w:u w:val="single"/>
        </w:rPr>
        <w:t>So, Now You Know</w:t>
      </w:r>
      <w:r>
        <w:rPr>
          <w:b/>
          <w:i/>
          <w:sz w:val="28"/>
          <w:szCs w:val="28"/>
        </w:rPr>
        <w:t>, p. 60)</w:t>
      </w:r>
    </w:p>
    <w:p>
      <w:pPr>
        <w:pStyle w:val="Normal"/>
        <w:rPr>
          <w:rFonts w:ascii="Times New Roman" w:hAnsi="Times New Roman"/>
          <w:b/>
          <w:b/>
          <w:i/>
          <w:i/>
          <w:sz w:val="28"/>
          <w:szCs w:val="28"/>
        </w:rPr>
      </w:pPr>
      <w:r>
        <w:rPr>
          <w:b/>
          <w:i/>
          <w:sz w:val="28"/>
          <w:szCs w:val="28"/>
        </w:rPr>
      </w:r>
    </w:p>
    <w:p>
      <w:pPr>
        <w:pStyle w:val="Normal"/>
        <w:rPr>
          <w:rFonts w:ascii="Times New Roman" w:hAnsi="Times New Roman"/>
        </w:rPr>
      </w:pPr>
      <w:r>
        <w:rPr>
          <w:b/>
          <w:sz w:val="28"/>
          <w:szCs w:val="28"/>
        </w:rPr>
        <w:t xml:space="preserve">If non-violence is the law of our being, the future is with women. </w:t>
      </w:r>
      <w:r>
        <w:rPr>
          <w:b/>
          <w:i/>
          <w:sz w:val="28"/>
          <w:szCs w:val="28"/>
        </w:rPr>
        <w:t>(</w:t>
      </w:r>
      <w:r>
        <w:rPr>
          <w:b/>
          <w:i/>
          <w:color w:val="0000FF"/>
          <w:sz w:val="28"/>
          <w:szCs w:val="28"/>
        </w:rPr>
        <w:t>Mahatma</w:t>
      </w:r>
      <w:r>
        <w:rPr>
          <w:b/>
          <w:i/>
          <w:sz w:val="28"/>
          <w:szCs w:val="28"/>
        </w:rPr>
        <w:t xml:space="preserve"> </w:t>
      </w:r>
      <w:r>
        <w:rPr>
          <w:b/>
          <w:i/>
          <w:color w:val="0000FF"/>
          <w:sz w:val="28"/>
          <w:szCs w:val="28"/>
        </w:rPr>
        <w:t>Gandhi</w:t>
      </w:r>
      <w:r>
        <w:rPr>
          <w:b/>
          <w:i/>
          <w:sz w:val="28"/>
          <w:szCs w:val="28"/>
        </w:rPr>
        <w:t>)   UJ-4ply-p.172</w:t>
      </w:r>
    </w:p>
    <w:p>
      <w:pPr>
        <w:pStyle w:val="Normal"/>
        <w:rPr>
          <w:rFonts w:ascii="Times New Roman" w:hAnsi="Times New Roman"/>
          <w:b/>
          <w:b/>
          <w:i/>
          <w:i/>
          <w:sz w:val="28"/>
          <w:szCs w:val="28"/>
        </w:rPr>
      </w:pPr>
      <w:r>
        <w:rPr>
          <w:b/>
          <w:i/>
          <w:sz w:val="28"/>
          <w:szCs w:val="28"/>
        </w:rPr>
      </w:r>
    </w:p>
    <w:p>
      <w:pPr>
        <w:pStyle w:val="Normal"/>
        <w:rPr>
          <w:rFonts w:ascii="Times New Roman" w:hAnsi="Times New Roman"/>
        </w:rPr>
      </w:pPr>
      <w:r>
        <w:rPr>
          <w:b/>
          <w:color w:val="0000FF"/>
          <w:sz w:val="28"/>
          <w:szCs w:val="28"/>
        </w:rPr>
        <w:t>Mel Gibson</w:t>
      </w:r>
      <w:r>
        <w:rPr>
          <w:b/>
          <w:color w:val="000000"/>
          <w:sz w:val="28"/>
          <w:szCs w:val="28"/>
        </w:rPr>
        <w:t xml:space="preserve"> owes it all to his </w:t>
      </w:r>
      <w:r>
        <w:rPr>
          <w:b/>
          <w:sz w:val="28"/>
          <w:szCs w:val="28"/>
        </w:rPr>
        <w:t>sister</w:t>
      </w:r>
      <w:r>
        <w:rPr>
          <w:b/>
          <w:color w:val="000000"/>
          <w:sz w:val="28"/>
          <w:szCs w:val="28"/>
        </w:rPr>
        <w:t xml:space="preserve">. Okay, give a little credit to those electric-blue eyes and his roguish good looks. His innate acting talent doesn't hurt either. But Gibson could be just another bloke working at an Australian orange-juice factory if it weren't for his sister, Mary. She's the one who, unbeknown to him, submitted an application in his name to Sydney's National Institute of Dramatic Art. “I was wondering around without a purpose,” he recalled of his post-high-school years. “There wasn't anything I really wanted to do.” When the academy contacted him, Gibson figured he might as well audition. He got in. Twenty years later the orange-juice mixer is one of the most popular and highly paid actors in the world. </w:t>
      </w:r>
      <w:r>
        <w:rPr>
          <w:b/>
          <w:i/>
          <w:color w:val="000000"/>
          <w:sz w:val="28"/>
          <w:szCs w:val="28"/>
        </w:rPr>
        <w:t xml:space="preserve">(Janet Cawley, in </w:t>
      </w:r>
      <w:r>
        <w:rPr>
          <w:b/>
          <w:i/>
          <w:color w:val="000000"/>
          <w:sz w:val="28"/>
          <w:szCs w:val="28"/>
          <w:u w:val="single"/>
        </w:rPr>
        <w:t>Biography</w:t>
      </w:r>
      <w:r>
        <w:rPr>
          <w:b/>
          <w:i/>
          <w:color w:val="000000"/>
          <w:sz w:val="28"/>
          <w:szCs w:val="28"/>
        </w:rPr>
        <w:t>)</w:t>
      </w:r>
    </w:p>
    <w:p>
      <w:pPr>
        <w:pStyle w:val="Normal"/>
        <w:rPr>
          <w:rFonts w:ascii="Times New Roman" w:hAnsi="Times New Roman"/>
          <w:b/>
          <w:b/>
          <w:i/>
          <w:i/>
          <w:color w:val="000000"/>
          <w:sz w:val="28"/>
          <w:szCs w:val="28"/>
        </w:rPr>
      </w:pPr>
      <w:r>
        <w:rPr>
          <w:b/>
          <w:i/>
          <w:color w:val="000000"/>
          <w:sz w:val="28"/>
          <w:szCs w:val="28"/>
        </w:rPr>
      </w:r>
    </w:p>
    <w:p>
      <w:pPr>
        <w:pStyle w:val="Normal"/>
        <w:rPr>
          <w:rFonts w:ascii="Times New Roman" w:hAnsi="Times New Roman"/>
        </w:rPr>
      </w:pPr>
      <w:r>
        <w:rPr>
          <w:b/>
          <w:sz w:val="28"/>
          <w:szCs w:val="28"/>
          <w:u w:val="single"/>
        </w:rPr>
        <w:t xml:space="preserve">Why It Is </w:t>
      </w:r>
      <w:r>
        <w:rPr>
          <w:b/>
          <w:color w:val="C9211E"/>
          <w:sz w:val="28"/>
          <w:szCs w:val="28"/>
          <w:u w:val="single"/>
        </w:rPr>
        <w:t>Good To Be A Woman</w:t>
      </w:r>
      <w:r>
        <w:rPr>
          <w:b/>
          <w:sz w:val="28"/>
          <w:szCs w:val="28"/>
        </w:rPr>
        <w:t xml:space="preserve">: We got off the Titanic first. Taxis stop for us. We don’t look like a frog in a blender when dancing. No fashion faux pas we make, could ever rival the Speedo. If we forget to shave, no one has to know. We can congratulate our teammate without ever touching her read end. We have the ability to dress ourselves. We can talk to the opposite sex without having to picture them naked. If we marry someone 20 years younger, we are aware that we will look like an idiot. We will never regret piercing our ears. There are times when chocolate really can solve all your problems. We can make comments about how silly men are in their presence because they aren’t listening anyway. We can scare male bosses with the mysterious gynecological disorder excuses. </w:t>
      </w:r>
      <w:r>
        <w:rPr>
          <w:b/>
          <w:i/>
          <w:sz w:val="28"/>
          <w:szCs w:val="28"/>
        </w:rPr>
        <w:t>(Tidbits)</w:t>
      </w:r>
    </w:p>
    <w:p>
      <w:pPr>
        <w:pStyle w:val="Normal"/>
        <w:rPr>
          <w:rFonts w:ascii="Times New Roman" w:hAnsi="Times New Roman"/>
          <w:b/>
          <w:b/>
          <w:i/>
          <w:i/>
          <w:sz w:val="28"/>
          <w:szCs w:val="28"/>
        </w:rPr>
      </w:pPr>
      <w:r>
        <w:rPr>
          <w:b/>
          <w:i/>
          <w:sz w:val="28"/>
          <w:szCs w:val="28"/>
        </w:rPr>
      </w:r>
    </w:p>
    <w:p>
      <w:pPr>
        <w:pStyle w:val="Normal"/>
        <w:rPr>
          <w:rFonts w:ascii="Times New Roman" w:hAnsi="Times New Roman"/>
        </w:rPr>
      </w:pPr>
      <w:r>
        <w:rPr>
          <w:b/>
          <w:sz w:val="28"/>
          <w:szCs w:val="28"/>
        </w:rPr>
        <w:t xml:space="preserve">This year has seen the election of four female </w:t>
      </w:r>
      <w:r>
        <w:rPr>
          <w:b/>
          <w:color w:val="0000FF"/>
          <w:sz w:val="28"/>
          <w:szCs w:val="28"/>
        </w:rPr>
        <w:t>heads of state</w:t>
      </w:r>
      <w:r>
        <w:rPr>
          <w:b/>
          <w:sz w:val="28"/>
          <w:szCs w:val="28"/>
        </w:rPr>
        <w:t xml:space="preserve"> on four continents – President Ellen Johnson-Sirleaf of Liberia, President Michelle Bachelet of Chile, Jamaican Prime Minister Portia Simpson-Miller, and South Korean Prime Minister Han Myung-sook. Worldwide, there are now a dozen female national leaders. </w:t>
      </w:r>
      <w:r>
        <w:rPr>
          <w:b/>
          <w:i/>
          <w:sz w:val="28"/>
          <w:szCs w:val="28"/>
        </w:rPr>
        <w:t xml:space="preserve">(The Washington Times, as it appeared in </w:t>
      </w:r>
      <w:r>
        <w:rPr>
          <w:b/>
          <w:i/>
          <w:sz w:val="28"/>
          <w:szCs w:val="28"/>
          <w:u w:val="single"/>
        </w:rPr>
        <w:t>The Week</w:t>
      </w:r>
      <w:r>
        <w:rPr>
          <w:b/>
          <w:i/>
          <w:sz w:val="28"/>
          <w:szCs w:val="28"/>
        </w:rPr>
        <w:t xml:space="preserve"> magazine, May 26, 2006)</w:t>
      </w:r>
    </w:p>
    <w:p>
      <w:pPr>
        <w:pStyle w:val="Normal"/>
        <w:rPr>
          <w:rFonts w:ascii="Times New Roman" w:hAnsi="Times New Roman"/>
          <w:b/>
          <w:b/>
          <w:i/>
          <w:i/>
          <w:sz w:val="28"/>
          <w:szCs w:val="28"/>
        </w:rPr>
      </w:pPr>
      <w:r>
        <w:rPr>
          <w:b/>
          <w:i/>
          <w:sz w:val="28"/>
          <w:szCs w:val="28"/>
        </w:rPr>
      </w:r>
    </w:p>
    <w:p>
      <w:pPr>
        <w:pStyle w:val="Normal"/>
        <w:rPr>
          <w:rFonts w:ascii="Times New Roman" w:hAnsi="Times New Roman"/>
        </w:rPr>
      </w:pPr>
      <w:r>
        <w:rPr>
          <w:b/>
          <w:sz w:val="28"/>
          <w:szCs w:val="28"/>
        </w:rPr>
        <w:t xml:space="preserve">The female is always boss in the </w:t>
      </w:r>
      <w:r>
        <w:rPr>
          <w:b/>
          <w:color w:val="0000FF"/>
          <w:sz w:val="28"/>
          <w:szCs w:val="28"/>
        </w:rPr>
        <w:t>hyena</w:t>
      </w:r>
      <w:r>
        <w:rPr>
          <w:b/>
          <w:sz w:val="28"/>
          <w:szCs w:val="28"/>
        </w:rPr>
        <w:t xml:space="preserve"> pack. </w:t>
      </w:r>
      <w:r>
        <w:rPr>
          <w:b/>
          <w:i/>
          <w:sz w:val="28"/>
          <w:szCs w:val="28"/>
        </w:rPr>
        <w:t>(L. M. Boyd)</w:t>
      </w:r>
    </w:p>
    <w:p>
      <w:pPr>
        <w:pStyle w:val="NormalWeb"/>
        <w:spacing w:before="280" w:after="280"/>
        <w:rPr/>
      </w:pPr>
      <w:r>
        <w:rPr>
          <w:b/>
          <w:iCs/>
          <w:color w:val="000000"/>
          <w:sz w:val="28"/>
          <w:szCs w:val="28"/>
        </w:rPr>
        <w:t xml:space="preserve">Bulletproof vests, fire escapes, windshield wipers, and laser printers were all </w:t>
      </w:r>
      <w:r>
        <w:rPr>
          <w:b/>
          <w:iCs/>
          <w:color w:val="0000FF"/>
          <w:sz w:val="28"/>
          <w:szCs w:val="28"/>
        </w:rPr>
        <w:t>invented by women</w:t>
      </w:r>
      <w:r>
        <w:rPr>
          <w:b/>
          <w:iCs/>
          <w:color w:val="000000"/>
          <w:sz w:val="28"/>
          <w:szCs w:val="28"/>
        </w:rPr>
        <w:t xml:space="preserve">. </w:t>
      </w:r>
      <w:r>
        <w:rPr>
          <w:rStyle w:val="HTMLCite"/>
          <w:b/>
          <w:sz w:val="28"/>
          <w:szCs w:val="28"/>
        </w:rPr>
        <w:t xml:space="preserve">(Noel Botham, in </w:t>
      </w:r>
      <w:r>
        <w:rPr>
          <w:rStyle w:val="HTMLCite"/>
          <w:b/>
          <w:sz w:val="28"/>
          <w:szCs w:val="28"/>
          <w:u w:val="single"/>
        </w:rPr>
        <w:t>The Amazing Book of Useless Information</w:t>
      </w:r>
      <w:r>
        <w:rPr>
          <w:rStyle w:val="HTMLCite"/>
          <w:b/>
          <w:sz w:val="28"/>
          <w:szCs w:val="28"/>
        </w:rPr>
        <w:t>, p. 149)</w:t>
      </w:r>
    </w:p>
    <w:p>
      <w:pPr>
        <w:pStyle w:val="NormalWeb"/>
        <w:spacing w:before="280" w:after="280"/>
        <w:rPr/>
      </w:pPr>
      <w:r>
        <w:rPr>
          <w:rStyle w:val="HTMLCite"/>
          <w:b/>
          <w:i w:val="false"/>
          <w:iCs w:val="false"/>
          <w:color w:val="0000FF"/>
          <w:sz w:val="28"/>
          <w:szCs w:val="28"/>
        </w:rPr>
        <w:t>Stephen King</w:t>
      </w:r>
      <w:r>
        <w:rPr>
          <w:rStyle w:val="HTMLCite"/>
          <w:b/>
          <w:i w:val="false"/>
          <w:iCs w:val="false"/>
          <w:sz w:val="28"/>
          <w:szCs w:val="28"/>
        </w:rPr>
        <w:t xml:space="preserve">’s first best-selling novel, </w:t>
      </w:r>
      <w:r>
        <w:rPr>
          <w:rStyle w:val="HTMLCite"/>
          <w:b/>
          <w:i w:val="false"/>
          <w:iCs w:val="false"/>
          <w:sz w:val="28"/>
          <w:szCs w:val="28"/>
          <w:u w:val="single"/>
        </w:rPr>
        <w:t>Carrie</w:t>
      </w:r>
      <w:r>
        <w:rPr>
          <w:rStyle w:val="HTMLCite"/>
          <w:b/>
          <w:i w:val="false"/>
          <w:iCs w:val="false"/>
          <w:sz w:val="28"/>
          <w:szCs w:val="28"/>
        </w:rPr>
        <w:t xml:space="preserve">, was tossed in the trash because he was unhappy with it. It was his wife, Tabitha King, who convinced him that she loved the novel and that it was worth keeping. Many of King's earlier books were written in an alcohol- and drug-induced haze. He is a recovering coke addict, alcoholic, and smoker who credits his wife in helping him quit. </w:t>
      </w:r>
      <w:r>
        <w:rPr>
          <w:rStyle w:val="HTMLCite"/>
          <w:b/>
          <w:sz w:val="28"/>
          <w:szCs w:val="28"/>
        </w:rPr>
        <w:t xml:space="preserve">(Charlotte Lowe, in </w:t>
      </w:r>
      <w:r>
        <w:rPr>
          <w:rStyle w:val="HTMLCite"/>
          <w:b/>
          <w:sz w:val="28"/>
          <w:szCs w:val="28"/>
          <w:u w:val="single"/>
        </w:rPr>
        <w:t>Fact-O-Pedia</w:t>
      </w:r>
      <w:r>
        <w:rPr>
          <w:rStyle w:val="HTMLCite"/>
          <w:b/>
          <w:sz w:val="28"/>
          <w:szCs w:val="28"/>
        </w:rPr>
        <w:t>, p. 147)</w:t>
      </w:r>
    </w:p>
    <w:p>
      <w:pPr>
        <w:pStyle w:val="Normal"/>
        <w:rPr/>
      </w:pPr>
      <w:r>
        <w:rPr>
          <w:rStyle w:val="HTMLCite"/>
          <w:b/>
          <w:i w:val="false"/>
          <w:sz w:val="28"/>
          <w:szCs w:val="28"/>
        </w:rPr>
        <w:t xml:space="preserve">For the first time in their country’s history, women in </w:t>
      </w:r>
      <w:r>
        <w:rPr>
          <w:rStyle w:val="HTMLCite"/>
          <w:b/>
          <w:i w:val="false"/>
          <w:color w:val="0000FF"/>
          <w:sz w:val="28"/>
          <w:szCs w:val="28"/>
        </w:rPr>
        <w:t>Kuwait</w:t>
      </w:r>
      <w:r>
        <w:rPr>
          <w:rStyle w:val="HTMLCite"/>
          <w:b/>
          <w:i w:val="false"/>
          <w:sz w:val="28"/>
          <w:szCs w:val="28"/>
        </w:rPr>
        <w:t xml:space="preserve"> this week ran for office and exercised the right to vote. Although turnout was light, and women were required to use separate voting booths, two women were among eight candidates for a seat on the municipal council of the Salmiya district, near Kuwait City. One of them came in second. Next year, women will vote in full legislative elections. “We have to prove we are worth the support we got,” said 40-year-old civil servant Amal Hamad, who cast her vote for one of the female candidates. “This is just the beginning.” (</w:t>
      </w:r>
      <w:r>
        <w:rPr>
          <w:b/>
          <w:i/>
          <w:sz w:val="28"/>
          <w:szCs w:val="28"/>
        </w:rPr>
        <w:t>The Week magazine, April 14, 2006)</w:t>
      </w:r>
    </w:p>
    <w:p>
      <w:pPr>
        <w:pStyle w:val="Normal"/>
        <w:rPr>
          <w:rFonts w:ascii="Times New Roman" w:hAnsi="Times New Roman"/>
          <w:b/>
          <w:b/>
          <w:i/>
          <w:i/>
          <w:sz w:val="28"/>
          <w:szCs w:val="28"/>
        </w:rPr>
      </w:pPr>
      <w:r>
        <w:rPr>
          <w:b/>
          <w:i/>
          <w:sz w:val="28"/>
          <w:szCs w:val="28"/>
        </w:rPr>
      </w:r>
    </w:p>
    <w:p>
      <w:pPr>
        <w:pStyle w:val="TextBody"/>
        <w:rPr>
          <w:rFonts w:ascii="Times New Roman" w:hAnsi="Times New Roman"/>
        </w:rPr>
      </w:pPr>
      <w:r>
        <w:rPr>
          <w:iCs/>
        </w:rPr>
        <w:t xml:space="preserve">Women now make up a third of all the </w:t>
      </w:r>
      <w:r>
        <w:rPr>
          <w:iCs/>
          <w:color w:val="0000FF"/>
        </w:rPr>
        <w:t>lawyers and doctors in the U.S.</w:t>
      </w:r>
      <w:r>
        <w:rPr>
          <w:iCs/>
        </w:rPr>
        <w:t xml:space="preserve"> In 1970, women represented only 9.7 percent of the nation’s doctors, and less than 4.9 percent of its lawyers. </w:t>
      </w:r>
      <w:r>
        <w:rPr>
          <w:i/>
        </w:rPr>
        <w:t xml:space="preserve">(The Wall Street Journal, as it appeared in </w:t>
      </w:r>
      <w:r>
        <w:rPr>
          <w:i/>
          <w:u w:val="single"/>
        </w:rPr>
        <w:t>The Week</w:t>
      </w:r>
      <w:r>
        <w:rPr>
          <w:i/>
        </w:rPr>
        <w:t xml:space="preserve"> magazine, December 21, 2012)</w:t>
      </w:r>
    </w:p>
    <w:p>
      <w:pPr>
        <w:pStyle w:val="Normal"/>
        <w:rPr>
          <w:rFonts w:ascii="Times New Roman" w:hAnsi="Times New Roman"/>
          <w:b/>
          <w:b/>
          <w:i/>
          <w:i/>
          <w:sz w:val="28"/>
          <w:szCs w:val="28"/>
        </w:rPr>
      </w:pPr>
      <w:r>
        <w:rPr>
          <w:b/>
          <w:i/>
          <w:sz w:val="28"/>
          <w:szCs w:val="28"/>
        </w:rPr>
      </w:r>
    </w:p>
    <w:p>
      <w:pPr>
        <w:pStyle w:val="Normal"/>
        <w:rPr>
          <w:rFonts w:ascii="Times New Roman" w:hAnsi="Times New Roman"/>
        </w:rPr>
      </w:pPr>
      <w:r>
        <w:rPr>
          <w:b/>
          <w:sz w:val="28"/>
          <w:szCs w:val="28"/>
        </w:rPr>
        <w:t xml:space="preserve">It is the female </w:t>
      </w:r>
      <w:r>
        <w:rPr>
          <w:b/>
          <w:color w:val="0000FF"/>
          <w:sz w:val="28"/>
          <w:szCs w:val="28"/>
        </w:rPr>
        <w:t>lion</w:t>
      </w:r>
      <w:r>
        <w:rPr>
          <w:b/>
          <w:sz w:val="28"/>
          <w:szCs w:val="28"/>
        </w:rPr>
        <w:t xml:space="preserve"> who does more than 90 percent of the hunting while the male is afraid to risk his life, or simply prefers to rest. </w:t>
      </w:r>
      <w:r>
        <w:rPr>
          <w:b/>
          <w:i/>
          <w:sz w:val="28"/>
          <w:szCs w:val="28"/>
        </w:rPr>
        <w:t>(Isaac Asimov’s Book of Facts, p. 41)</w:t>
      </w:r>
    </w:p>
    <w:p>
      <w:pPr>
        <w:pStyle w:val="Normal"/>
        <w:rPr>
          <w:rFonts w:ascii="Times New Roman" w:hAnsi="Times New Roman"/>
          <w:b/>
          <w:b/>
          <w:i/>
          <w:i/>
          <w:sz w:val="28"/>
          <w:szCs w:val="28"/>
        </w:rPr>
      </w:pPr>
      <w:r>
        <w:rPr>
          <w:b/>
          <w:i/>
          <w:sz w:val="28"/>
          <w:szCs w:val="28"/>
        </w:rPr>
      </w:r>
    </w:p>
    <w:p>
      <w:pPr>
        <w:pStyle w:val="TextBody"/>
        <w:rPr>
          <w:rFonts w:ascii="Times New Roman" w:hAnsi="Times New Roman"/>
        </w:rPr>
      </w:pPr>
      <w:r>
        <w:rPr>
          <w:iCs/>
        </w:rPr>
        <w:t>More than half the people competing in half-</w:t>
      </w:r>
      <w:r>
        <w:rPr>
          <w:iCs/>
          <w:color w:val="0000FF"/>
        </w:rPr>
        <w:t>marathons</w:t>
      </w:r>
      <w:r>
        <w:rPr>
          <w:iCs/>
        </w:rPr>
        <w:t xml:space="preserve"> and other road races around the country are now women, up from 21 percent in 1987. This year, 42 percent of the runners in the Boston Marathon were women. “Thirty years ago, women weren’t even allowed to run in this race,” said Boston Marathon director Dave McGillivray. </w:t>
      </w:r>
      <w:r>
        <w:rPr>
          <w:i/>
        </w:rPr>
        <w:t xml:space="preserve">(The Philadelphia Inquirer, as it appeared in </w:t>
      </w:r>
      <w:r>
        <w:rPr>
          <w:i/>
          <w:u w:val="single"/>
        </w:rPr>
        <w:t>The Week</w:t>
      </w:r>
      <w:r>
        <w:rPr>
          <w:i/>
        </w:rPr>
        <w:t xml:space="preserve"> magazine, April 30, 2010)</w:t>
      </w:r>
      <w:r>
        <w:rPr>
          <w:iCs/>
        </w:rPr>
        <w:t xml:space="preserve"> </w:t>
      </w:r>
    </w:p>
    <w:p>
      <w:pPr>
        <w:pStyle w:val="Normal"/>
        <w:rPr>
          <w:rFonts w:ascii="Times New Roman" w:hAnsi="Times New Roman"/>
          <w:b/>
          <w:b/>
          <w:sz w:val="28"/>
          <w:szCs w:val="28"/>
        </w:rPr>
      </w:pPr>
      <w:r>
        <w:rPr>
          <w:b/>
          <w:sz w:val="28"/>
          <w:szCs w:val="28"/>
        </w:rPr>
      </w:r>
    </w:p>
    <w:p>
      <w:pPr>
        <w:pStyle w:val="Normal"/>
        <w:rPr/>
      </w:pPr>
      <w:r>
        <w:rPr>
          <w:b/>
          <w:sz w:val="28"/>
          <w:szCs w:val="28"/>
        </w:rPr>
        <w:t xml:space="preserve">Nearly half the </w:t>
      </w:r>
      <w:r>
        <w:rPr>
          <w:b/>
          <w:color w:val="0000FF"/>
          <w:sz w:val="28"/>
          <w:szCs w:val="28"/>
        </w:rPr>
        <w:t>medical students</w:t>
      </w:r>
      <w:r>
        <w:rPr>
          <w:b/>
          <w:sz w:val="28"/>
          <w:szCs w:val="28"/>
        </w:rPr>
        <w:t xml:space="preserve"> in the country are </w:t>
      </w:r>
      <w:r>
        <w:rPr>
          <w:rStyle w:val="Strong"/>
          <w:sz w:val="28"/>
          <w:szCs w:val="28"/>
        </w:rPr>
        <w:t>female</w:t>
      </w:r>
      <w:r>
        <w:rPr>
          <w:b/>
          <w:sz w:val="28"/>
          <w:szCs w:val="28"/>
        </w:rPr>
        <w:t xml:space="preserve">. So is the secretary of state. Girls play ice hockey in the Olympics. No one blinks at the sight of a woman cop. </w:t>
      </w:r>
      <w:r>
        <w:rPr>
          <w:rStyle w:val="HTMLCite"/>
          <w:b/>
          <w:sz w:val="28"/>
          <w:szCs w:val="28"/>
        </w:rPr>
        <w:t xml:space="preserve">(Anna Quindlen, in </w:t>
      </w:r>
      <w:r>
        <w:rPr>
          <w:rStyle w:val="HTMLCite"/>
          <w:b/>
          <w:sz w:val="28"/>
          <w:szCs w:val="28"/>
          <w:u w:val="single"/>
        </w:rPr>
        <w:t>Newsweek</w:t>
      </w:r>
      <w:r>
        <w:rPr>
          <w:rStyle w:val="HTMLCite"/>
          <w:b/>
          <w:sz w:val="28"/>
          <w:szCs w:val="28"/>
        </w:rPr>
        <w:t xml:space="preserve"> magazine)</w:t>
      </w:r>
    </w:p>
    <w:p>
      <w:pPr>
        <w:pStyle w:val="Normal"/>
        <w:rPr>
          <w:rFonts w:ascii="Times New Roman" w:hAnsi="Times New Roman"/>
        </w:rPr>
      </w:pPr>
      <w:r>
        <w:rPr>
          <w:b/>
          <w:sz w:val="28"/>
          <w:szCs w:val="28"/>
        </w:rPr>
        <w:t xml:space="preserve"> </w:t>
      </w:r>
    </w:p>
    <w:p>
      <w:pPr>
        <w:pStyle w:val="Normal"/>
        <w:rPr>
          <w:rFonts w:ascii="Times New Roman" w:hAnsi="Times New Roman"/>
        </w:rPr>
      </w:pPr>
      <w:r>
        <w:rPr>
          <w:b/>
          <w:sz w:val="28"/>
          <w:szCs w:val="28"/>
        </w:rPr>
        <w:t xml:space="preserve">If you expect to do a paper on the sensitive, perceptive and courageous </w:t>
      </w:r>
      <w:r>
        <w:rPr>
          <w:b/>
          <w:color w:val="0000FF"/>
          <w:sz w:val="28"/>
          <w:szCs w:val="28"/>
        </w:rPr>
        <w:t>nature</w:t>
      </w:r>
      <w:r>
        <w:rPr>
          <w:b/>
          <w:color w:val="3366FF"/>
          <w:sz w:val="28"/>
          <w:szCs w:val="28"/>
        </w:rPr>
        <w:t xml:space="preserve"> </w:t>
      </w:r>
      <w:r>
        <w:rPr>
          <w:b/>
          <w:color w:val="0000FF"/>
          <w:sz w:val="28"/>
          <w:szCs w:val="28"/>
        </w:rPr>
        <w:t>of women</w:t>
      </w:r>
      <w:r>
        <w:rPr>
          <w:b/>
          <w:sz w:val="28"/>
          <w:szCs w:val="28"/>
        </w:rPr>
        <w:t xml:space="preserve">, don’t leave out the fact that for decades they’ve dominated the close-up-and-personal research on gorillas. </w:t>
      </w:r>
      <w:r>
        <w:rPr>
          <w:b/>
          <w:i/>
          <w:sz w:val="28"/>
          <w:szCs w:val="28"/>
        </w:rPr>
        <w:t>(L. M. Boyd)</w:t>
      </w:r>
    </w:p>
    <w:p>
      <w:pPr>
        <w:pStyle w:val="Normal"/>
        <w:rPr>
          <w:rFonts w:ascii="Times New Roman" w:hAnsi="Times New Roman"/>
        </w:rPr>
      </w:pPr>
      <w:r>
        <w:rPr/>
      </w:r>
    </w:p>
    <w:p>
      <w:pPr>
        <w:pStyle w:val="Normal"/>
        <w:rPr>
          <w:rFonts w:ascii="Times New Roman" w:hAnsi="Times New Roman"/>
        </w:rPr>
      </w:pPr>
      <w:r>
        <w:rPr>
          <w:b/>
          <w:i w:val="false"/>
          <w:iCs w:val="false"/>
          <w:sz w:val="28"/>
          <w:szCs w:val="28"/>
        </w:rPr>
        <w:t>During World War II, Sweetwater, Texas’s Avenger Field was the primary home of a program that trained women to fly military planes. They were called</w:t>
      </w:r>
      <w:r>
        <w:rPr>
          <w:b/>
          <w:i/>
          <w:sz w:val="28"/>
          <w:szCs w:val="28"/>
        </w:rPr>
        <w:t xml:space="preserve"> </w:t>
      </w:r>
      <w:r>
        <w:rPr>
          <w:b/>
          <w:i w:val="false"/>
          <w:iCs w:val="false"/>
          <w:sz w:val="28"/>
          <w:szCs w:val="28"/>
          <w:u w:val="single"/>
        </w:rPr>
        <w:t>Women Airforce Service Pilots</w:t>
      </w:r>
      <w:r>
        <w:rPr>
          <w:b/>
          <w:i w:val="false"/>
          <w:iCs w:val="false"/>
          <w:sz w:val="28"/>
          <w:szCs w:val="28"/>
        </w:rPr>
        <w:t xml:space="preserve"> – WASPs – and they were the solution to a high-stakes problem: The war needed </w:t>
      </w:r>
      <w:r>
        <w:rPr>
          <w:b/>
          <w:i w:val="false"/>
          <w:iCs w:val="false"/>
          <w:color w:val="0000FF"/>
          <w:sz w:val="28"/>
          <w:szCs w:val="28"/>
        </w:rPr>
        <w:t>pilots</w:t>
      </w:r>
      <w:r>
        <w:rPr>
          <w:b/>
          <w:i w:val="false"/>
          <w:iCs w:val="false"/>
          <w:sz w:val="28"/>
          <w:szCs w:val="28"/>
        </w:rPr>
        <w:t>, and men were dying quickly. Between 1942 and 1944, these women volunteers engaged in just about every aspect of military flight operations except combat – ferrying aircraft, testing planes, transporting cargo, training new pilots – so that the men would be free to fight in Europe and the Pacific. More than 25,000 women applied to the program, fewer than 2,000 were accepted, and 1,074 completed training. By the time the program ended, the WASPs had riskcd – and in some cases given – their lives to save male pilots a cumulative 60 million miles of flying.</w:t>
      </w:r>
      <w:r>
        <w:rPr>
          <w:b/>
          <w:i/>
          <w:sz w:val="28"/>
          <w:szCs w:val="28"/>
        </w:rPr>
        <w:t xml:space="preserve"> (Ellen Cushing, in </w:t>
      </w:r>
      <w:r>
        <w:rPr>
          <w:b/>
          <w:i/>
          <w:sz w:val="28"/>
          <w:szCs w:val="28"/>
          <w:u w:val="single"/>
        </w:rPr>
        <w:t>The Atlantic</w:t>
      </w:r>
      <w:r>
        <w:rPr>
          <w:b/>
          <w:i/>
          <w:sz w:val="28"/>
          <w:szCs w:val="28"/>
        </w:rPr>
        <w:t xml:space="preserve"> magazine)</w:t>
      </w:r>
    </w:p>
    <w:p>
      <w:pPr>
        <w:pStyle w:val="Normal"/>
        <w:rPr>
          <w:rFonts w:ascii="Times New Roman" w:hAnsi="Times New Roman"/>
        </w:rPr>
      </w:pPr>
      <w:r>
        <w:rPr>
          <w:b/>
          <w:color w:val="E36C0A" w:themeColor="accent6" w:themeShade="bf"/>
          <w:sz w:val="28"/>
          <w:szCs w:val="28"/>
        </w:rPr>
        <w:t>******************************************************************</w:t>
      </w:r>
    </w:p>
    <w:p>
      <w:pPr>
        <w:pStyle w:val="Normal"/>
        <w:rPr>
          <w:rFonts w:ascii="Times New Roman" w:hAnsi="Times New Roman"/>
        </w:rPr>
      </w:pPr>
      <w:r>
        <w:rPr>
          <w:b/>
          <w:i w:val="false"/>
          <w:iCs w:val="false"/>
          <w:color w:val="000000"/>
          <w:sz w:val="28"/>
          <w:szCs w:val="28"/>
        </w:rPr>
        <w:t xml:space="preserve">When Victoria Woodhull ran for </w:t>
      </w:r>
      <w:r>
        <w:rPr>
          <w:b/>
          <w:i w:val="false"/>
          <w:iCs w:val="false"/>
          <w:color w:val="0000FF"/>
          <w:sz w:val="28"/>
          <w:szCs w:val="28"/>
        </w:rPr>
        <w:t>president</w:t>
      </w:r>
      <w:r>
        <w:rPr>
          <w:b/>
          <w:i w:val="false"/>
          <w:iCs w:val="false"/>
          <w:color w:val="000000"/>
          <w:sz w:val="28"/>
          <w:szCs w:val="28"/>
        </w:rPr>
        <w:t xml:space="preserve"> in 1872, some called her a witch, others said she was a prostitute. The idea of a woman even casting a vote for president was considerably scandalous – which may explain why Woodhull spent election night in jail. Known for her passionate speeches and fearless attitude, Victoria Woodhull became a trailblazer for women’s rights. Woodhull advocated revolutionary ideas, including gender equality and women’s voting rights. “Women are the equals of men before the law and are equal in all their rights,” she said. America, however, wasn’t ready to accept her “radical” ideas.</w:t>
      </w:r>
      <w:r>
        <w:rPr>
          <w:b/>
          <w:i/>
          <w:iCs/>
          <w:color w:val="000000"/>
          <w:sz w:val="28"/>
          <w:szCs w:val="28"/>
        </w:rPr>
        <w:t xml:space="preserve"> </w:t>
      </w:r>
      <w:r>
        <w:rPr>
          <w:rFonts w:cs="Times New Roman"/>
          <w:b/>
          <w:i/>
          <w:iCs/>
          <w:color w:val="000000"/>
          <w:sz w:val="28"/>
          <w:szCs w:val="28"/>
        </w:rPr>
        <w:t xml:space="preserve">(Louis Weber, CEO, Publications International Ltd., in </w:t>
      </w:r>
      <w:r>
        <w:rPr>
          <w:rFonts w:cs="Times New Roman"/>
          <w:b/>
          <w:i/>
          <w:iCs/>
          <w:color w:val="000000"/>
          <w:sz w:val="28"/>
          <w:szCs w:val="28"/>
          <w:u w:val="single"/>
        </w:rPr>
        <w:t>Amazing History</w:t>
      </w:r>
      <w:r>
        <w:rPr>
          <w:b/>
          <w:i/>
          <w:iCs/>
          <w:color w:val="000000"/>
          <w:sz w:val="28"/>
          <w:szCs w:val="28"/>
        </w:rPr>
        <w:t xml:space="preserve">, on page 166) </w:t>
      </w:r>
    </w:p>
    <w:p>
      <w:pPr>
        <w:pStyle w:val="Normal"/>
        <w:rPr>
          <w:rFonts w:ascii="Times New Roman" w:hAnsi="Times New Roman"/>
        </w:rPr>
      </w:pPr>
      <w:r>
        <w:rPr/>
      </w:r>
    </w:p>
    <w:p>
      <w:pPr>
        <w:pStyle w:val="Normal"/>
        <w:rPr>
          <w:rFonts w:ascii="Times New Roman" w:hAnsi="Times New Roman"/>
        </w:rPr>
      </w:pPr>
      <w:r>
        <w:rPr>
          <w:b/>
          <w:i w:val="false"/>
          <w:iCs w:val="false"/>
          <w:color w:val="000000"/>
          <w:sz w:val="28"/>
          <w:szCs w:val="28"/>
        </w:rPr>
        <w:t xml:space="preserve">The U.S. once had a woman </w:t>
      </w:r>
      <w:r>
        <w:rPr>
          <w:b/>
          <w:i w:val="false"/>
          <w:iCs w:val="false"/>
          <w:color w:val="0000FF"/>
          <w:sz w:val="28"/>
          <w:szCs w:val="28"/>
        </w:rPr>
        <w:t>President</w:t>
      </w:r>
      <w:r>
        <w:rPr>
          <w:b/>
          <w:i w:val="false"/>
          <w:iCs w:val="false"/>
          <w:color w:val="000000"/>
          <w:sz w:val="28"/>
          <w:szCs w:val="28"/>
        </w:rPr>
        <w:t xml:space="preserve"> for all practical purposes. It happened in 1919 when President Woodrow Wilson suffered a stroke. His wife Edith took over, deciding what messages got through to the President, and in some cases she made decisions on the affairs of the nation. Although she was not President in name, Edith Wilson did, at times, act as President during the last months of Woodrow Wilson’s term. </w:t>
      </w:r>
      <w:r>
        <w:rPr>
          <w:b/>
          <w:i/>
          <w:iCs/>
          <w:color w:val="000000"/>
          <w:sz w:val="28"/>
          <w:szCs w:val="28"/>
        </w:rPr>
        <w:t xml:space="preserve">(Charles Reichblum, in </w:t>
      </w:r>
      <w:r>
        <w:rPr>
          <w:b/>
          <w:i/>
          <w:iCs/>
          <w:color w:val="000000"/>
          <w:sz w:val="28"/>
          <w:szCs w:val="28"/>
          <w:u w:val="single"/>
        </w:rPr>
        <w:t>Knowledge in a Nutshell</w:t>
      </w:r>
      <w:r>
        <w:rPr>
          <w:b/>
          <w:i/>
          <w:iCs/>
          <w:color w:val="000000"/>
          <w:sz w:val="28"/>
          <w:szCs w:val="28"/>
        </w:rPr>
        <w:t>, p. 22)</w:t>
      </w:r>
    </w:p>
    <w:p>
      <w:pPr>
        <w:pStyle w:val="Normal"/>
        <w:rPr>
          <w:rFonts w:ascii="Times New Roman" w:hAnsi="Times New Roman"/>
        </w:rPr>
      </w:pPr>
      <w:r>
        <w:rPr/>
      </w:r>
    </w:p>
    <w:p>
      <w:pPr>
        <w:pStyle w:val="Normal"/>
        <w:rPr>
          <w:rFonts w:ascii="Times New Roman" w:hAnsi="Times New Roman"/>
        </w:rPr>
      </w:pPr>
      <w:r>
        <w:rPr>
          <w:b/>
          <w:sz w:val="28"/>
          <w:szCs w:val="28"/>
        </w:rPr>
        <w:t xml:space="preserve">In 1964, Maine Senator Margaret Chase Smith became the first woman to receive a vote for either </w:t>
      </w:r>
      <w:r>
        <w:rPr>
          <w:b/>
          <w:color w:val="0000FF"/>
          <w:sz w:val="28"/>
          <w:szCs w:val="28"/>
        </w:rPr>
        <w:t>president</w:t>
      </w:r>
      <w:r>
        <w:rPr>
          <w:b/>
          <w:sz w:val="28"/>
          <w:szCs w:val="28"/>
        </w:rPr>
        <w:t xml:space="preserve"> or vice president at a Republican national convention. She received 27 votes for president at the San Francisco event. But Arizona Senator Barry Goldwater was the party’s nominee. </w:t>
      </w:r>
      <w:r>
        <w:rPr>
          <w:b/>
          <w:i/>
          <w:sz w:val="28"/>
          <w:szCs w:val="28"/>
        </w:rPr>
        <w:t>(Houston Chronicle)</w:t>
      </w:r>
    </w:p>
    <w:p>
      <w:pPr>
        <w:pStyle w:val="Normal"/>
        <w:rPr>
          <w:rFonts w:ascii="Times New Roman" w:hAnsi="Times New Roman"/>
          <w:b/>
          <w:b/>
          <w:color w:val="E36C0A" w:themeColor="accent6" w:themeShade="bf"/>
          <w:sz w:val="28"/>
          <w:szCs w:val="28"/>
        </w:rPr>
      </w:pPr>
      <w:r>
        <w:rPr>
          <w:b/>
          <w:color w:val="E36C0A" w:themeColor="accent6" w:themeShade="bf"/>
          <w:sz w:val="28"/>
          <w:szCs w:val="28"/>
        </w:rPr>
      </w:r>
    </w:p>
    <w:p>
      <w:pPr>
        <w:pStyle w:val="Normal"/>
        <w:rPr>
          <w:rFonts w:ascii="Times New Roman" w:hAnsi="Times New Roman"/>
        </w:rPr>
      </w:pPr>
      <w:r>
        <w:rPr>
          <w:b/>
          <w:sz w:val="28"/>
          <w:szCs w:val="28"/>
        </w:rPr>
        <w:t xml:space="preserve">After her election, the first Jewish woman </w:t>
      </w:r>
      <w:r>
        <w:rPr>
          <w:b/>
          <w:color w:val="C9211E"/>
          <w:sz w:val="28"/>
          <w:szCs w:val="28"/>
        </w:rPr>
        <w:t>President</w:t>
      </w:r>
      <w:r>
        <w:rPr>
          <w:b/>
          <w:sz w:val="28"/>
          <w:szCs w:val="28"/>
        </w:rPr>
        <w:t xml:space="preserve"> called her mother to invite her to the inauguration. The mother agreed to come, and when the great day arrived she was seated among Supreme Court Justices and Cabinet members. Just a short time into the solemn ceremony, she nudged the man to her left, “You see that girl with her hand on the Bible?” the mother said with great excitement. “Her brother’s a doctor!” </w:t>
      </w:r>
      <w:r>
        <w:rPr>
          <w:b/>
          <w:i/>
          <w:sz w:val="28"/>
          <w:szCs w:val="28"/>
        </w:rPr>
        <w:t xml:space="preserve">(Peter S. Langston, in </w:t>
      </w:r>
      <w:r>
        <w:rPr>
          <w:b/>
          <w:i/>
          <w:sz w:val="28"/>
          <w:szCs w:val="28"/>
          <w:u w:val="single"/>
        </w:rPr>
        <w:t>Reader’s Digest</w:t>
      </w:r>
      <w:r>
        <w:rPr>
          <w:b/>
          <w:i/>
          <w:sz w:val="28"/>
          <w:szCs w:val="28"/>
        </w:rPr>
        <w:t>)</w:t>
      </w:r>
    </w:p>
    <w:p>
      <w:pPr>
        <w:pStyle w:val="Normal"/>
        <w:rPr>
          <w:rFonts w:ascii="Times New Roman" w:hAnsi="Times New Roman"/>
          <w:b/>
          <w:b/>
          <w:i/>
          <w:i/>
          <w:sz w:val="28"/>
          <w:szCs w:val="28"/>
        </w:rPr>
      </w:pPr>
      <w:r>
        <w:rPr>
          <w:b/>
          <w:i/>
          <w:sz w:val="28"/>
          <w:szCs w:val="28"/>
        </w:rPr>
      </w:r>
    </w:p>
    <w:p>
      <w:pPr>
        <w:pStyle w:val="Normal"/>
        <w:rPr>
          <w:rFonts w:ascii="Times New Roman" w:hAnsi="Times New Roman"/>
        </w:rPr>
      </w:pPr>
      <w:r>
        <w:rPr>
          <w:b/>
          <w:sz w:val="28"/>
          <w:szCs w:val="28"/>
        </w:rPr>
        <w:t xml:space="preserve">We still live at a time when a female </w:t>
      </w:r>
      <w:r>
        <w:rPr>
          <w:b/>
          <w:color w:val="0000FF"/>
          <w:sz w:val="28"/>
          <w:szCs w:val="28"/>
        </w:rPr>
        <w:t>president</w:t>
      </w:r>
      <w:r>
        <w:rPr>
          <w:b/>
          <w:sz w:val="28"/>
          <w:szCs w:val="28"/>
        </w:rPr>
        <w:t xml:space="preserve"> is controversial even though it seems so bizarre that we’ve made it to the 21st century excluding half of the potential talent pool. </w:t>
      </w:r>
      <w:r>
        <w:rPr>
          <w:b/>
          <w:i/>
          <w:sz w:val="28"/>
          <w:szCs w:val="28"/>
        </w:rPr>
        <w:t xml:space="preserve">(Geena Davis, who played President Mackenzie Allen in ABC’s </w:t>
      </w:r>
      <w:r>
        <w:rPr>
          <w:b/>
          <w:i/>
          <w:sz w:val="28"/>
          <w:szCs w:val="28"/>
          <w:u w:val="single"/>
        </w:rPr>
        <w:t>Commander in Chief</w:t>
      </w:r>
      <w:r>
        <w:rPr>
          <w:b/>
          <w:i/>
          <w:sz w:val="28"/>
          <w:szCs w:val="28"/>
        </w:rPr>
        <w:t>, 2005)</w:t>
      </w:r>
    </w:p>
    <w:p>
      <w:pPr>
        <w:pStyle w:val="Normal"/>
        <w:rPr>
          <w:rFonts w:ascii="Times New Roman" w:hAnsi="Times New Roman"/>
        </w:rPr>
      </w:pPr>
      <w:r>
        <w:rPr>
          <w:b/>
          <w:color w:val="E36C0A" w:themeColor="accent6" w:themeShade="bf"/>
          <w:sz w:val="28"/>
          <w:szCs w:val="28"/>
        </w:rPr>
        <w:t>******************************************************************</w:t>
      </w:r>
    </w:p>
    <w:p>
      <w:pPr>
        <w:pStyle w:val="Normal"/>
        <w:rPr>
          <w:rFonts w:ascii="Times New Roman" w:hAnsi="Times New Roman"/>
        </w:rPr>
      </w:pPr>
      <w:r>
        <w:rPr>
          <w:b/>
          <w:sz w:val="28"/>
          <w:szCs w:val="28"/>
        </w:rPr>
        <w:t xml:space="preserve">As for women in the </w:t>
      </w:r>
      <w:r>
        <w:rPr>
          <w:b/>
          <w:color w:val="0000FF"/>
          <w:sz w:val="28"/>
          <w:szCs w:val="28"/>
        </w:rPr>
        <w:t>priesthood</w:t>
      </w:r>
      <w:r>
        <w:rPr>
          <w:b/>
          <w:sz w:val="28"/>
          <w:szCs w:val="28"/>
        </w:rPr>
        <w:t xml:space="preserve">, an objection is that all the apostles were men. Who was more inclusive than Christ? He spoke with women from other religions, ate with women, and had women in His entourage. After He rose from the dead, He first appeared to Mary of Magdala. Coincidence? I think not. This issue is about power. </w:t>
      </w:r>
      <w:r>
        <w:rPr>
          <w:b/>
          <w:i/>
          <w:iCs/>
          <w:sz w:val="28"/>
          <w:szCs w:val="28"/>
        </w:rPr>
        <w:t xml:space="preserve">(Katherine M. Knight, in </w:t>
      </w:r>
      <w:r>
        <w:rPr>
          <w:b/>
          <w:i/>
          <w:iCs/>
          <w:sz w:val="28"/>
          <w:szCs w:val="28"/>
          <w:u w:val="single"/>
        </w:rPr>
        <w:t>Liberty</w:t>
      </w:r>
      <w:r>
        <w:rPr>
          <w:b/>
          <w:i/>
          <w:iCs/>
          <w:sz w:val="28"/>
          <w:szCs w:val="28"/>
        </w:rPr>
        <w:t xml:space="preserve"> magazine)</w:t>
      </w:r>
    </w:p>
    <w:p>
      <w:pPr>
        <w:pStyle w:val="Normal"/>
        <w:rPr>
          <w:rFonts w:ascii="Times New Roman" w:hAnsi="Times New Roman"/>
          <w:b/>
          <w:b/>
          <w:i/>
          <w:i/>
          <w:iCs/>
          <w:sz w:val="28"/>
          <w:szCs w:val="28"/>
        </w:rPr>
      </w:pPr>
      <w:r>
        <w:rPr>
          <w:b/>
          <w:i/>
          <w:iCs/>
          <w:sz w:val="28"/>
          <w:szCs w:val="28"/>
        </w:rPr>
      </w:r>
    </w:p>
    <w:p>
      <w:pPr>
        <w:pStyle w:val="Normal"/>
        <w:rPr>
          <w:rFonts w:ascii="Times New Roman" w:hAnsi="Times New Roman"/>
        </w:rPr>
      </w:pPr>
      <w:r>
        <w:rPr>
          <w:b/>
          <w:sz w:val="28"/>
          <w:szCs w:val="28"/>
        </w:rPr>
        <w:t xml:space="preserve">A textual analysis of 1.2 million books published since 1900 found that the proportion of male </w:t>
      </w:r>
      <w:r>
        <w:rPr>
          <w:b/>
          <w:color w:val="0000FF"/>
          <w:sz w:val="28"/>
          <w:szCs w:val="28"/>
        </w:rPr>
        <w:t>pronouns</w:t>
      </w:r>
      <w:r>
        <w:rPr>
          <w:b/>
          <w:sz w:val="28"/>
          <w:szCs w:val="28"/>
        </w:rPr>
        <w:t xml:space="preserve"> to female pronouns fell from 4.5 to 1 in the 1950s to less than 2 to 1 in 2005. Researchers say the changing ratio reflects the higher status and visibility of women in our society. </w:t>
      </w:r>
      <w:r>
        <w:rPr>
          <w:b/>
          <w:i/>
          <w:iCs/>
          <w:sz w:val="28"/>
          <w:szCs w:val="28"/>
        </w:rPr>
        <w:t xml:space="preserve">(TheAtlantic.com, as it appeared in </w:t>
      </w:r>
      <w:r>
        <w:rPr>
          <w:b/>
          <w:i/>
          <w:iCs/>
          <w:sz w:val="28"/>
          <w:szCs w:val="28"/>
          <w:u w:val="single"/>
        </w:rPr>
        <w:t>The Week</w:t>
      </w:r>
      <w:r>
        <w:rPr>
          <w:b/>
          <w:i/>
          <w:iCs/>
          <w:sz w:val="28"/>
          <w:szCs w:val="28"/>
        </w:rPr>
        <w:t xml:space="preserve"> magazine, August 24-31, 2012)</w:t>
      </w:r>
    </w:p>
    <w:p>
      <w:pPr>
        <w:pStyle w:val="Normal"/>
        <w:rPr>
          <w:rFonts w:ascii="Times New Roman" w:hAnsi="Times New Roman"/>
          <w:b/>
          <w:b/>
          <w:i/>
          <w:i/>
          <w:iCs/>
          <w:sz w:val="28"/>
          <w:szCs w:val="28"/>
        </w:rPr>
      </w:pPr>
      <w:r>
        <w:rPr>
          <w:b/>
          <w:i/>
          <w:iCs/>
          <w:sz w:val="28"/>
          <w:szCs w:val="28"/>
        </w:rPr>
      </w:r>
    </w:p>
    <w:p>
      <w:pPr>
        <w:pStyle w:val="Normal"/>
        <w:rPr>
          <w:rFonts w:ascii="Times New Roman" w:hAnsi="Times New Roman"/>
        </w:rPr>
      </w:pPr>
      <w:r>
        <w:rPr>
          <w:b/>
          <w:iCs/>
          <w:color w:val="000000"/>
          <w:sz w:val="28"/>
          <w:szCs w:val="28"/>
        </w:rPr>
        <w:t xml:space="preserve">When the </w:t>
      </w:r>
      <w:r>
        <w:rPr>
          <w:b/>
          <w:iCs/>
          <w:sz w:val="28"/>
          <w:szCs w:val="28"/>
        </w:rPr>
        <w:t>farms</w:t>
      </w:r>
      <w:r>
        <w:rPr>
          <w:b/>
          <w:iCs/>
          <w:color w:val="000000"/>
          <w:sz w:val="28"/>
          <w:szCs w:val="28"/>
        </w:rPr>
        <w:t xml:space="preserve"> in some parts of Ethiopia have anything to protect, it’s the job of the farm girls to do the </w:t>
      </w:r>
      <w:r>
        <w:rPr>
          <w:b/>
          <w:iCs/>
          <w:color w:val="0000FF"/>
          <w:sz w:val="28"/>
          <w:szCs w:val="28"/>
        </w:rPr>
        <w:t>protecting</w:t>
      </w:r>
      <w:r>
        <w:rPr>
          <w:b/>
          <w:iCs/>
          <w:color w:val="000000"/>
          <w:sz w:val="28"/>
          <w:szCs w:val="28"/>
        </w:rPr>
        <w:t xml:space="preserve">. From atop wooden platforms they fling rocks with slings to drive off the baboons. </w:t>
      </w:r>
      <w:r>
        <w:rPr>
          <w:b/>
          <w:i/>
          <w:iCs/>
          <w:color w:val="000000"/>
          <w:sz w:val="28"/>
          <w:szCs w:val="28"/>
        </w:rPr>
        <w:t>(L. M. Boyd)</w:t>
      </w:r>
    </w:p>
    <w:p>
      <w:pPr>
        <w:pStyle w:val="Normal"/>
        <w:rPr>
          <w:rFonts w:ascii="Times New Roman" w:hAnsi="Times New Roman"/>
        </w:rPr>
      </w:pPr>
      <w:r>
        <w:rPr/>
      </w:r>
    </w:p>
    <w:p>
      <w:pPr>
        <w:pStyle w:val="Normal"/>
        <w:rPr>
          <w:rFonts w:ascii="Times New Roman" w:hAnsi="Times New Roman"/>
        </w:rPr>
      </w:pPr>
      <w:r>
        <w:rPr>
          <w:b/>
          <w:iCs/>
          <w:color w:val="000000"/>
          <w:sz w:val="28"/>
          <w:szCs w:val="28"/>
        </w:rPr>
        <w:t xml:space="preserve">Astrophysicist </w:t>
      </w:r>
      <w:r>
        <w:rPr>
          <w:b/>
          <w:iCs/>
          <w:color w:val="0000FF"/>
          <w:sz w:val="28"/>
          <w:szCs w:val="28"/>
        </w:rPr>
        <w:t>Sally Ride</w:t>
      </w:r>
      <w:r>
        <w:rPr>
          <w:b/>
          <w:iCs/>
          <w:color w:val="000000"/>
          <w:sz w:val="28"/>
          <w:szCs w:val="28"/>
        </w:rPr>
        <w:t xml:space="preserve">, blasted off in the </w:t>
      </w:r>
      <w:r>
        <w:rPr>
          <w:b/>
          <w:iCs/>
          <w:color w:val="000000"/>
          <w:sz w:val="28"/>
          <w:szCs w:val="28"/>
          <w:u w:val="single"/>
        </w:rPr>
        <w:t>Challenger</w:t>
      </w:r>
      <w:r>
        <w:rPr>
          <w:b/>
          <w:iCs/>
          <w:color w:val="000000"/>
          <w:sz w:val="28"/>
          <w:szCs w:val="28"/>
        </w:rPr>
        <w:t xml:space="preserve"> space shuttle on June 18, 1983, the first American woman in space. Ride, an </w:t>
      </w:r>
      <w:r>
        <w:rPr>
          <w:b/>
          <w:iCs/>
          <w:sz w:val="28"/>
          <w:szCs w:val="28"/>
        </w:rPr>
        <w:t>astronaut</w:t>
      </w:r>
      <w:r>
        <w:rPr>
          <w:b/>
          <w:iCs/>
          <w:color w:val="000000"/>
          <w:sz w:val="28"/>
          <w:szCs w:val="28"/>
        </w:rPr>
        <w:t xml:space="preserve"> since 1978, and other crew members deployed satellites and tested a robotic arm she helped design. “It’s probably the most fun I will ever have in my life,” she said on landing. In 2001 she founded Sally Ride Science to encourage schoolgirls to join the fun. </w:t>
      </w:r>
      <w:r>
        <w:rPr>
          <w:b/>
          <w:i/>
          <w:iCs/>
          <w:color w:val="000000"/>
          <w:sz w:val="28"/>
          <w:szCs w:val="28"/>
        </w:rPr>
        <w:t>(Smithsonian magazine)</w:t>
      </w:r>
    </w:p>
    <w:p>
      <w:pPr>
        <w:pStyle w:val="Normal"/>
        <w:rPr>
          <w:rFonts w:ascii="Times New Roman" w:hAnsi="Times New Roman"/>
          <w:b/>
          <w:b/>
          <w:i/>
          <w:i/>
          <w:iCs/>
          <w:color w:val="000000"/>
          <w:sz w:val="28"/>
          <w:szCs w:val="28"/>
        </w:rPr>
      </w:pPr>
      <w:r>
        <w:rPr>
          <w:b/>
          <w:i/>
          <w:iCs/>
          <w:color w:val="000000"/>
          <w:sz w:val="28"/>
          <w:szCs w:val="28"/>
        </w:rPr>
      </w:r>
    </w:p>
    <w:p>
      <w:pPr>
        <w:pStyle w:val="Normal"/>
        <w:rPr>
          <w:rFonts w:ascii="Times New Roman" w:hAnsi="Times New Roman"/>
        </w:rPr>
      </w:pPr>
      <w:r>
        <w:rPr>
          <w:b/>
          <w:sz w:val="28"/>
          <w:szCs w:val="28"/>
        </w:rPr>
        <w:t xml:space="preserve">The women of the recently organized Wyoming Territory were the first American females since 1807 to gain the </w:t>
      </w:r>
      <w:r>
        <w:rPr>
          <w:b/>
          <w:color w:val="0000FF"/>
          <w:sz w:val="28"/>
          <w:szCs w:val="28"/>
        </w:rPr>
        <w:t>right to vote</w:t>
      </w:r>
      <w:r>
        <w:rPr>
          <w:b/>
          <w:sz w:val="28"/>
          <w:szCs w:val="28"/>
        </w:rPr>
        <w:t xml:space="preserve">, when Gov. John Campbell signed their enfranchisement into law December 10, 1869. Some speculated it was a ploy to attract potential wives to the state, where men outnumbered women six to one, or to keep white voters in the majority. When in 1890 Wyoming applied for statehood, it successfully insisted – despite Congressional pressure – that votes for women be included in its new constitution. </w:t>
      </w:r>
      <w:r>
        <w:rPr>
          <w:b/>
          <w:i/>
          <w:sz w:val="28"/>
          <w:szCs w:val="28"/>
        </w:rPr>
        <w:t xml:space="preserve">(Alison McLean, in </w:t>
      </w:r>
      <w:r>
        <w:rPr>
          <w:b/>
          <w:i/>
          <w:sz w:val="28"/>
          <w:szCs w:val="28"/>
          <w:u w:val="single"/>
        </w:rPr>
        <w:t>Smithsonian</w:t>
      </w:r>
      <w:r>
        <w:rPr>
          <w:b/>
          <w:i/>
          <w:sz w:val="28"/>
          <w:szCs w:val="28"/>
        </w:rPr>
        <w:t xml:space="preserve"> magazine)</w:t>
      </w:r>
    </w:p>
    <w:p>
      <w:pPr>
        <w:pStyle w:val="Normal"/>
        <w:rPr>
          <w:rFonts w:ascii="Times New Roman" w:hAnsi="Times New Roman"/>
          <w:b/>
          <w:b/>
          <w:i/>
          <w:i/>
          <w:sz w:val="28"/>
          <w:szCs w:val="28"/>
        </w:rPr>
      </w:pPr>
      <w:r>
        <w:rPr>
          <w:b/>
          <w:i/>
          <w:sz w:val="28"/>
          <w:szCs w:val="28"/>
        </w:rPr>
      </w:r>
    </w:p>
    <w:p>
      <w:pPr>
        <w:pStyle w:val="Normal"/>
        <w:rPr>
          <w:rFonts w:ascii="Times New Roman" w:hAnsi="Times New Roman"/>
        </w:rPr>
      </w:pPr>
      <w:r>
        <w:rPr>
          <w:b/>
          <w:i w:val="false"/>
          <w:iCs w:val="false"/>
          <w:color w:val="C9211E"/>
          <w:sz w:val="28"/>
          <w:szCs w:val="28"/>
        </w:rPr>
        <w:t>Spanish</w:t>
      </w:r>
      <w:r>
        <w:rPr>
          <w:b/>
          <w:i w:val="false"/>
          <w:iCs w:val="false"/>
          <w:sz w:val="28"/>
          <w:szCs w:val="28"/>
        </w:rPr>
        <w:t xml:space="preserve"> never came easily to my sister. Still, she did her best to communicate with the Spanish-speaking staff at the restaurant she managed. But when she made mistakes – and she made a lot – she’d apologize by saying, “Me estupido.” Finally, a staffer took pity on her. “Susanna, you’re not </w:t>
      </w:r>
      <w:r>
        <w:rPr>
          <w:b/>
          <w:i w:val="false"/>
          <w:iCs w:val="false"/>
          <w:sz w:val="28"/>
          <w:szCs w:val="28"/>
          <w:u w:val="single"/>
        </w:rPr>
        <w:t>estupido</w:t>
      </w:r>
      <w:r>
        <w:rPr>
          <w:b/>
          <w:i w:val="false"/>
          <w:iCs w:val="false"/>
          <w:sz w:val="28"/>
          <w:szCs w:val="28"/>
        </w:rPr>
        <w:t xml:space="preserve">,” she said, bucking up my sister’s ego. “You are a woman,” she continued. “So you are </w:t>
      </w:r>
      <w:r>
        <w:rPr>
          <w:b/>
          <w:i w:val="false"/>
          <w:iCs w:val="false"/>
          <w:sz w:val="28"/>
          <w:szCs w:val="28"/>
          <w:u w:val="single"/>
        </w:rPr>
        <w:t>estupida</w:t>
      </w:r>
      <w:r>
        <w:rPr>
          <w:b/>
          <w:i w:val="false"/>
          <w:iCs w:val="false"/>
          <w:sz w:val="28"/>
          <w:szCs w:val="28"/>
        </w:rPr>
        <w:t xml:space="preserve">.” </w:t>
      </w:r>
      <w:r>
        <w:rPr>
          <w:b/>
          <w:i/>
          <w:sz w:val="28"/>
          <w:szCs w:val="28"/>
        </w:rPr>
        <w:t xml:space="preserve">(Mary Beth Yoder, in </w:t>
      </w:r>
      <w:r>
        <w:rPr>
          <w:b/>
          <w:i/>
          <w:sz w:val="28"/>
          <w:szCs w:val="28"/>
          <w:u w:val="single"/>
        </w:rPr>
        <w:t>Reader’s Digest</w:t>
      </w:r>
      <w:r>
        <w:rPr>
          <w:b/>
          <w:i/>
          <w:sz w:val="28"/>
          <w:szCs w:val="28"/>
        </w:rPr>
        <w:t>)</w:t>
      </w:r>
    </w:p>
    <w:p>
      <w:pPr>
        <w:pStyle w:val="Normal"/>
        <w:rPr>
          <w:rFonts w:ascii="Times New Roman" w:hAnsi="Times New Roman"/>
          <w:b/>
          <w:b/>
          <w:i/>
          <w:i/>
          <w:sz w:val="28"/>
          <w:szCs w:val="28"/>
        </w:rPr>
      </w:pPr>
      <w:r>
        <w:rPr>
          <w:b/>
          <w:i/>
          <w:sz w:val="28"/>
          <w:szCs w:val="28"/>
        </w:rPr>
      </w:r>
    </w:p>
    <w:p>
      <w:pPr>
        <w:pStyle w:val="Normal"/>
        <w:tabs>
          <w:tab w:val="clear" w:pos="720"/>
          <w:tab w:val="left" w:pos="5760" w:leader="none"/>
          <w:tab w:val="left" w:pos="6660" w:leader="none"/>
        </w:tabs>
        <w:rPr>
          <w:rFonts w:ascii="Times New Roman" w:hAnsi="Times New Roman"/>
        </w:rPr>
      </w:pPr>
      <w:r>
        <w:rPr>
          <w:b/>
          <w:color w:val="0000FF"/>
          <w:sz w:val="28"/>
          <w:szCs w:val="28"/>
        </w:rPr>
        <w:t>Robert Louis Stevenson</w:t>
      </w:r>
      <w:r>
        <w:rPr>
          <w:b/>
          <w:sz w:val="28"/>
          <w:szCs w:val="28"/>
        </w:rPr>
        <w:t xml:space="preserve"> was an invalid almost deranged by tuberculosis and the effects of medicinal cocaine when he spent three days re-writing </w:t>
      </w:r>
      <w:r>
        <w:rPr>
          <w:b/>
          <w:sz w:val="28"/>
          <w:szCs w:val="28"/>
          <w:u w:val="single"/>
        </w:rPr>
        <w:t>Dr. Jekyll and Mr. Hyde</w:t>
      </w:r>
      <w:r>
        <w:rPr>
          <w:b/>
          <w:sz w:val="28"/>
          <w:szCs w:val="28"/>
        </w:rPr>
        <w:t xml:space="preserve"> by hand. The first draft was destroyed by the author's wife who dismissed it as a "quire full of utter nonsense." </w:t>
      </w:r>
      <w:r>
        <w:rPr>
          <w:b/>
          <w:i/>
          <w:sz w:val="28"/>
          <w:szCs w:val="28"/>
        </w:rPr>
        <w:t>(</w:t>
      </w:r>
      <w:r>
        <w:rPr>
          <w:b/>
          <w:i/>
          <w:color w:val="000000"/>
          <w:sz w:val="28"/>
          <w:szCs w:val="28"/>
        </w:rPr>
        <w:t xml:space="preserve">Charlotte Lowe, in </w:t>
      </w:r>
      <w:r>
        <w:rPr>
          <w:b/>
          <w:i/>
          <w:color w:val="000000"/>
          <w:sz w:val="28"/>
          <w:szCs w:val="28"/>
          <w:u w:val="single"/>
        </w:rPr>
        <w:t>Fact-O-Pedia</w:t>
      </w:r>
      <w:r>
        <w:rPr>
          <w:b/>
          <w:i/>
          <w:color w:val="000000"/>
          <w:sz w:val="28"/>
          <w:szCs w:val="28"/>
        </w:rPr>
        <w:t>, p. 58)</w:t>
      </w:r>
    </w:p>
    <w:p>
      <w:pPr>
        <w:pStyle w:val="Normal"/>
        <w:rPr>
          <w:rFonts w:ascii="Times New Roman" w:hAnsi="Times New Roman"/>
          <w:b/>
          <w:b/>
          <w:i/>
          <w:i/>
          <w:sz w:val="28"/>
          <w:szCs w:val="28"/>
        </w:rPr>
      </w:pPr>
      <w:r>
        <w:rPr>
          <w:b/>
          <w:i/>
          <w:sz w:val="28"/>
          <w:szCs w:val="28"/>
        </w:rPr>
      </w:r>
    </w:p>
    <w:p>
      <w:pPr>
        <w:pStyle w:val="Normal"/>
        <w:rPr/>
      </w:pPr>
      <w:r>
        <w:rPr>
          <w:rStyle w:val="HTMLCite"/>
          <w:b/>
          <w:i w:val="false"/>
          <w:sz w:val="28"/>
          <w:szCs w:val="28"/>
        </w:rPr>
        <w:t xml:space="preserve">The greater adjutant </w:t>
      </w:r>
      <w:r>
        <w:rPr>
          <w:rStyle w:val="HTMLCite"/>
          <w:b/>
          <w:i w:val="false"/>
          <w:color w:val="0000FF"/>
          <w:sz w:val="28"/>
          <w:szCs w:val="28"/>
        </w:rPr>
        <w:t>stork</w:t>
      </w:r>
      <w:r>
        <w:rPr>
          <w:rStyle w:val="HTMLCite"/>
          <w:b/>
          <w:i w:val="false"/>
          <w:sz w:val="28"/>
          <w:szCs w:val="28"/>
        </w:rPr>
        <w:t>, an ugly, 5-foot-tall scavenger that feeds on carrion, was long viewed as a pest in India and its nests were destroyed – until conservationist Purnima Devi Barman vowed to change the image of the endangered bird known locally as the hargila. In 2014, Barman formed the “hargila army,” a group of 10,000 women who teach villagers about the storks’ unique role in the ecosystem. Now Assam state has 1,000 of the birds. “If given a chance,” Barman said, “women can make a big difference.”</w:t>
      </w:r>
      <w:r>
        <w:rPr>
          <w:rStyle w:val="HTMLCite"/>
          <w:b/>
          <w:sz w:val="28"/>
          <w:szCs w:val="28"/>
        </w:rPr>
        <w:t xml:space="preserve"> (The Week magazine)</w:t>
      </w:r>
    </w:p>
    <w:p>
      <w:pPr>
        <w:pStyle w:val="Normal"/>
        <w:rPr>
          <w:rFonts w:ascii="Times New Roman" w:hAnsi="Times New Roman"/>
          <w:b/>
          <w:b/>
          <w:i/>
          <w:i/>
          <w:sz w:val="28"/>
          <w:szCs w:val="28"/>
        </w:rPr>
      </w:pPr>
      <w:r>
        <w:rPr>
          <w:b/>
          <w:i/>
          <w:sz w:val="28"/>
          <w:szCs w:val="28"/>
        </w:rPr>
      </w:r>
    </w:p>
    <w:p>
      <w:pPr>
        <w:pStyle w:val="Normal"/>
        <w:rPr>
          <w:rFonts w:ascii="Times New Roman" w:hAnsi="Times New Roman"/>
        </w:rPr>
      </w:pPr>
      <w:r>
        <w:rPr>
          <w:b/>
          <w:sz w:val="28"/>
          <w:szCs w:val="28"/>
        </w:rPr>
        <w:t xml:space="preserve">On July 12, 1984, Democratic presidential candidate Walter F. Mondale announced he’d chosen U.S. Rep. Geraldine A. Ferraro of New York to be his running mate; Ferraro was the first woman to run for </w:t>
      </w:r>
      <w:r>
        <w:rPr>
          <w:b/>
          <w:color w:val="0000FF"/>
          <w:sz w:val="28"/>
          <w:szCs w:val="28"/>
        </w:rPr>
        <w:t>vice-president</w:t>
      </w:r>
      <w:r>
        <w:rPr>
          <w:b/>
          <w:sz w:val="28"/>
          <w:szCs w:val="28"/>
        </w:rPr>
        <w:t xml:space="preserve"> on a major-party ticket. </w:t>
      </w:r>
      <w:r>
        <w:rPr>
          <w:b/>
          <w:i/>
          <w:sz w:val="28"/>
          <w:szCs w:val="28"/>
        </w:rPr>
        <w:t>(Associated Press)</w:t>
      </w:r>
    </w:p>
    <w:p>
      <w:pPr>
        <w:pStyle w:val="Normal"/>
        <w:rPr>
          <w:rFonts w:ascii="Times New Roman" w:hAnsi="Times New Roman"/>
          <w:b/>
          <w:b/>
          <w:i/>
          <w:i/>
          <w:sz w:val="28"/>
          <w:szCs w:val="28"/>
        </w:rPr>
      </w:pPr>
      <w:r>
        <w:rPr>
          <w:b/>
          <w:i/>
          <w:sz w:val="28"/>
          <w:szCs w:val="28"/>
        </w:rPr>
      </w:r>
    </w:p>
    <w:p>
      <w:pPr>
        <w:pStyle w:val="Normal"/>
        <w:rPr>
          <w:rFonts w:ascii="Times New Roman" w:hAnsi="Times New Roman"/>
        </w:rPr>
      </w:pPr>
      <w:r>
        <w:rPr>
          <w:b/>
          <w:sz w:val="28"/>
          <w:szCs w:val="28"/>
        </w:rPr>
        <w:t xml:space="preserve">The number of women </w:t>
      </w:r>
      <w:r>
        <w:rPr>
          <w:b/>
          <w:color w:val="0000FF"/>
          <w:sz w:val="28"/>
          <w:szCs w:val="28"/>
        </w:rPr>
        <w:t>voters</w:t>
      </w:r>
      <w:r>
        <w:rPr>
          <w:b/>
          <w:sz w:val="28"/>
          <w:szCs w:val="28"/>
        </w:rPr>
        <w:t xml:space="preserve"> has exceeded that of men in every presidential election since 1964, according to the U.S. Census Bureau. This year, women may cast about 9 million more votes than men. </w:t>
      </w:r>
      <w:r>
        <w:rPr>
          <w:b/>
          <w:i/>
          <w:sz w:val="28"/>
          <w:szCs w:val="28"/>
        </w:rPr>
        <w:t xml:space="preserve">(MarketWatch.com, as it appeared in </w:t>
      </w:r>
      <w:r>
        <w:rPr>
          <w:b/>
          <w:i/>
          <w:sz w:val="28"/>
          <w:szCs w:val="28"/>
          <w:u w:val="single"/>
        </w:rPr>
        <w:t>The Week</w:t>
      </w:r>
      <w:r>
        <w:rPr>
          <w:b/>
          <w:i/>
          <w:sz w:val="28"/>
          <w:szCs w:val="28"/>
        </w:rPr>
        <w:t xml:space="preserve"> magazine, October 24, 2008)</w:t>
      </w:r>
    </w:p>
    <w:p>
      <w:pPr>
        <w:pStyle w:val="Normal"/>
        <w:rPr>
          <w:rFonts w:ascii="Times New Roman" w:hAnsi="Times New Roman"/>
          <w:b/>
          <w:b/>
          <w:i/>
          <w:i/>
          <w:sz w:val="28"/>
          <w:szCs w:val="28"/>
        </w:rPr>
      </w:pPr>
      <w:r>
        <w:rPr>
          <w:b/>
          <w:i/>
          <w:sz w:val="28"/>
          <w:szCs w:val="28"/>
        </w:rPr>
      </w:r>
    </w:p>
    <w:p>
      <w:pPr>
        <w:pStyle w:val="Normal"/>
        <w:rPr>
          <w:rFonts w:ascii="Times New Roman" w:hAnsi="Times New Roman"/>
        </w:rPr>
      </w:pPr>
      <w:r>
        <w:rPr>
          <w:b/>
          <w:iCs/>
          <w:color w:val="000000"/>
          <w:sz w:val="28"/>
          <w:szCs w:val="28"/>
        </w:rPr>
        <w:t xml:space="preserve">In 270 A.D. an all-conquering Arab leader defeated Roman, Persian, and Egyptian armies, the mightiest in the world. With headquarters in Palmyra, this brilliant </w:t>
      </w:r>
      <w:r>
        <w:rPr>
          <w:b/>
          <w:iCs/>
          <w:color w:val="0000FF"/>
          <w:sz w:val="28"/>
          <w:szCs w:val="28"/>
        </w:rPr>
        <w:t>warrior</w:t>
      </w:r>
      <w:r>
        <w:rPr>
          <w:b/>
          <w:iCs/>
          <w:color w:val="000000"/>
          <w:sz w:val="28"/>
          <w:szCs w:val="28"/>
        </w:rPr>
        <w:t xml:space="preserve"> lifted the people to never-before-reached heights of glory. This skilled Bedouin was named Zenobia. She was said to have been one of the most beautiful women who ever lived. </w:t>
      </w:r>
      <w:r>
        <w:rPr>
          <w:b/>
          <w:i/>
          <w:iCs/>
          <w:sz w:val="28"/>
          <w:szCs w:val="28"/>
        </w:rPr>
        <w:t xml:space="preserve">(Bernie Smith, in </w:t>
      </w:r>
      <w:r>
        <w:rPr>
          <w:b/>
          <w:i/>
          <w:iCs/>
          <w:sz w:val="28"/>
          <w:szCs w:val="28"/>
          <w:u w:val="single"/>
        </w:rPr>
        <w:t>The Joy of Trivia</w:t>
      </w:r>
      <w:r>
        <w:rPr>
          <w:b/>
          <w:i/>
          <w:iCs/>
          <w:sz w:val="28"/>
          <w:szCs w:val="28"/>
        </w:rPr>
        <w:t>, p. 37)</w:t>
      </w:r>
    </w:p>
    <w:p>
      <w:pPr>
        <w:pStyle w:val="Normal"/>
        <w:rPr>
          <w:rFonts w:ascii="Times New Roman" w:hAnsi="Times New Roman"/>
          <w:b/>
          <w:b/>
          <w:i/>
          <w:i/>
          <w:sz w:val="28"/>
          <w:szCs w:val="28"/>
        </w:rPr>
      </w:pPr>
      <w:r>
        <w:rPr>
          <w:b/>
          <w:i/>
          <w:sz w:val="28"/>
          <w:szCs w:val="28"/>
        </w:rPr>
      </w:r>
    </w:p>
    <w:p>
      <w:pPr>
        <w:pStyle w:val="Normal"/>
        <w:tabs>
          <w:tab w:val="clear" w:pos="720"/>
          <w:tab w:val="left" w:pos="3960" w:leader="none"/>
          <w:tab w:val="left" w:pos="6300" w:leader="none"/>
        </w:tabs>
        <w:rPr>
          <w:rFonts w:ascii="Times New Roman" w:hAnsi="Times New Roman"/>
        </w:rPr>
      </w:pPr>
      <w:r>
        <w:rPr>
          <w:b/>
          <w:sz w:val="28"/>
          <w:szCs w:val="28"/>
        </w:rPr>
        <w:t xml:space="preserve">She was a plump little lady, only five feet tall but she was a giant in our history. That’s </w:t>
      </w:r>
      <w:r>
        <w:rPr>
          <w:b/>
          <w:color w:val="0000FF"/>
          <w:sz w:val="28"/>
          <w:szCs w:val="28"/>
        </w:rPr>
        <w:t>Martha Washington</w:t>
      </w:r>
      <w:r>
        <w:rPr>
          <w:b/>
          <w:sz w:val="28"/>
          <w:szCs w:val="28"/>
        </w:rPr>
        <w:t xml:space="preserve">, the wealthy widow who kept George from going bananas with all the problems of being Father of his Country. He told the world that his marriage to Martha was the most important event in his life. Martha was a sweetheart but she had nothing to do with the candy company. That came later. </w:t>
      </w:r>
      <w:r>
        <w:rPr>
          <w:b/>
          <w:i/>
          <w:iCs/>
          <w:sz w:val="28"/>
          <w:szCs w:val="28"/>
        </w:rPr>
        <w:t xml:space="preserve">(Bernie Smith, in </w:t>
      </w:r>
      <w:r>
        <w:rPr>
          <w:b/>
          <w:i/>
          <w:iCs/>
          <w:sz w:val="28"/>
          <w:szCs w:val="28"/>
          <w:u w:val="single"/>
        </w:rPr>
        <w:t>The Joy of Trivia</w:t>
      </w:r>
      <w:r>
        <w:rPr>
          <w:b/>
          <w:i/>
          <w:iCs/>
          <w:sz w:val="28"/>
          <w:szCs w:val="28"/>
        </w:rPr>
        <w:t>, p. 47)</w:t>
      </w:r>
    </w:p>
    <w:p>
      <w:pPr>
        <w:pStyle w:val="Normal"/>
        <w:tabs>
          <w:tab w:val="clear" w:pos="720"/>
          <w:tab w:val="left" w:pos="3960" w:leader="none"/>
          <w:tab w:val="left" w:pos="6300" w:leader="none"/>
        </w:tabs>
        <w:rPr>
          <w:rFonts w:ascii="Times New Roman" w:hAnsi="Times New Roman"/>
          <w:b/>
          <w:b/>
          <w:sz w:val="28"/>
          <w:szCs w:val="28"/>
        </w:rPr>
      </w:pPr>
      <w:r>
        <w:rPr>
          <w:b/>
          <w:sz w:val="28"/>
          <w:szCs w:val="28"/>
        </w:rPr>
      </w:r>
    </w:p>
    <w:p>
      <w:pPr>
        <w:pStyle w:val="Normal"/>
        <w:tabs>
          <w:tab w:val="clear" w:pos="720"/>
          <w:tab w:val="left" w:pos="3960" w:leader="none"/>
          <w:tab w:val="left" w:pos="6300" w:leader="none"/>
        </w:tabs>
        <w:rPr>
          <w:rFonts w:ascii="Times New Roman" w:hAnsi="Times New Roman"/>
        </w:rPr>
      </w:pPr>
      <w:r>
        <w:rPr>
          <w:b/>
          <w:sz w:val="28"/>
          <w:szCs w:val="28"/>
        </w:rPr>
        <w:t xml:space="preserve">Please note, the leader of a </w:t>
      </w:r>
      <w:r>
        <w:rPr>
          <w:b/>
          <w:color w:val="0000FF"/>
          <w:sz w:val="28"/>
          <w:szCs w:val="28"/>
        </w:rPr>
        <w:t>wolf pack</w:t>
      </w:r>
      <w:r>
        <w:rPr>
          <w:b/>
          <w:sz w:val="28"/>
          <w:szCs w:val="28"/>
        </w:rPr>
        <w:t xml:space="preserve"> is always a she. </w:t>
      </w:r>
      <w:r>
        <w:rPr>
          <w:b/>
          <w:i/>
          <w:color w:val="000000"/>
          <w:sz w:val="28"/>
          <w:szCs w:val="28"/>
        </w:rPr>
        <w:t>(</w:t>
      </w:r>
      <w:r>
        <w:rPr>
          <w:b/>
          <w:i/>
          <w:sz w:val="28"/>
          <w:szCs w:val="28"/>
        </w:rPr>
        <w:t xml:space="preserve">L. M. Boyd, in </w:t>
      </w:r>
      <w:r>
        <w:rPr>
          <w:b/>
          <w:i/>
          <w:sz w:val="28"/>
          <w:szCs w:val="28"/>
          <w:u w:val="single"/>
        </w:rPr>
        <w:t>Boyd’s Book of Odd Facts</w:t>
      </w:r>
      <w:r>
        <w:rPr>
          <w:b/>
          <w:i/>
          <w:sz w:val="28"/>
          <w:szCs w:val="28"/>
        </w:rPr>
        <w:t>, p. 3)</w:t>
      </w:r>
    </w:p>
    <w:p>
      <w:pPr>
        <w:pStyle w:val="Normal"/>
        <w:rPr>
          <w:rFonts w:ascii="Times New Roman" w:hAnsi="Times New Roman"/>
          <w:b/>
          <w:b/>
          <w:i/>
          <w:i/>
          <w:sz w:val="28"/>
          <w:szCs w:val="28"/>
        </w:rPr>
      </w:pPr>
      <w:r>
        <w:rPr>
          <w:b/>
          <w:i/>
          <w:sz w:val="28"/>
          <w:szCs w:val="28"/>
        </w:rPr>
      </w:r>
    </w:p>
    <w:p>
      <w:pPr>
        <w:pStyle w:val="Normal"/>
        <w:rPr>
          <w:rFonts w:ascii="Times New Roman" w:hAnsi="Times New Roman"/>
          <w:color w:val="B400B4"/>
        </w:rPr>
      </w:pPr>
      <w:r>
        <w:rPr>
          <w:b/>
          <w:color w:val="B400B4"/>
          <w:sz w:val="28"/>
          <w:szCs w:val="28"/>
        </w:rPr>
        <w:t>******************************************************************</w:t>
      </w:r>
    </w:p>
    <w:p>
      <w:pPr>
        <w:pStyle w:val="Normal"/>
        <w:rPr/>
      </w:pPr>
      <w:r>
        <w:rPr/>
        <w:b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Times New Roman" w:hAnsi="Times New Roman"/>
        </w:rPr>
      </w:pPr>
      <w:r>
        <w:rPr>
          <w:b/>
          <w:sz w:val="28"/>
          <w:szCs w:val="28"/>
          <w:u w:val="single"/>
        </w:rPr>
        <w:t>19.8%</w:t>
      </w:r>
      <w:r>
        <w:rPr>
          <w:b/>
          <w:sz w:val="28"/>
          <w:szCs w:val="28"/>
        </w:rPr>
        <w:t xml:space="preserve">: Increase in women-owned </w:t>
      </w:r>
      <w:r>
        <w:rPr>
          <w:b/>
          <w:color w:val="0000FF"/>
          <w:sz w:val="28"/>
          <w:szCs w:val="28"/>
        </w:rPr>
        <w:t>firms</w:t>
      </w:r>
      <w:r>
        <w:rPr>
          <w:b/>
          <w:sz w:val="28"/>
          <w:szCs w:val="28"/>
        </w:rPr>
        <w:t xml:space="preserve"> in the U.S. from 1997 to 2002, according to a report released Monday by the Office of Advocacy of the U.S. Small Business Administration, based on the latest figures available. Of note: The total number of U.S. companies increased 7 percent during that period. </w:t>
      </w:r>
      <w:r>
        <w:rPr>
          <w:b/>
          <w:i/>
          <w:sz w:val="28"/>
          <w:szCs w:val="28"/>
        </w:rPr>
        <w:t>(Rocky Mountain News, August 22, 2006)</w:t>
      </w:r>
    </w:p>
    <w:p>
      <w:pPr>
        <w:pStyle w:val="Normal"/>
        <w:rPr>
          <w:rFonts w:ascii="Times New Roman" w:hAnsi="Times New Roman"/>
        </w:rPr>
      </w:pPr>
      <w:r>
        <w:rPr/>
      </w:r>
    </w:p>
    <w:p>
      <w:pPr>
        <w:pStyle w:val="Normal"/>
        <w:rPr>
          <w:rFonts w:ascii="Times New Roman" w:hAnsi="Times New Roman"/>
        </w:rPr>
      </w:pPr>
      <w:r>
        <w:rPr>
          <w:b/>
          <w:i w:val="false"/>
          <w:iCs w:val="false"/>
          <w:sz w:val="28"/>
          <w:szCs w:val="28"/>
        </w:rPr>
        <w:t xml:space="preserve">With the recession taking its heaviest toll on male-dominated fields such as manufacturing and construction, women are on the verge of surpassing men on the nation’s </w:t>
      </w:r>
      <w:r>
        <w:rPr>
          <w:b/>
          <w:i w:val="false"/>
          <w:iCs w:val="false"/>
          <w:color w:val="0000FF"/>
          <w:sz w:val="28"/>
          <w:szCs w:val="28"/>
        </w:rPr>
        <w:t>payrolls</w:t>
      </w:r>
      <w:r>
        <w:rPr>
          <w:b/>
          <w:i w:val="false"/>
          <w:iCs w:val="false"/>
          <w:sz w:val="28"/>
          <w:szCs w:val="28"/>
        </w:rPr>
        <w:t xml:space="preserve"> for the first time American history. </w:t>
      </w:r>
      <w:r>
        <w:rPr>
          <w:b/>
          <w:i/>
          <w:sz w:val="28"/>
          <w:szCs w:val="28"/>
        </w:rPr>
        <w:t xml:space="preserve">(The New York Times, as it appeared in </w:t>
      </w:r>
      <w:r>
        <w:rPr>
          <w:b/>
          <w:i/>
          <w:sz w:val="28"/>
          <w:szCs w:val="28"/>
          <w:u w:val="single"/>
        </w:rPr>
        <w:t>The Week</w:t>
      </w:r>
      <w:r>
        <w:rPr>
          <w:b/>
          <w:i/>
          <w:sz w:val="28"/>
          <w:szCs w:val="28"/>
        </w:rPr>
        <w:t xml:space="preserve"> magazine, February 20, 2009)</w:t>
      </w:r>
    </w:p>
    <w:p>
      <w:pPr>
        <w:pStyle w:val="Normal"/>
        <w:rPr>
          <w:rFonts w:ascii="Times New Roman" w:hAnsi="Times New Roman"/>
        </w:rPr>
      </w:pPr>
      <w:r>
        <w:rPr/>
      </w:r>
    </w:p>
    <w:p>
      <w:pPr>
        <w:pStyle w:val="Normal"/>
        <w:rPr>
          <w:rFonts w:ascii="Times New Roman" w:hAnsi="Times New Roman"/>
        </w:rPr>
      </w:pPr>
      <w:r>
        <w:rPr>
          <w:b/>
          <w:i w:val="false"/>
          <w:iCs w:val="false"/>
          <w:sz w:val="28"/>
          <w:szCs w:val="28"/>
        </w:rPr>
        <w:t xml:space="preserve">Only 55% of Americans think the country is ready to elect a woman </w:t>
      </w:r>
      <w:r>
        <w:rPr>
          <w:b/>
          <w:i w:val="false"/>
          <w:iCs w:val="false"/>
          <w:color w:val="0000FF"/>
          <w:sz w:val="28"/>
          <w:szCs w:val="28"/>
        </w:rPr>
        <w:t>president</w:t>
      </w:r>
      <w:r>
        <w:rPr>
          <w:b/>
          <w:i w:val="false"/>
          <w:iCs w:val="false"/>
          <w:sz w:val="28"/>
          <w:szCs w:val="28"/>
        </w:rPr>
        <w:t>.</w:t>
      </w:r>
      <w:r>
        <w:rPr>
          <w:b/>
          <w:i/>
          <w:sz w:val="28"/>
          <w:szCs w:val="28"/>
        </w:rPr>
        <w:t xml:space="preserve"> (The Week magazine, December 29, 2006 – January 12, 2007)</w:t>
      </w:r>
    </w:p>
    <w:p>
      <w:pPr>
        <w:pStyle w:val="Normal"/>
        <w:rPr>
          <w:rFonts w:ascii="Times New Roman" w:hAnsi="Times New Roman"/>
        </w:rPr>
      </w:pPr>
      <w:r>
        <w:rPr/>
      </w:r>
    </w:p>
    <w:p>
      <w:pPr>
        <w:pStyle w:val="Normal"/>
        <w:rPr>
          <w:rFonts w:ascii="Times New Roman" w:hAnsi="Times New Roman"/>
        </w:rPr>
      </w:pPr>
      <w:r>
        <w:rPr/>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90502221"/>
    </w:sdtPr>
    <w:sdtContent>
      <w:p>
        <w:pPr>
          <w:pStyle w:val="Footer"/>
          <w:jc w:val="center"/>
          <w:rPr>
            <w:color w:val="B400B4"/>
          </w:rPr>
        </w:pPr>
        <w:r>
          <w:rPr>
            <w:b/>
            <w:color w:val="B400B4"/>
            <w:sz w:val="28"/>
            <w:szCs w:val="28"/>
            <w:u w:val="single"/>
          </w:rPr>
          <w:t xml:space="preserve">Women's Influence - </w:t>
        </w:r>
        <w:r>
          <w:rPr>
            <w:b/>
            <w:color w:val="B400B4"/>
            <w:sz w:val="28"/>
            <w:szCs w:val="28"/>
            <w:u w:val="single"/>
          </w:rPr>
          <w:fldChar w:fldCharType="begin"/>
        </w:r>
        <w:r>
          <w:rPr>
            <w:sz w:val="28"/>
            <w:u w:val="single"/>
            <w:b/>
            <w:szCs w:val="28"/>
            <w:color w:val="B400B4"/>
          </w:rPr>
          <w:instrText> PAGE </w:instrText>
        </w:r>
        <w:r>
          <w:rPr>
            <w:sz w:val="28"/>
            <w:u w:val="single"/>
            <w:b/>
            <w:szCs w:val="28"/>
            <w:color w:val="B400B4"/>
          </w:rPr>
          <w:fldChar w:fldCharType="separate"/>
        </w:r>
        <w:r>
          <w:rPr>
            <w:sz w:val="28"/>
            <w:u w:val="single"/>
            <w:b/>
            <w:szCs w:val="28"/>
            <w:color w:val="B400B4"/>
          </w:rPr>
          <w:t>11</w:t>
        </w:r>
        <w:r>
          <w:rPr>
            <w:sz w:val="28"/>
            <w:u w:val="single"/>
            <w:b/>
            <w:szCs w:val="28"/>
            <w:color w:val="B400B4"/>
          </w:rPr>
          <w:fldChar w:fldCharType="end"/>
        </w:r>
      </w:p>
    </w:sdtContent>
  </w:sdt>
  <w:p>
    <w:pPr>
      <w:pStyle w:val="Footer"/>
      <w:rPr>
        <w:color w:val="B400B4"/>
      </w:rPr>
    </w:pPr>
    <w:r>
      <w:rPr>
        <w:color w:val="B400B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Strong" w:uiPriority="0" w:semiHidden="0" w:unhideWhenUsed="0" w:qFormat="1"/>
    <w:lsdException w:name="Emphasis" w:uiPriority="20" w:semiHidden="0" w:unhideWhenUsed="0" w:qFormat="1"/>
    <w:lsdException w:name="Normal (Web)" w:uiPriority="0"/>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4039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qFormat/>
    <w:rsid w:val="0004039d"/>
    <w:rPr>
      <w:rFonts w:ascii="Times New Roman" w:hAnsi="Times New Roman" w:eastAsia="Times New Roman" w:cs="Times New Roman"/>
      <w:b/>
      <w:iCs/>
      <w:color w:val="000000"/>
      <w:sz w:val="32"/>
      <w:szCs w:val="32"/>
      <w:u w:val="single"/>
    </w:rPr>
  </w:style>
  <w:style w:type="character" w:styleId="BodyTextChar" w:customStyle="1">
    <w:name w:val="Body Text Char"/>
    <w:basedOn w:val="DefaultParagraphFont"/>
    <w:link w:val="BodyText"/>
    <w:semiHidden/>
    <w:qFormat/>
    <w:rsid w:val="0004039d"/>
    <w:rPr>
      <w:rFonts w:ascii="Times New Roman" w:hAnsi="Times New Roman" w:eastAsia="Times New Roman" w:cs="Times New Roman"/>
      <w:b/>
      <w:sz w:val="28"/>
      <w:szCs w:val="28"/>
    </w:rPr>
  </w:style>
  <w:style w:type="character" w:styleId="BodyText2Char" w:customStyle="1">
    <w:name w:val="Body Text 2 Char"/>
    <w:basedOn w:val="DefaultParagraphFont"/>
    <w:link w:val="BodyText2"/>
    <w:semiHidden/>
    <w:qFormat/>
    <w:rsid w:val="0004039d"/>
    <w:rPr>
      <w:rFonts w:ascii="Times New Roman" w:hAnsi="Times New Roman" w:eastAsia="Times New Roman" w:cs="Times New Roman"/>
      <w:b/>
      <w:color w:val="000000"/>
      <w:sz w:val="28"/>
      <w:szCs w:val="28"/>
    </w:rPr>
  </w:style>
  <w:style w:type="character" w:styleId="HTMLCite">
    <w:name w:val="HTML Cite"/>
    <w:basedOn w:val="DefaultParagraphFont"/>
    <w:semiHidden/>
    <w:unhideWhenUsed/>
    <w:qFormat/>
    <w:rsid w:val="0004039d"/>
    <w:rPr>
      <w:i/>
      <w:iCs/>
    </w:rPr>
  </w:style>
  <w:style w:type="character" w:styleId="Strong">
    <w:name w:val="Strong"/>
    <w:basedOn w:val="DefaultParagraphFont"/>
    <w:qFormat/>
    <w:rsid w:val="0004039d"/>
    <w:rPr>
      <w:b/>
      <w:bCs/>
    </w:rPr>
  </w:style>
  <w:style w:type="character" w:styleId="HeaderChar" w:customStyle="1">
    <w:name w:val="Header Char"/>
    <w:basedOn w:val="DefaultParagraphFont"/>
    <w:link w:val="Header"/>
    <w:uiPriority w:val="99"/>
    <w:semiHidden/>
    <w:qFormat/>
    <w:rsid w:val="00ad22bb"/>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ad22bb"/>
    <w:rPr>
      <w:rFonts w:ascii="Times New Roman" w:hAnsi="Times New Roman" w:eastAsia="Times New Roman" w:cs="Times New Roman"/>
      <w:sz w:val="24"/>
      <w:szCs w:val="24"/>
    </w:rPr>
  </w:style>
  <w:style w:type="character" w:styleId="Pagenumber">
    <w:name w:val="page number"/>
    <w:qFormat/>
    <w:rPr/>
  </w:style>
  <w:style w:type="character" w:styleId="Infolabel">
    <w:name w:val="info-label"/>
    <w:qFormat/>
    <w:rPr/>
  </w:style>
  <w:style w:type="character" w:styleId="Date">
    <w:name w:val="date"/>
    <w:qFormat/>
    <w:rPr/>
  </w:style>
  <w:style w:type="character" w:styleId="HTMLAddressChar">
    <w:name w:val="HTML Address Char"/>
    <w:qFormat/>
    <w:rPr>
      <w:rFonts w:ascii="Times New Roman" w:hAnsi="Times New Roman" w:eastAsia="Times New Roman" w:cs="Times New Roman"/>
      <w:i/>
      <w:iCs/>
    </w:rPr>
  </w:style>
  <w:style w:type="character" w:styleId="More">
    <w:name w:val="more"/>
    <w:qFormat/>
    <w:rPr/>
  </w:style>
  <w:style w:type="character" w:styleId="Locality">
    <w:name w:val="locality"/>
    <w:qFormat/>
    <w:rPr/>
  </w:style>
  <w:style w:type="character" w:styleId="Streetaddress">
    <w:name w:val="street-address"/>
    <w:qFormat/>
    <w:rPr/>
  </w:style>
  <w:style w:type="character" w:styleId="Formataddress">
    <w:name w:val="format_address"/>
    <w:qFormat/>
    <w:rPr/>
  </w:style>
  <w:style w:type="character" w:styleId="WW8Num1z0">
    <w:name w:val="WW8Num1z0"/>
    <w:qFormat/>
    <w:rPr/>
  </w:style>
  <w:style w:type="character" w:styleId="HTMLTypewriter">
    <w:name w:val="HTML Typewriter"/>
    <w:qFormat/>
    <w:rPr>
      <w:rFonts w:ascii="Courier New" w:hAnsi="Courier New" w:eastAsia="Courier New" w:cs="Courier New"/>
      <w:sz w:val="20"/>
      <w:szCs w:val="20"/>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Visuallyhidden">
    <w:name w:val="visuallyhidden"/>
    <w:qFormat/>
    <w:rPr/>
  </w:style>
  <w:style w:type="character" w:styleId="Prodattrib">
    <w:name w:val="prod-attrib"/>
    <w:qFormat/>
    <w:rPr/>
  </w:style>
  <w:style w:type="character" w:styleId="Highlight">
    <w:name w:val="highlight"/>
    <w:qFormat/>
    <w:rPr/>
  </w:style>
  <w:style w:type="character" w:styleId="SubtleEmphasis">
    <w:name w:val="Subtle Emphasis"/>
    <w:qFormat/>
    <w:rPr>
      <w:i/>
      <w:iCs/>
      <w:color w:val="808080"/>
    </w:rPr>
  </w:style>
  <w:style w:type="character" w:styleId="BookTitle">
    <w:name w:val="Book Title"/>
    <w:qFormat/>
    <w:rPr>
      <w:i/>
      <w:iCs/>
      <w:smallCaps/>
      <w:spacing w:val="5"/>
    </w:rPr>
  </w:style>
  <w:style w:type="character" w:styleId="IntenseReference">
    <w:name w:val="Intense Reference"/>
    <w:qFormat/>
    <w:rPr>
      <w:smallCaps/>
      <w:spacing w:val="5"/>
      <w:u w:val="single"/>
    </w:rPr>
  </w:style>
  <w:style w:type="character" w:styleId="SubtleReference">
    <w:name w:val="Subtle Reference"/>
    <w:qFormat/>
    <w:rPr>
      <w:smallCaps/>
    </w:rPr>
  </w:style>
  <w:style w:type="character" w:styleId="IntenseEmphasis">
    <w:name w:val="Intense Emphasis"/>
    <w:qFormat/>
    <w:rPr>
      <w:b/>
      <w:bCs/>
    </w:rPr>
  </w:style>
  <w:style w:type="character" w:styleId="IntenseQuoteChar">
    <w:name w:val="Intense Quote Char"/>
    <w:qFormat/>
    <w:rPr>
      <w:b/>
      <w:bCs/>
      <w:i/>
      <w:iCs/>
    </w:rPr>
  </w:style>
  <w:style w:type="character" w:styleId="QuoteChar">
    <w:name w:val="Quote Char"/>
    <w:qFormat/>
    <w:rPr>
      <w:i/>
      <w:iCs/>
    </w:rPr>
  </w:style>
  <w:style w:type="character" w:styleId="Heading9Char">
    <w:name w:val="Heading 9 Char"/>
    <w:qFormat/>
    <w:rPr>
      <w:rFonts w:ascii="Cambria" w:hAnsi="Cambria" w:cs="0"/>
      <w:i/>
      <w:iCs/>
      <w:spacing w:val="5"/>
      <w:sz w:val="20"/>
      <w:szCs w:val="20"/>
    </w:rPr>
  </w:style>
  <w:style w:type="character" w:styleId="Heading8Char">
    <w:name w:val="Heading 8 Char"/>
    <w:qFormat/>
    <w:rPr>
      <w:rFonts w:ascii="Cambria" w:hAnsi="Cambria" w:cs="0"/>
      <w:sz w:val="20"/>
      <w:szCs w:val="20"/>
    </w:rPr>
  </w:style>
  <w:style w:type="character" w:styleId="Heading7Char">
    <w:name w:val="Heading 7 Char"/>
    <w:qFormat/>
    <w:rPr>
      <w:rFonts w:ascii="Cambria" w:hAnsi="Cambria" w:cs="0"/>
      <w:i/>
      <w:iCs/>
    </w:rPr>
  </w:style>
  <w:style w:type="character" w:styleId="Heading6Char">
    <w:name w:val="Heading 6 Char"/>
    <w:qFormat/>
    <w:rPr>
      <w:rFonts w:ascii="Cambria" w:hAnsi="Cambria" w:cs="0"/>
      <w:b/>
      <w:bCs/>
      <w:i/>
      <w:iCs/>
      <w:color w:val="7F7F7F"/>
    </w:rPr>
  </w:style>
  <w:style w:type="character" w:styleId="Heading4Char">
    <w:name w:val="Heading 4 Char"/>
    <w:qFormat/>
    <w:rPr>
      <w:rFonts w:ascii="Cambria" w:hAnsi="Cambria" w:cs="0"/>
      <w:b/>
      <w:bCs/>
      <w:i/>
      <w:iCs/>
    </w:rPr>
  </w:style>
  <w:style w:type="character" w:styleId="Heading5Char">
    <w:name w:val="Heading 5 Char"/>
    <w:qFormat/>
    <w:rPr>
      <w:rFonts w:ascii="Cambria" w:hAnsi="Cambria" w:cs="0"/>
      <w:color w:val="243F6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ppleconvertedspace">
    <w:name w:val="apple-converted-space"/>
    <w:qFormat/>
    <w:rPr/>
  </w:style>
  <w:style w:type="character" w:styleId="Spelle">
    <w:name w:val="spelle"/>
    <w:qFormat/>
    <w:rPr/>
  </w:style>
  <w:style w:type="character" w:styleId="HTMLPreformattedChar">
    <w:name w:val="HTML Preformatted Char"/>
    <w:qFormat/>
    <w:rPr>
      <w:rFonts w:ascii="Courier New" w:hAnsi="Courier New" w:eastAsia="Times New Roman" w:cs="Times New Roman"/>
      <w:sz w:val="20"/>
      <w:szCs w:val="20"/>
    </w:rPr>
  </w:style>
  <w:style w:type="character" w:styleId="BalloonTextChar">
    <w:name w:val="Balloon Text Char"/>
    <w:qFormat/>
    <w:rPr>
      <w:rFonts w:ascii="Tahoma" w:hAnsi="Tahoma" w:eastAsia="Times New Roman" w:cs="Tahoma"/>
      <w:sz w:val="16"/>
      <w:szCs w:val="16"/>
    </w:rPr>
  </w:style>
  <w:style w:type="character" w:styleId="Heading2Char">
    <w:name w:val="Heading 2 Char"/>
    <w:qFormat/>
    <w:rPr>
      <w:rFonts w:ascii="Times New Roman" w:hAnsi="Times New Roman" w:eastAsia="Times New Roman" w:cs="Times New Roman"/>
      <w:b/>
      <w:bCs/>
      <w:sz w:val="36"/>
      <w:szCs w:val="36"/>
    </w:rPr>
  </w:style>
  <w:style w:type="character" w:styleId="Heading3Char">
    <w:name w:val="Heading 3 Char"/>
    <w:qFormat/>
    <w:rPr>
      <w:rFonts w:ascii="Times New Roman" w:hAnsi="Times New Roman" w:eastAsia="Times New Roman" w:cs="Times New Roman"/>
      <w:b/>
      <w:bCs/>
      <w:sz w:val="27"/>
      <w:szCs w:val="27"/>
    </w:rPr>
  </w:style>
  <w:style w:type="character" w:styleId="Heading1Char">
    <w:name w:val="Heading 1 Char"/>
    <w:qFormat/>
    <w:rPr>
      <w:rFonts w:ascii="Times New Roman" w:hAnsi="Times New Roman" w:eastAsia="Times New Roman" w:cs="Times New Roman"/>
      <w:b/>
      <w:bCs/>
      <w:sz w:val="48"/>
      <w:szCs w:val="48"/>
    </w:rPr>
  </w:style>
  <w:style w:type="character" w:styleId="BodyText3Char">
    <w:name w:val="Body Text 3 Char"/>
    <w:qFormat/>
    <w:rPr>
      <w:rFonts w:ascii="Times New Roman" w:hAnsi="Times New Roman" w:eastAsia="Times New Roman" w:cs="Times New Roman"/>
      <w:sz w:val="16"/>
      <w:szCs w:val="16"/>
    </w:rPr>
  </w:style>
  <w:style w:type="character" w:styleId="SubtitleChar">
    <w:name w:val="Subtitle Char"/>
    <w:qFormat/>
    <w:rPr>
      <w:rFonts w:ascii="Times New Roman" w:hAnsi="Times New Roman" w:eastAsia="Times New Roman" w:cs="Times New Roman"/>
      <w:b/>
      <w:sz w:val="28"/>
      <w:szCs w:val="28"/>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semiHidden/>
    <w:unhideWhenUsed/>
    <w:rsid w:val="0004039d"/>
    <w:pPr/>
    <w:rPr>
      <w:b/>
      <w:sz w:val="28"/>
      <w:szCs w:val="28"/>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semiHidden/>
    <w:unhideWhenUsed/>
    <w:qFormat/>
    <w:rsid w:val="0004039d"/>
    <w:pPr>
      <w:spacing w:beforeAutospacing="1" w:afterAutospacing="1"/>
    </w:pPr>
    <w:rPr/>
  </w:style>
  <w:style w:type="paragraph" w:styleId="Title">
    <w:name w:val="Title"/>
    <w:basedOn w:val="Normal"/>
    <w:link w:val="TitleChar"/>
    <w:qFormat/>
    <w:rsid w:val="0004039d"/>
    <w:pPr>
      <w:tabs>
        <w:tab w:val="clear" w:pos="720"/>
        <w:tab w:val="left" w:pos="5760" w:leader="none"/>
      </w:tabs>
      <w:jc w:val="center"/>
    </w:pPr>
    <w:rPr>
      <w:b/>
      <w:iCs/>
      <w:color w:val="000000"/>
      <w:sz w:val="32"/>
      <w:szCs w:val="32"/>
      <w:u w:val="single"/>
    </w:rPr>
  </w:style>
  <w:style w:type="paragraph" w:styleId="BodyText2">
    <w:name w:val="Body Text 2"/>
    <w:basedOn w:val="Normal"/>
    <w:link w:val="BodyText2Char"/>
    <w:semiHidden/>
    <w:unhideWhenUsed/>
    <w:qFormat/>
    <w:rsid w:val="0004039d"/>
    <w:pPr/>
    <w:rPr>
      <w:b/>
      <w:color w:val="000000"/>
      <w:sz w:val="28"/>
      <w:szCs w:val="28"/>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ad22bb"/>
    <w:pPr>
      <w:tabs>
        <w:tab w:val="clear" w:pos="720"/>
        <w:tab w:val="center" w:pos="4680" w:leader="none"/>
        <w:tab w:val="right" w:pos="9360" w:leader="none"/>
      </w:tabs>
    </w:pPr>
    <w:rPr/>
  </w:style>
  <w:style w:type="paragraph" w:styleId="Footer">
    <w:name w:val="Footer"/>
    <w:basedOn w:val="Normal"/>
    <w:link w:val="FooterChar"/>
    <w:uiPriority w:val="99"/>
    <w:unhideWhenUsed/>
    <w:rsid w:val="00ad22bb"/>
    <w:pPr>
      <w:tabs>
        <w:tab w:val="clear" w:pos="720"/>
        <w:tab w:val="center" w:pos="4680" w:leader="none"/>
        <w:tab w:val="right" w:pos="9360" w:leader="none"/>
      </w:tabs>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paragraph" w:styleId="ListParagraph">
    <w:name w:val="List Paragraph"/>
    <w:basedOn w:val="Normal"/>
    <w:qFormat/>
    <w:pPr>
      <w:spacing w:before="0" w:after="0"/>
      <w:ind w:left="720" w:hanging="0"/>
      <w:contextualSpacing/>
    </w:pPr>
    <w:rPr/>
  </w:style>
  <w:style w:type="paragraph" w:styleId="ListBullet">
    <w:name w:val="List Bullet"/>
    <w:basedOn w:val="Normal"/>
    <w:qFormat/>
    <w:pPr>
      <w:spacing w:before="0" w:after="0"/>
      <w:contextualSpacing/>
    </w:pPr>
    <w:rPr/>
  </w:style>
  <w:style w:type="paragraph" w:styleId="TOCHeading">
    <w:name w:val="TOC Heading"/>
    <w:basedOn w:val="Heading1"/>
    <w:qFormat/>
    <w:pPr>
      <w:keepNext w:val="true"/>
      <w:spacing w:before="480" w:after="120"/>
      <w:contextualSpacing/>
    </w:pPr>
    <w:rPr>
      <w:rFonts w:ascii="Cambria" w:hAnsi="Cambria" w:eastAsia="Microsoft YaHei" w:cs="0"/>
      <w:b/>
      <w:bCs/>
      <w:sz w:val="28"/>
      <w:szCs w:val="28"/>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Quote">
    <w:name w:val="Quote"/>
    <w:basedOn w:val="Normal"/>
    <w:qFormat/>
    <w:pPr>
      <w:spacing w:before="200" w:after="0"/>
      <w:ind w:left="360" w:right="360" w:hanging="0"/>
    </w:pPr>
    <w:rPr>
      <w:i/>
      <w:iCs/>
    </w:rPr>
  </w:style>
  <w:style w:type="paragraph" w:styleId="NoSpacing">
    <w:name w:val="No Spacing"/>
    <w:basedOn w:val="Normal"/>
    <w:qFormat/>
    <w:pPr>
      <w:spacing w:lineRule="exact" w:line="240"/>
    </w:pPr>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Default">
    <w:name w:val="default"/>
    <w:basedOn w:val="Normal"/>
    <w:qFormat/>
    <w:pPr>
      <w:spacing w:beforeAutospacing="1" w:afterAutospacing="1"/>
    </w:pPr>
    <w:rPr/>
  </w:style>
  <w:style w:type="paragraph" w:styleId="Body">
    <w:name w:val="body"/>
    <w:basedOn w:val="Normal"/>
    <w:qFormat/>
    <w:pPr>
      <w:spacing w:beforeAutospacing="1" w:afterAutospacing="1"/>
    </w:pPr>
    <w:rPr/>
  </w:style>
  <w:style w:type="paragraph" w:styleId="BalloonText">
    <w:name w:val="Balloon Text"/>
    <w:basedOn w:val="Normal"/>
    <w:qFormat/>
    <w:pPr/>
    <w:rPr>
      <w:rFonts w:ascii="Tahoma" w:hAnsi="Tahoma" w:cs="Tahoma"/>
      <w:sz w:val="16"/>
      <w:szCs w:val="16"/>
    </w:rPr>
  </w:style>
  <w:style w:type="paragraph" w:styleId="BodyText3">
    <w:name w:val="Body Text 3"/>
    <w:basedOn w:val="Normal"/>
    <w:qFormat/>
    <w:pPr>
      <w:spacing w:before="0" w:after="120"/>
    </w:pPr>
    <w:rPr>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LibreOffice/7.1.4.2$Windows_X86_64 LibreOffice_project/a529a4fab45b75fefc5b6226684193eb000654f6</Application>
  <AppVersion>15.0000</AppVersion>
  <Pages>11</Pages>
  <Words>3304</Words>
  <Characters>16645</Characters>
  <CharactersWithSpaces>19924</CharactersWithSpaces>
  <Paragraphs>62</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2026-04-09T12:49:38Z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